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160" w:vertAnchor="page" w:horzAnchor="margin" w:tblpXSpec="center" w:tblpY="241"/>
        <w:tblW w:w="9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48"/>
      </w:tblGrid>
      <w:tr w:rsidR="004B3E5E" w:rsidRPr="00ED17ED" w14:paraId="6ED78F3D" w14:textId="77777777" w:rsidTr="006F4B6C">
        <w:tc>
          <w:tcPr>
            <w:tcW w:w="9948" w:type="dxa"/>
            <w:tcBorders>
              <w:top w:val="nil"/>
              <w:left w:val="nil"/>
              <w:bottom w:val="single" w:sz="4" w:space="0" w:color="FFFFFF"/>
              <w:right w:val="nil"/>
            </w:tcBorders>
            <w:hideMark/>
          </w:tcPr>
          <w:p w14:paraId="25C0C1CD" w14:textId="77777777" w:rsidR="004B3E5E" w:rsidRPr="00ED17ED" w:rsidRDefault="004B3E5E" w:rsidP="006F4B6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ED17ED">
              <w:rPr>
                <w:rFonts w:asciiTheme="minorHAnsi" w:eastAsiaTheme="minorHAnsi" w:hAnsiTheme="minorHAnsi" w:cstheme="minorBidi"/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533AEFBB" wp14:editId="170BAA9C">
                  <wp:simplePos x="0" y="0"/>
                  <wp:positionH relativeFrom="column">
                    <wp:posOffset>4823460</wp:posOffset>
                  </wp:positionH>
                  <wp:positionV relativeFrom="paragraph">
                    <wp:posOffset>393065</wp:posOffset>
                  </wp:positionV>
                  <wp:extent cx="1022350" cy="762000"/>
                  <wp:effectExtent l="0" t="0" r="6350" b="0"/>
                  <wp:wrapSquare wrapText="left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50" cy="76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17ED">
              <w:rPr>
                <w:rFonts w:asciiTheme="minorHAnsi" w:eastAsiaTheme="minorHAnsi" w:hAnsiTheme="minorHAnsi" w:cstheme="minorBidi"/>
                <w:noProof/>
                <w:lang w:val="en-US"/>
              </w:rPr>
              <w:drawing>
                <wp:anchor distT="0" distB="0" distL="114300" distR="114300" simplePos="0" relativeHeight="251660288" behindDoc="0" locked="0" layoutInCell="1" allowOverlap="1" wp14:anchorId="359CD5B3" wp14:editId="5CBF0240">
                  <wp:simplePos x="0" y="0"/>
                  <wp:positionH relativeFrom="margin">
                    <wp:posOffset>251460</wp:posOffset>
                  </wp:positionH>
                  <wp:positionV relativeFrom="margin">
                    <wp:posOffset>393065</wp:posOffset>
                  </wp:positionV>
                  <wp:extent cx="809625" cy="765810"/>
                  <wp:effectExtent l="0" t="0" r="9525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7658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17ED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4B3E5E" w:rsidRPr="00ED17ED" w14:paraId="3F9860DD" w14:textId="77777777" w:rsidTr="006F4B6C">
        <w:tc>
          <w:tcPr>
            <w:tcW w:w="9948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14:paraId="5E9F1916" w14:textId="77777777" w:rsidR="004B3E5E" w:rsidRPr="00ED17ED" w:rsidRDefault="004B3E5E" w:rsidP="006F4B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iCs/>
                <w:spacing w:val="5"/>
                <w:kern w:val="28"/>
                <w:sz w:val="24"/>
                <w:szCs w:val="24"/>
              </w:rPr>
            </w:pPr>
          </w:p>
          <w:p w14:paraId="189239A3" w14:textId="77777777" w:rsidR="004B3E5E" w:rsidRPr="00ED17ED" w:rsidRDefault="004B3E5E" w:rsidP="006F4B6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iCs/>
                <w:spacing w:val="5"/>
                <w:kern w:val="28"/>
                <w:sz w:val="24"/>
                <w:szCs w:val="24"/>
              </w:rPr>
            </w:pPr>
            <w:r w:rsidRPr="00ED17ED">
              <w:rPr>
                <w:rFonts w:ascii="Times New Roman" w:eastAsia="Times New Roman" w:hAnsi="Times New Roman"/>
                <w:b/>
                <w:iCs/>
                <w:spacing w:val="5"/>
                <w:kern w:val="28"/>
                <w:sz w:val="24"/>
                <w:szCs w:val="24"/>
              </w:rPr>
              <w:t xml:space="preserve">                                                        Republika e Kosovës </w:t>
            </w:r>
          </w:p>
          <w:p w14:paraId="3CB9D11F" w14:textId="77777777" w:rsidR="004B3E5E" w:rsidRPr="00ED17ED" w:rsidRDefault="004B3E5E" w:rsidP="006F4B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iCs/>
                <w:spacing w:val="5"/>
                <w:kern w:val="28"/>
                <w:sz w:val="24"/>
                <w:szCs w:val="24"/>
              </w:rPr>
            </w:pPr>
            <w:r w:rsidRPr="00ED17ED">
              <w:rPr>
                <w:rFonts w:ascii="Times New Roman" w:eastAsia="Times New Roman" w:hAnsi="Times New Roman"/>
                <w:b/>
                <w:iCs/>
                <w:spacing w:val="5"/>
                <w:kern w:val="28"/>
                <w:sz w:val="24"/>
                <w:szCs w:val="24"/>
              </w:rPr>
              <w:t xml:space="preserve">Republika Kosova – </w:t>
            </w:r>
            <w:proofErr w:type="spellStart"/>
            <w:r w:rsidRPr="00ED17ED">
              <w:rPr>
                <w:rFonts w:ascii="Times New Roman" w:eastAsia="Times New Roman" w:hAnsi="Times New Roman"/>
                <w:b/>
                <w:iCs/>
                <w:spacing w:val="5"/>
                <w:kern w:val="28"/>
                <w:sz w:val="24"/>
                <w:szCs w:val="24"/>
              </w:rPr>
              <w:t>Republic</w:t>
            </w:r>
            <w:proofErr w:type="spellEnd"/>
            <w:r w:rsidRPr="00ED17ED">
              <w:rPr>
                <w:rFonts w:ascii="Times New Roman" w:eastAsia="Times New Roman" w:hAnsi="Times New Roman"/>
                <w:b/>
                <w:iCs/>
                <w:spacing w:val="5"/>
                <w:kern w:val="28"/>
                <w:sz w:val="24"/>
                <w:szCs w:val="24"/>
              </w:rPr>
              <w:t xml:space="preserve"> </w:t>
            </w:r>
            <w:proofErr w:type="spellStart"/>
            <w:r w:rsidRPr="00ED17ED">
              <w:rPr>
                <w:rFonts w:ascii="Times New Roman" w:eastAsia="Times New Roman" w:hAnsi="Times New Roman"/>
                <w:b/>
                <w:iCs/>
                <w:spacing w:val="5"/>
                <w:kern w:val="28"/>
                <w:sz w:val="24"/>
                <w:szCs w:val="24"/>
              </w:rPr>
              <w:t>of</w:t>
            </w:r>
            <w:proofErr w:type="spellEnd"/>
            <w:r w:rsidRPr="00ED17ED">
              <w:rPr>
                <w:rFonts w:ascii="Times New Roman" w:eastAsia="Times New Roman" w:hAnsi="Times New Roman"/>
                <w:b/>
                <w:iCs/>
                <w:spacing w:val="5"/>
                <w:kern w:val="28"/>
                <w:sz w:val="24"/>
                <w:szCs w:val="24"/>
              </w:rPr>
              <w:t xml:space="preserve"> </w:t>
            </w:r>
            <w:proofErr w:type="spellStart"/>
            <w:r w:rsidRPr="00ED17ED">
              <w:rPr>
                <w:rFonts w:ascii="Times New Roman" w:eastAsia="Times New Roman" w:hAnsi="Times New Roman"/>
                <w:b/>
                <w:iCs/>
                <w:spacing w:val="5"/>
                <w:kern w:val="28"/>
                <w:sz w:val="24"/>
                <w:szCs w:val="24"/>
              </w:rPr>
              <w:t>Kosovo</w:t>
            </w:r>
            <w:proofErr w:type="spellEnd"/>
          </w:p>
        </w:tc>
      </w:tr>
      <w:tr w:rsidR="004B3E5E" w:rsidRPr="00ED17ED" w14:paraId="0B52A9B2" w14:textId="77777777" w:rsidTr="006F4B6C">
        <w:trPr>
          <w:trHeight w:val="70"/>
        </w:trPr>
        <w:tc>
          <w:tcPr>
            <w:tcW w:w="9948" w:type="dxa"/>
            <w:tcBorders>
              <w:top w:val="single" w:sz="4" w:space="0" w:color="FFFFFF"/>
              <w:left w:val="nil"/>
              <w:bottom w:val="single" w:sz="4" w:space="0" w:color="auto"/>
              <w:right w:val="nil"/>
            </w:tcBorders>
            <w:hideMark/>
          </w:tcPr>
          <w:p w14:paraId="587493B0" w14:textId="3D649964" w:rsidR="004B3E5E" w:rsidRPr="00ED17ED" w:rsidRDefault="004B3E5E" w:rsidP="000A09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iCs/>
                <w:spacing w:val="5"/>
                <w:kern w:val="28"/>
                <w:sz w:val="24"/>
                <w:szCs w:val="24"/>
              </w:rPr>
            </w:pPr>
            <w:r w:rsidRPr="00ED17ED">
              <w:rPr>
                <w:rFonts w:ascii="Times New Roman" w:eastAsia="Times New Roman" w:hAnsi="Times New Roman"/>
                <w:b/>
                <w:iCs/>
                <w:spacing w:val="5"/>
                <w:kern w:val="28"/>
                <w:sz w:val="24"/>
                <w:szCs w:val="24"/>
              </w:rPr>
              <w:t xml:space="preserve">Këshilli </w:t>
            </w:r>
            <w:proofErr w:type="spellStart"/>
            <w:r w:rsidRPr="00ED17ED">
              <w:rPr>
                <w:rFonts w:ascii="Times New Roman" w:eastAsia="Times New Roman" w:hAnsi="Times New Roman"/>
                <w:b/>
                <w:iCs/>
                <w:spacing w:val="5"/>
                <w:kern w:val="28"/>
                <w:sz w:val="24"/>
                <w:szCs w:val="24"/>
              </w:rPr>
              <w:t>Prokurorial</w:t>
            </w:r>
            <w:proofErr w:type="spellEnd"/>
            <w:r w:rsidRPr="00ED17ED">
              <w:rPr>
                <w:rFonts w:ascii="Times New Roman" w:eastAsia="Times New Roman" w:hAnsi="Times New Roman"/>
                <w:b/>
                <w:iCs/>
                <w:spacing w:val="5"/>
                <w:kern w:val="28"/>
                <w:sz w:val="24"/>
                <w:szCs w:val="24"/>
              </w:rPr>
              <w:t xml:space="preserve"> i Kosovës -</w:t>
            </w:r>
            <w:proofErr w:type="spellStart"/>
            <w:r w:rsidRPr="00ED17ED">
              <w:rPr>
                <w:rFonts w:ascii="Times New Roman" w:eastAsia="Times New Roman" w:hAnsi="Times New Roman"/>
                <w:b/>
                <w:iCs/>
                <w:spacing w:val="5"/>
                <w:kern w:val="28"/>
                <w:sz w:val="24"/>
                <w:szCs w:val="24"/>
              </w:rPr>
              <w:t>Tužilački</w:t>
            </w:r>
            <w:proofErr w:type="spellEnd"/>
            <w:r w:rsidRPr="00ED17ED">
              <w:rPr>
                <w:rFonts w:ascii="Times New Roman" w:eastAsia="Times New Roman" w:hAnsi="Times New Roman"/>
                <w:b/>
                <w:iCs/>
                <w:spacing w:val="5"/>
                <w:kern w:val="28"/>
                <w:sz w:val="24"/>
                <w:szCs w:val="24"/>
              </w:rPr>
              <w:t xml:space="preserve"> </w:t>
            </w:r>
            <w:proofErr w:type="spellStart"/>
            <w:r w:rsidRPr="00ED17ED">
              <w:rPr>
                <w:rFonts w:ascii="Times New Roman" w:eastAsia="Times New Roman" w:hAnsi="Times New Roman"/>
                <w:b/>
                <w:iCs/>
                <w:spacing w:val="5"/>
                <w:kern w:val="28"/>
                <w:sz w:val="24"/>
                <w:szCs w:val="24"/>
              </w:rPr>
              <w:t>Savet</w:t>
            </w:r>
            <w:proofErr w:type="spellEnd"/>
            <w:r w:rsidRPr="00ED17ED">
              <w:rPr>
                <w:rFonts w:ascii="Times New Roman" w:eastAsia="Times New Roman" w:hAnsi="Times New Roman"/>
                <w:b/>
                <w:iCs/>
                <w:spacing w:val="5"/>
                <w:kern w:val="28"/>
                <w:sz w:val="24"/>
                <w:szCs w:val="24"/>
              </w:rPr>
              <w:t xml:space="preserve"> Kosova – </w:t>
            </w:r>
            <w:proofErr w:type="spellStart"/>
            <w:r w:rsidRPr="00ED17ED">
              <w:rPr>
                <w:rFonts w:ascii="Times New Roman" w:eastAsia="Times New Roman" w:hAnsi="Times New Roman"/>
                <w:b/>
                <w:iCs/>
                <w:spacing w:val="5"/>
                <w:kern w:val="28"/>
                <w:sz w:val="24"/>
                <w:szCs w:val="24"/>
              </w:rPr>
              <w:t>Kosovo</w:t>
            </w:r>
            <w:proofErr w:type="spellEnd"/>
            <w:r w:rsidRPr="00ED17ED">
              <w:rPr>
                <w:rFonts w:ascii="Times New Roman" w:eastAsia="Times New Roman" w:hAnsi="Times New Roman"/>
                <w:b/>
                <w:iCs/>
                <w:spacing w:val="5"/>
                <w:kern w:val="28"/>
                <w:sz w:val="24"/>
                <w:szCs w:val="24"/>
              </w:rPr>
              <w:t xml:space="preserve"> </w:t>
            </w:r>
            <w:proofErr w:type="spellStart"/>
            <w:r w:rsidRPr="00ED17ED">
              <w:rPr>
                <w:rFonts w:ascii="Times New Roman" w:eastAsia="Times New Roman" w:hAnsi="Times New Roman"/>
                <w:b/>
                <w:iCs/>
                <w:spacing w:val="5"/>
                <w:kern w:val="28"/>
                <w:sz w:val="24"/>
                <w:szCs w:val="24"/>
              </w:rPr>
              <w:t>Prosecutorial</w:t>
            </w:r>
            <w:proofErr w:type="spellEnd"/>
            <w:r w:rsidRPr="00ED17ED">
              <w:rPr>
                <w:rFonts w:ascii="Times New Roman" w:eastAsia="Times New Roman" w:hAnsi="Times New Roman"/>
                <w:b/>
                <w:iCs/>
                <w:spacing w:val="5"/>
                <w:kern w:val="28"/>
                <w:sz w:val="24"/>
                <w:szCs w:val="24"/>
              </w:rPr>
              <w:t xml:space="preserve"> </w:t>
            </w:r>
            <w:proofErr w:type="spellStart"/>
            <w:r w:rsidRPr="00ED17ED">
              <w:rPr>
                <w:rFonts w:ascii="Times New Roman" w:eastAsia="Times New Roman" w:hAnsi="Times New Roman"/>
                <w:b/>
                <w:iCs/>
                <w:spacing w:val="5"/>
                <w:kern w:val="28"/>
                <w:sz w:val="24"/>
                <w:szCs w:val="24"/>
              </w:rPr>
              <w:t>Council</w:t>
            </w:r>
            <w:proofErr w:type="spellEnd"/>
          </w:p>
        </w:tc>
      </w:tr>
    </w:tbl>
    <w:p w14:paraId="7D44D492" w14:textId="77777777" w:rsidR="004B3E5E" w:rsidRPr="00ED17ED" w:rsidRDefault="004B3E5E" w:rsidP="004B3E5E">
      <w:pPr>
        <w:pStyle w:val="NoSpacing"/>
        <w:jc w:val="both"/>
        <w:rPr>
          <w:rFonts w:ascii="Book Antiqua" w:hAnsi="Book Antiqua"/>
          <w:sz w:val="24"/>
          <w:szCs w:val="24"/>
          <w:lang w:val="sq-AL"/>
        </w:rPr>
      </w:pPr>
    </w:p>
    <w:p w14:paraId="20579DA2" w14:textId="45122706" w:rsidR="00480F4A" w:rsidRPr="001C1C16" w:rsidRDefault="00480F4A" w:rsidP="00480F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1C16">
        <w:rPr>
          <w:rFonts w:ascii="Times New Roman" w:hAnsi="Times New Roman"/>
          <w:sz w:val="24"/>
          <w:szCs w:val="24"/>
        </w:rPr>
        <w:t xml:space="preserve">Këshilli </w:t>
      </w:r>
      <w:proofErr w:type="spellStart"/>
      <w:r w:rsidRPr="001C1C16">
        <w:rPr>
          <w:rFonts w:ascii="Times New Roman" w:hAnsi="Times New Roman"/>
          <w:sz w:val="24"/>
          <w:szCs w:val="24"/>
        </w:rPr>
        <w:t>Prokurorial</w:t>
      </w:r>
      <w:proofErr w:type="spellEnd"/>
      <w:r w:rsidRPr="001C1C16">
        <w:rPr>
          <w:rFonts w:ascii="Times New Roman" w:hAnsi="Times New Roman"/>
          <w:sz w:val="24"/>
          <w:szCs w:val="24"/>
        </w:rPr>
        <w:t xml:space="preserve"> i Kosovës, </w:t>
      </w:r>
      <w:r w:rsidR="00DD4168" w:rsidRPr="001C1C16">
        <w:rPr>
          <w:rFonts w:ascii="Times New Roman" w:hAnsi="Times New Roman"/>
          <w:sz w:val="24"/>
          <w:szCs w:val="24"/>
        </w:rPr>
        <w:t>në bazë të nenit 7</w:t>
      </w:r>
      <w:r w:rsidR="007C3EB8" w:rsidRPr="001C1C16">
        <w:rPr>
          <w:rFonts w:ascii="Times New Roman" w:hAnsi="Times New Roman"/>
          <w:sz w:val="24"/>
          <w:szCs w:val="24"/>
        </w:rPr>
        <w:t>,</w:t>
      </w:r>
      <w:r w:rsidR="00DD4168" w:rsidRPr="001C1C16">
        <w:rPr>
          <w:rFonts w:ascii="Times New Roman" w:hAnsi="Times New Roman"/>
          <w:sz w:val="24"/>
          <w:szCs w:val="24"/>
        </w:rPr>
        <w:t xml:space="preserve"> paragrafi 1</w:t>
      </w:r>
      <w:r w:rsidR="007C3EB8" w:rsidRPr="001C1C1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C3EB8" w:rsidRPr="001C1C16">
        <w:rPr>
          <w:rFonts w:ascii="Times New Roman" w:hAnsi="Times New Roman"/>
          <w:sz w:val="24"/>
          <w:szCs w:val="24"/>
        </w:rPr>
        <w:t>nën</w:t>
      </w:r>
      <w:r w:rsidR="00DD4168" w:rsidRPr="001C1C16">
        <w:rPr>
          <w:rFonts w:ascii="Times New Roman" w:hAnsi="Times New Roman"/>
          <w:sz w:val="24"/>
          <w:szCs w:val="24"/>
        </w:rPr>
        <w:t>paragrafë</w:t>
      </w:r>
      <w:r w:rsidR="007C3EB8" w:rsidRPr="001C1C16">
        <w:rPr>
          <w:rFonts w:ascii="Times New Roman" w:hAnsi="Times New Roman"/>
          <w:sz w:val="24"/>
          <w:szCs w:val="24"/>
        </w:rPr>
        <w:t>t</w:t>
      </w:r>
      <w:proofErr w:type="spellEnd"/>
      <w:r w:rsidR="007C3EB8" w:rsidRPr="001C1C16">
        <w:rPr>
          <w:rFonts w:ascii="Times New Roman" w:hAnsi="Times New Roman"/>
          <w:sz w:val="24"/>
          <w:szCs w:val="24"/>
        </w:rPr>
        <w:t xml:space="preserve"> 1.21 dhe 1.31 </w:t>
      </w:r>
      <w:r w:rsidR="00DD4168" w:rsidRPr="001C1C16">
        <w:rPr>
          <w:rFonts w:ascii="Times New Roman" w:hAnsi="Times New Roman"/>
          <w:sz w:val="24"/>
          <w:szCs w:val="24"/>
        </w:rPr>
        <w:t xml:space="preserve">të Ligjit Nr. 06/L-056 për Këshillin </w:t>
      </w:r>
      <w:proofErr w:type="spellStart"/>
      <w:r w:rsidR="00DD4168" w:rsidRPr="001C1C16">
        <w:rPr>
          <w:rFonts w:ascii="Times New Roman" w:hAnsi="Times New Roman"/>
          <w:sz w:val="24"/>
          <w:szCs w:val="24"/>
        </w:rPr>
        <w:t>Prokurorial</w:t>
      </w:r>
      <w:proofErr w:type="spellEnd"/>
      <w:r w:rsidR="00DD4168" w:rsidRPr="001C1C16">
        <w:rPr>
          <w:rFonts w:ascii="Times New Roman" w:hAnsi="Times New Roman"/>
          <w:sz w:val="24"/>
          <w:szCs w:val="24"/>
        </w:rPr>
        <w:t xml:space="preserve"> të Kosovës,</w:t>
      </w:r>
      <w:r w:rsidR="001C1C16" w:rsidRPr="001C1C16">
        <w:rPr>
          <w:rFonts w:ascii="Times New Roman" w:hAnsi="Times New Roman"/>
          <w:sz w:val="24"/>
          <w:szCs w:val="24"/>
        </w:rPr>
        <w:t xml:space="preserve"> në takimin e mbajtur </w:t>
      </w:r>
      <w:r w:rsidR="00DD4168" w:rsidRPr="001C1C16">
        <w:rPr>
          <w:rFonts w:ascii="Times New Roman" w:hAnsi="Times New Roman"/>
          <w:sz w:val="24"/>
          <w:szCs w:val="24"/>
        </w:rPr>
        <w:t>me datë</w:t>
      </w:r>
      <w:r w:rsidR="005C21B5" w:rsidRPr="001C1C16">
        <w:rPr>
          <w:rFonts w:ascii="Times New Roman" w:hAnsi="Times New Roman"/>
          <w:sz w:val="24"/>
          <w:szCs w:val="24"/>
        </w:rPr>
        <w:t>...........</w:t>
      </w:r>
      <w:r w:rsidR="00DD4168" w:rsidRPr="001C1C16">
        <w:rPr>
          <w:rFonts w:ascii="Times New Roman" w:hAnsi="Times New Roman"/>
          <w:sz w:val="24"/>
          <w:szCs w:val="24"/>
        </w:rPr>
        <w:t>miraton:</w:t>
      </w:r>
    </w:p>
    <w:p w14:paraId="7AEF1DCA" w14:textId="77777777" w:rsidR="001A3797" w:rsidRPr="001C1C16" w:rsidRDefault="001A3797" w:rsidP="00480F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69DBF12" w14:textId="77777777" w:rsidR="004B3E5E" w:rsidRPr="001C1C16" w:rsidRDefault="004B3E5E" w:rsidP="004B3E5E">
      <w:pPr>
        <w:spacing w:after="0" w:line="240" w:lineRule="auto"/>
        <w:jc w:val="both"/>
        <w:rPr>
          <w:rFonts w:ascii="Times New Roman" w:eastAsia="MS Mincho" w:hAnsi="Times New Roman"/>
          <w:b/>
          <w:color w:val="FF0000"/>
          <w:sz w:val="24"/>
          <w:szCs w:val="24"/>
        </w:rPr>
      </w:pPr>
    </w:p>
    <w:p w14:paraId="7D88359E" w14:textId="5EFD4B34" w:rsidR="00DD4168" w:rsidRPr="001C1C16" w:rsidRDefault="00954405" w:rsidP="004B3E5E">
      <w:pPr>
        <w:spacing w:after="0" w:line="240" w:lineRule="auto"/>
        <w:jc w:val="center"/>
        <w:rPr>
          <w:rFonts w:ascii="Times New Roman" w:eastAsia="MS Mincho" w:hAnsi="Times New Roman"/>
          <w:b/>
          <w:sz w:val="24"/>
          <w:szCs w:val="24"/>
        </w:rPr>
      </w:pPr>
      <w:r w:rsidRPr="001C1C16">
        <w:rPr>
          <w:rFonts w:ascii="Times New Roman" w:eastAsia="MS Mincho" w:hAnsi="Times New Roman"/>
          <w:b/>
          <w:sz w:val="24"/>
          <w:szCs w:val="24"/>
        </w:rPr>
        <w:t>RREGULLORE  NR. __/202</w:t>
      </w:r>
      <w:r w:rsidR="004C6DAF">
        <w:rPr>
          <w:rFonts w:ascii="Times New Roman" w:eastAsia="MS Mincho" w:hAnsi="Times New Roman"/>
          <w:b/>
          <w:sz w:val="24"/>
          <w:szCs w:val="24"/>
        </w:rPr>
        <w:t>5</w:t>
      </w:r>
    </w:p>
    <w:p w14:paraId="7CB80B3F" w14:textId="24EB050D" w:rsidR="004B3E5E" w:rsidRPr="001C1C16" w:rsidRDefault="00FF765F" w:rsidP="004B3E5E">
      <w:pPr>
        <w:spacing w:after="0" w:line="240" w:lineRule="auto"/>
        <w:jc w:val="center"/>
        <w:rPr>
          <w:rFonts w:ascii="Times New Roman" w:eastAsia="MS Mincho" w:hAnsi="Times New Roman"/>
          <w:b/>
          <w:sz w:val="24"/>
          <w:szCs w:val="24"/>
        </w:rPr>
      </w:pPr>
      <w:r w:rsidRPr="001C1C16">
        <w:rPr>
          <w:rFonts w:ascii="Times New Roman" w:eastAsia="MS Mincho" w:hAnsi="Times New Roman"/>
          <w:b/>
          <w:sz w:val="24"/>
          <w:szCs w:val="24"/>
        </w:rPr>
        <w:t xml:space="preserve"> PËR</w:t>
      </w:r>
      <w:r w:rsidR="00E2710B" w:rsidRPr="001C1C16">
        <w:rPr>
          <w:rFonts w:ascii="Times New Roman" w:eastAsia="MS Mincho" w:hAnsi="Times New Roman"/>
          <w:b/>
          <w:sz w:val="24"/>
          <w:szCs w:val="24"/>
        </w:rPr>
        <w:t xml:space="preserve"> </w:t>
      </w:r>
      <w:r w:rsidR="00656E12" w:rsidRPr="001C1C16">
        <w:rPr>
          <w:rFonts w:ascii="Times New Roman" w:eastAsia="MS Mincho" w:hAnsi="Times New Roman"/>
          <w:b/>
          <w:sz w:val="24"/>
          <w:szCs w:val="24"/>
        </w:rPr>
        <w:t xml:space="preserve">NDRYSHIMIN DHE </w:t>
      </w:r>
      <w:r w:rsidR="00E2710B" w:rsidRPr="001C1C16">
        <w:rPr>
          <w:rFonts w:ascii="Times New Roman" w:eastAsia="MS Mincho" w:hAnsi="Times New Roman"/>
          <w:b/>
          <w:sz w:val="24"/>
          <w:szCs w:val="24"/>
        </w:rPr>
        <w:t>PLOT</w:t>
      </w:r>
      <w:r w:rsidR="00DF04E2" w:rsidRPr="001C1C16">
        <w:rPr>
          <w:rFonts w:ascii="Times New Roman" w:eastAsia="MS Mincho" w:hAnsi="Times New Roman"/>
          <w:b/>
          <w:sz w:val="24"/>
          <w:szCs w:val="24"/>
        </w:rPr>
        <w:t>ËSIM</w:t>
      </w:r>
      <w:r w:rsidR="00656E12" w:rsidRPr="001C1C16">
        <w:rPr>
          <w:rFonts w:ascii="Times New Roman" w:eastAsia="MS Mincho" w:hAnsi="Times New Roman"/>
          <w:b/>
          <w:sz w:val="24"/>
          <w:szCs w:val="24"/>
        </w:rPr>
        <w:t>IN</w:t>
      </w:r>
      <w:r w:rsidR="00E2710B" w:rsidRPr="001C1C16">
        <w:rPr>
          <w:rFonts w:ascii="Times New Roman" w:eastAsia="MS Mincho" w:hAnsi="Times New Roman"/>
          <w:b/>
          <w:sz w:val="24"/>
          <w:szCs w:val="24"/>
        </w:rPr>
        <w:t xml:space="preserve"> E RREGULLORES</w:t>
      </w:r>
      <w:r w:rsidR="007C3EB8" w:rsidRPr="001C1C16">
        <w:rPr>
          <w:rFonts w:ascii="Times New Roman" w:eastAsia="MS Mincho" w:hAnsi="Times New Roman"/>
          <w:b/>
          <w:sz w:val="24"/>
          <w:szCs w:val="24"/>
        </w:rPr>
        <w:t xml:space="preserve"> Nr.02/2023 PËR VEPRIMTARINË, ORGANIZIMIN E BRENDSHË</w:t>
      </w:r>
      <w:r w:rsidR="00DD4168" w:rsidRPr="001C1C16">
        <w:rPr>
          <w:rFonts w:ascii="Times New Roman" w:eastAsia="MS Mincho" w:hAnsi="Times New Roman"/>
          <w:b/>
          <w:sz w:val="24"/>
          <w:szCs w:val="24"/>
        </w:rPr>
        <w:t>M D</w:t>
      </w:r>
      <w:r w:rsidR="007C3EB8" w:rsidRPr="001C1C16">
        <w:rPr>
          <w:rFonts w:ascii="Times New Roman" w:eastAsia="MS Mincho" w:hAnsi="Times New Roman"/>
          <w:b/>
          <w:sz w:val="24"/>
          <w:szCs w:val="24"/>
        </w:rPr>
        <w:t>HE SISTEMATIZIMIN E ADMINISTRATËS SË KËSHILLIT PROKURORIAL TË KOSOVË</w:t>
      </w:r>
      <w:r w:rsidR="00DD4168" w:rsidRPr="001C1C16">
        <w:rPr>
          <w:rFonts w:ascii="Times New Roman" w:eastAsia="MS Mincho" w:hAnsi="Times New Roman"/>
          <w:b/>
          <w:sz w:val="24"/>
          <w:szCs w:val="24"/>
        </w:rPr>
        <w:t>S</w:t>
      </w:r>
      <w:r w:rsidR="00E2710B" w:rsidRPr="001C1C16">
        <w:rPr>
          <w:rFonts w:ascii="Times New Roman" w:eastAsia="MS Mincho" w:hAnsi="Times New Roman"/>
          <w:b/>
          <w:sz w:val="24"/>
          <w:szCs w:val="24"/>
        </w:rPr>
        <w:t xml:space="preserve">  </w:t>
      </w:r>
    </w:p>
    <w:p w14:paraId="4AAAFC83" w14:textId="77777777" w:rsidR="004B3E5E" w:rsidRPr="001C1C16" w:rsidRDefault="004B3E5E" w:rsidP="004B3E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D1620EA" w14:textId="77777777" w:rsidR="004B3E5E" w:rsidRPr="001C1C16" w:rsidRDefault="004B3E5E" w:rsidP="004B3E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C1C16">
        <w:rPr>
          <w:rFonts w:ascii="Times New Roman" w:hAnsi="Times New Roman"/>
          <w:b/>
          <w:sz w:val="24"/>
          <w:szCs w:val="24"/>
        </w:rPr>
        <w:t>Neni 1</w:t>
      </w:r>
    </w:p>
    <w:p w14:paraId="1A50FB8B" w14:textId="422DAF99" w:rsidR="00E2710B" w:rsidRPr="001C1C16" w:rsidRDefault="001A3797" w:rsidP="004B3E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C1C16">
        <w:rPr>
          <w:rFonts w:ascii="Times New Roman" w:hAnsi="Times New Roman"/>
          <w:b/>
          <w:sz w:val="24"/>
          <w:szCs w:val="24"/>
        </w:rPr>
        <w:t>Qëllimi</w:t>
      </w:r>
    </w:p>
    <w:p w14:paraId="38696684" w14:textId="77777777" w:rsidR="005A6979" w:rsidRPr="001C1C16" w:rsidRDefault="005A6979" w:rsidP="004B3E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4F98CA5" w14:textId="616520F5" w:rsidR="004B3E5E" w:rsidRPr="001C1C16" w:rsidRDefault="005A6979" w:rsidP="00A671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1C16">
        <w:rPr>
          <w:rFonts w:ascii="Times New Roman" w:hAnsi="Times New Roman"/>
          <w:sz w:val="24"/>
          <w:szCs w:val="24"/>
        </w:rPr>
        <w:t xml:space="preserve">Qëllimi i </w:t>
      </w:r>
      <w:r w:rsidR="00E2710B" w:rsidRPr="001C1C16">
        <w:rPr>
          <w:rFonts w:ascii="Times New Roman" w:hAnsi="Times New Roman"/>
          <w:sz w:val="24"/>
          <w:szCs w:val="24"/>
        </w:rPr>
        <w:t xml:space="preserve"> kësaj </w:t>
      </w:r>
      <w:r w:rsidRPr="001C1C16">
        <w:rPr>
          <w:rFonts w:ascii="Times New Roman" w:hAnsi="Times New Roman"/>
          <w:sz w:val="24"/>
          <w:szCs w:val="24"/>
        </w:rPr>
        <w:t>rregulloreje</w:t>
      </w:r>
      <w:r w:rsidR="00E2710B" w:rsidRPr="001C1C16">
        <w:rPr>
          <w:rFonts w:ascii="Times New Roman" w:hAnsi="Times New Roman"/>
          <w:sz w:val="24"/>
          <w:szCs w:val="24"/>
        </w:rPr>
        <w:t xml:space="preserve"> </w:t>
      </w:r>
      <w:r w:rsidR="001A3797" w:rsidRPr="001C1C16">
        <w:rPr>
          <w:rFonts w:ascii="Times New Roman" w:hAnsi="Times New Roman"/>
          <w:sz w:val="24"/>
          <w:szCs w:val="24"/>
        </w:rPr>
        <w:t>është</w:t>
      </w:r>
      <w:r w:rsidR="00E2710B" w:rsidRPr="001C1C16">
        <w:rPr>
          <w:rFonts w:ascii="Times New Roman" w:hAnsi="Times New Roman"/>
          <w:sz w:val="24"/>
          <w:szCs w:val="24"/>
        </w:rPr>
        <w:t xml:space="preserve"> </w:t>
      </w:r>
      <w:r w:rsidR="008D20FA" w:rsidRPr="001C1C16">
        <w:rPr>
          <w:rFonts w:ascii="Times New Roman" w:hAnsi="Times New Roman"/>
          <w:sz w:val="24"/>
          <w:szCs w:val="24"/>
        </w:rPr>
        <w:t xml:space="preserve">ndryshimi </w:t>
      </w:r>
      <w:r w:rsidR="00656E12" w:rsidRPr="001C1C16">
        <w:rPr>
          <w:rFonts w:ascii="Times New Roman" w:hAnsi="Times New Roman"/>
          <w:sz w:val="24"/>
          <w:szCs w:val="24"/>
        </w:rPr>
        <w:t xml:space="preserve">dhe </w:t>
      </w:r>
      <w:r w:rsidR="008D20FA" w:rsidRPr="001C1C16">
        <w:rPr>
          <w:rFonts w:ascii="Times New Roman" w:hAnsi="Times New Roman"/>
          <w:sz w:val="24"/>
          <w:szCs w:val="24"/>
        </w:rPr>
        <w:t xml:space="preserve"> </w:t>
      </w:r>
      <w:r w:rsidR="00656E12" w:rsidRPr="001C1C16">
        <w:rPr>
          <w:rFonts w:ascii="Times New Roman" w:hAnsi="Times New Roman"/>
          <w:sz w:val="24"/>
          <w:szCs w:val="24"/>
        </w:rPr>
        <w:t xml:space="preserve">plotësimi i </w:t>
      </w:r>
      <w:r w:rsidR="008D20FA" w:rsidRPr="001C1C16">
        <w:rPr>
          <w:rFonts w:ascii="Times New Roman" w:hAnsi="Times New Roman"/>
          <w:sz w:val="24"/>
          <w:szCs w:val="24"/>
        </w:rPr>
        <w:t>Rregullores N</w:t>
      </w:r>
      <w:r w:rsidR="00E2710B" w:rsidRPr="001C1C16">
        <w:rPr>
          <w:rFonts w:ascii="Times New Roman" w:hAnsi="Times New Roman"/>
          <w:sz w:val="24"/>
          <w:szCs w:val="24"/>
        </w:rPr>
        <w:t>r.</w:t>
      </w:r>
      <w:r w:rsidR="00DD4168" w:rsidRPr="001C1C16">
        <w:rPr>
          <w:rFonts w:ascii="Times New Roman" w:hAnsi="Times New Roman"/>
          <w:sz w:val="24"/>
          <w:szCs w:val="24"/>
        </w:rPr>
        <w:t>02/2023 për veprimtarinë, organiz</w:t>
      </w:r>
      <w:r w:rsidR="007C3EB8" w:rsidRPr="001C1C16">
        <w:rPr>
          <w:rFonts w:ascii="Times New Roman" w:hAnsi="Times New Roman"/>
          <w:sz w:val="24"/>
          <w:szCs w:val="24"/>
        </w:rPr>
        <w:t>i</w:t>
      </w:r>
      <w:r w:rsidR="00DD4168" w:rsidRPr="001C1C16">
        <w:rPr>
          <w:rFonts w:ascii="Times New Roman" w:hAnsi="Times New Roman"/>
          <w:sz w:val="24"/>
          <w:szCs w:val="24"/>
        </w:rPr>
        <w:t>min e brendshëm dhe s</w:t>
      </w:r>
      <w:r w:rsidR="007C3EB8" w:rsidRPr="001C1C16">
        <w:rPr>
          <w:rFonts w:ascii="Times New Roman" w:hAnsi="Times New Roman"/>
          <w:sz w:val="24"/>
          <w:szCs w:val="24"/>
        </w:rPr>
        <w:t>istematizimin e administratës së</w:t>
      </w:r>
      <w:r w:rsidR="00DD4168" w:rsidRPr="001C1C16">
        <w:rPr>
          <w:rFonts w:ascii="Times New Roman" w:hAnsi="Times New Roman"/>
          <w:sz w:val="24"/>
          <w:szCs w:val="24"/>
        </w:rPr>
        <w:t xml:space="preserve"> </w:t>
      </w:r>
      <w:r w:rsidR="005C21B5" w:rsidRPr="001C1C16">
        <w:rPr>
          <w:rFonts w:ascii="Times New Roman" w:hAnsi="Times New Roman"/>
          <w:sz w:val="24"/>
          <w:szCs w:val="24"/>
        </w:rPr>
        <w:t>K</w:t>
      </w:r>
      <w:r w:rsidR="00DD4168" w:rsidRPr="001C1C16">
        <w:rPr>
          <w:rFonts w:ascii="Times New Roman" w:hAnsi="Times New Roman"/>
          <w:sz w:val="24"/>
          <w:szCs w:val="24"/>
        </w:rPr>
        <w:t xml:space="preserve">ëshillit </w:t>
      </w:r>
      <w:proofErr w:type="spellStart"/>
      <w:r w:rsidR="005C21B5" w:rsidRPr="001C1C16">
        <w:rPr>
          <w:rFonts w:ascii="Times New Roman" w:hAnsi="Times New Roman"/>
          <w:sz w:val="24"/>
          <w:szCs w:val="24"/>
        </w:rPr>
        <w:t>P</w:t>
      </w:r>
      <w:r w:rsidR="00DD4168" w:rsidRPr="001C1C16">
        <w:rPr>
          <w:rFonts w:ascii="Times New Roman" w:hAnsi="Times New Roman"/>
          <w:sz w:val="24"/>
          <w:szCs w:val="24"/>
        </w:rPr>
        <w:t>rokurorial</w:t>
      </w:r>
      <w:proofErr w:type="spellEnd"/>
      <w:r w:rsidR="005C21B5" w:rsidRPr="001C1C16">
        <w:rPr>
          <w:rFonts w:ascii="Times New Roman" w:hAnsi="Times New Roman"/>
          <w:sz w:val="24"/>
          <w:szCs w:val="24"/>
        </w:rPr>
        <w:t xml:space="preserve"> të Kosovës,</w:t>
      </w:r>
      <w:r w:rsidR="00DD4168" w:rsidRPr="001C1C16">
        <w:rPr>
          <w:rFonts w:ascii="Times New Roman" w:hAnsi="Times New Roman"/>
          <w:sz w:val="24"/>
          <w:szCs w:val="24"/>
        </w:rPr>
        <w:t xml:space="preserve"> përkatësisht</w:t>
      </w:r>
      <w:r w:rsidR="007C3EB8" w:rsidRPr="001C1C16">
        <w:rPr>
          <w:rFonts w:ascii="Times New Roman" w:hAnsi="Times New Roman"/>
          <w:sz w:val="24"/>
          <w:szCs w:val="24"/>
        </w:rPr>
        <w:t>,</w:t>
      </w:r>
      <w:r w:rsidR="00DD4168" w:rsidRPr="001C1C16">
        <w:rPr>
          <w:rFonts w:ascii="Times New Roman" w:hAnsi="Times New Roman"/>
          <w:sz w:val="24"/>
          <w:szCs w:val="24"/>
        </w:rPr>
        <w:t xml:space="preserve"> në</w:t>
      </w:r>
      <w:r w:rsidR="007C3EB8" w:rsidRPr="001C1C16">
        <w:rPr>
          <w:rFonts w:ascii="Times New Roman" w:hAnsi="Times New Roman"/>
          <w:sz w:val="24"/>
          <w:szCs w:val="24"/>
        </w:rPr>
        <w:t xml:space="preserve"> k</w:t>
      </w:r>
      <w:r w:rsidR="00E2710B" w:rsidRPr="001C1C16">
        <w:rPr>
          <w:rFonts w:ascii="Times New Roman" w:hAnsi="Times New Roman"/>
          <w:sz w:val="24"/>
          <w:szCs w:val="24"/>
        </w:rPr>
        <w:t xml:space="preserve">apitullin </w:t>
      </w:r>
      <w:r w:rsidR="001C1C16" w:rsidRPr="001C1C16">
        <w:rPr>
          <w:rFonts w:ascii="Times New Roman" w:hAnsi="Times New Roman"/>
          <w:sz w:val="24"/>
          <w:szCs w:val="24"/>
        </w:rPr>
        <w:t>III</w:t>
      </w:r>
      <w:r w:rsidR="007C3EB8" w:rsidRPr="001C1C16">
        <w:rPr>
          <w:rFonts w:ascii="Times New Roman" w:hAnsi="Times New Roman"/>
          <w:sz w:val="24"/>
          <w:szCs w:val="24"/>
        </w:rPr>
        <w:t>,</w:t>
      </w:r>
      <w:r w:rsidR="00DD4168" w:rsidRPr="001C1C16">
        <w:rPr>
          <w:rFonts w:ascii="Times New Roman" w:hAnsi="Times New Roman"/>
          <w:sz w:val="24"/>
          <w:szCs w:val="24"/>
        </w:rPr>
        <w:t xml:space="preserve"> </w:t>
      </w:r>
      <w:r w:rsidR="00E2710B" w:rsidRPr="001C1C16">
        <w:rPr>
          <w:rFonts w:ascii="Times New Roman" w:hAnsi="Times New Roman"/>
          <w:sz w:val="24"/>
          <w:szCs w:val="24"/>
        </w:rPr>
        <w:t>sa</w:t>
      </w:r>
      <w:r w:rsidRPr="001C1C16">
        <w:rPr>
          <w:rFonts w:ascii="Times New Roman" w:hAnsi="Times New Roman"/>
          <w:sz w:val="24"/>
          <w:szCs w:val="24"/>
        </w:rPr>
        <w:t xml:space="preserve"> </w:t>
      </w:r>
      <w:r w:rsidR="00E2710B" w:rsidRPr="001C1C16">
        <w:rPr>
          <w:rFonts w:ascii="Times New Roman" w:hAnsi="Times New Roman"/>
          <w:sz w:val="24"/>
          <w:szCs w:val="24"/>
        </w:rPr>
        <w:t xml:space="preserve">i përket </w:t>
      </w:r>
      <w:r w:rsidR="00C75EC8" w:rsidRPr="001C1C16">
        <w:rPr>
          <w:rFonts w:ascii="Times New Roman" w:hAnsi="Times New Roman"/>
          <w:sz w:val="24"/>
          <w:szCs w:val="24"/>
        </w:rPr>
        <w:t>Zyrës</w:t>
      </w:r>
      <w:r w:rsidR="001C1C16" w:rsidRPr="001C1C16">
        <w:rPr>
          <w:rFonts w:ascii="Times New Roman" w:hAnsi="Times New Roman"/>
          <w:sz w:val="24"/>
          <w:szCs w:val="24"/>
        </w:rPr>
        <w:t xml:space="preserve"> </w:t>
      </w:r>
      <w:r w:rsidR="00C75EC8" w:rsidRPr="001C1C16">
        <w:rPr>
          <w:rFonts w:ascii="Times New Roman" w:hAnsi="Times New Roman"/>
          <w:sz w:val="24"/>
          <w:szCs w:val="24"/>
        </w:rPr>
        <w:t>së</w:t>
      </w:r>
      <w:r w:rsidR="001C1C16" w:rsidRPr="001C1C16">
        <w:rPr>
          <w:rFonts w:ascii="Times New Roman" w:hAnsi="Times New Roman"/>
          <w:sz w:val="24"/>
          <w:szCs w:val="24"/>
        </w:rPr>
        <w:t xml:space="preserve"> Drejtorit </w:t>
      </w:r>
      <w:r w:rsidR="00C75EC8" w:rsidRPr="001C1C16">
        <w:rPr>
          <w:rFonts w:ascii="Times New Roman" w:hAnsi="Times New Roman"/>
          <w:sz w:val="24"/>
          <w:szCs w:val="24"/>
        </w:rPr>
        <w:t>të</w:t>
      </w:r>
      <w:r w:rsidR="001C1C16" w:rsidRPr="001C1C16">
        <w:rPr>
          <w:rFonts w:ascii="Times New Roman" w:hAnsi="Times New Roman"/>
          <w:sz w:val="24"/>
          <w:szCs w:val="24"/>
        </w:rPr>
        <w:t xml:space="preserve"> Sekretariatit</w:t>
      </w:r>
      <w:r w:rsidR="00E2710B" w:rsidRPr="001C1C16">
        <w:rPr>
          <w:rFonts w:ascii="Times New Roman" w:hAnsi="Times New Roman"/>
          <w:sz w:val="24"/>
          <w:szCs w:val="24"/>
        </w:rPr>
        <w:t>.</w:t>
      </w:r>
    </w:p>
    <w:p w14:paraId="72AC230D" w14:textId="49FA4EBD" w:rsidR="00E2710B" w:rsidRPr="001C1C16" w:rsidRDefault="00E2710B" w:rsidP="005A69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41C257B" w14:textId="77777777" w:rsidR="005C21B5" w:rsidRPr="001C1C16" w:rsidRDefault="005C21B5" w:rsidP="005A69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2AB84F9" w14:textId="015956FD" w:rsidR="00E2710B" w:rsidRPr="001C1C16" w:rsidRDefault="00E2710B" w:rsidP="004B3E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C1C16">
        <w:rPr>
          <w:rFonts w:ascii="Times New Roman" w:hAnsi="Times New Roman"/>
          <w:b/>
          <w:sz w:val="24"/>
          <w:szCs w:val="24"/>
        </w:rPr>
        <w:t>Neni 2</w:t>
      </w:r>
    </w:p>
    <w:p w14:paraId="61B08B87" w14:textId="07F17A11" w:rsidR="00414816" w:rsidRPr="001C1C16" w:rsidRDefault="005C21B5" w:rsidP="00656E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C1C16">
        <w:rPr>
          <w:rFonts w:ascii="Times New Roman" w:hAnsi="Times New Roman"/>
          <w:sz w:val="24"/>
          <w:szCs w:val="24"/>
        </w:rPr>
        <w:t>Në</w:t>
      </w:r>
      <w:r w:rsidR="007C3EB8" w:rsidRPr="001C1C16">
        <w:rPr>
          <w:rFonts w:ascii="Times New Roman" w:hAnsi="Times New Roman"/>
          <w:sz w:val="24"/>
          <w:szCs w:val="24"/>
        </w:rPr>
        <w:t xml:space="preserve"> k</w:t>
      </w:r>
      <w:r w:rsidR="001C1C16" w:rsidRPr="001C1C16">
        <w:rPr>
          <w:rFonts w:ascii="Times New Roman" w:hAnsi="Times New Roman"/>
          <w:sz w:val="24"/>
          <w:szCs w:val="24"/>
        </w:rPr>
        <w:t>apitullin III të nenit 9</w:t>
      </w:r>
      <w:r w:rsidR="007C3EB8" w:rsidRPr="001C1C16">
        <w:rPr>
          <w:rFonts w:ascii="Times New Roman" w:hAnsi="Times New Roman"/>
          <w:sz w:val="24"/>
          <w:szCs w:val="24"/>
        </w:rPr>
        <w:t xml:space="preserve"> </w:t>
      </w:r>
      <w:r w:rsidR="001C1C16" w:rsidRPr="001C1C16">
        <w:rPr>
          <w:rFonts w:ascii="Times New Roman" w:hAnsi="Times New Roman"/>
          <w:sz w:val="24"/>
          <w:szCs w:val="24"/>
        </w:rPr>
        <w:t>parag</w:t>
      </w:r>
      <w:r w:rsidR="001C1C16">
        <w:rPr>
          <w:rFonts w:ascii="Times New Roman" w:hAnsi="Times New Roman"/>
          <w:sz w:val="24"/>
          <w:szCs w:val="24"/>
        </w:rPr>
        <w:t>rafit 1 në</w:t>
      </w:r>
      <w:r w:rsidR="001C1C16" w:rsidRPr="001C1C16">
        <w:rPr>
          <w:rFonts w:ascii="Times New Roman" w:hAnsi="Times New Roman"/>
          <w:sz w:val="24"/>
          <w:szCs w:val="24"/>
        </w:rPr>
        <w:t>n</w:t>
      </w:r>
      <w:r w:rsidR="00C75EC8">
        <w:rPr>
          <w:rFonts w:ascii="Times New Roman" w:hAnsi="Times New Roman"/>
          <w:sz w:val="24"/>
          <w:szCs w:val="24"/>
        </w:rPr>
        <w:t xml:space="preserve"> </w:t>
      </w:r>
      <w:r w:rsidR="001C1C16" w:rsidRPr="001C1C16">
        <w:rPr>
          <w:rFonts w:ascii="Times New Roman" w:hAnsi="Times New Roman"/>
          <w:sz w:val="24"/>
          <w:szCs w:val="24"/>
        </w:rPr>
        <w:t>paragrafit 1.8 shtohen nën paragrafët 1.8.3 dhe 1.8.4</w:t>
      </w:r>
      <w:r w:rsidR="007C3EB8" w:rsidRPr="001C1C16">
        <w:rPr>
          <w:rFonts w:ascii="Times New Roman" w:hAnsi="Times New Roman"/>
          <w:sz w:val="24"/>
          <w:szCs w:val="24"/>
        </w:rPr>
        <w:t xml:space="preserve">, </w:t>
      </w:r>
      <w:r w:rsidR="009F7FC0">
        <w:rPr>
          <w:rFonts w:ascii="Times New Roman" w:hAnsi="Times New Roman"/>
          <w:sz w:val="24"/>
          <w:szCs w:val="24"/>
        </w:rPr>
        <w:t>si dhe paragrafët 2,</w:t>
      </w:r>
      <w:r w:rsidR="001C1C16" w:rsidRPr="001C1C16">
        <w:rPr>
          <w:rFonts w:ascii="Times New Roman" w:hAnsi="Times New Roman"/>
          <w:sz w:val="24"/>
          <w:szCs w:val="24"/>
        </w:rPr>
        <w:t xml:space="preserve"> 3</w:t>
      </w:r>
      <w:r w:rsidR="009F7FC0">
        <w:rPr>
          <w:rFonts w:ascii="Times New Roman" w:hAnsi="Times New Roman"/>
          <w:sz w:val="24"/>
          <w:szCs w:val="24"/>
        </w:rPr>
        <w:t xml:space="preserve"> dhe 4</w:t>
      </w:r>
      <w:bookmarkStart w:id="0" w:name="_GoBack"/>
      <w:bookmarkEnd w:id="0"/>
      <w:r w:rsidR="001C1C16" w:rsidRPr="001C1C16">
        <w:rPr>
          <w:rFonts w:ascii="Times New Roman" w:hAnsi="Times New Roman"/>
          <w:sz w:val="24"/>
          <w:szCs w:val="24"/>
        </w:rPr>
        <w:t xml:space="preserve"> </w:t>
      </w:r>
      <w:r w:rsidR="007C3EB8" w:rsidRPr="001C1C16">
        <w:rPr>
          <w:rFonts w:ascii="Times New Roman" w:hAnsi="Times New Roman"/>
          <w:sz w:val="24"/>
          <w:szCs w:val="24"/>
        </w:rPr>
        <w:t>me tekstin në</w:t>
      </w:r>
      <w:r w:rsidR="00E2710B" w:rsidRPr="001C1C16">
        <w:rPr>
          <w:rFonts w:ascii="Times New Roman" w:hAnsi="Times New Roman"/>
          <w:sz w:val="24"/>
          <w:szCs w:val="24"/>
        </w:rPr>
        <w:t xml:space="preserve"> vijim:</w:t>
      </w:r>
    </w:p>
    <w:p w14:paraId="55831E97" w14:textId="4467CF0C" w:rsidR="00656E12" w:rsidRPr="001C1C16" w:rsidRDefault="00656E12" w:rsidP="00AA53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D7EEB1B" w14:textId="219084CB" w:rsidR="00656E12" w:rsidRPr="001C1C16" w:rsidRDefault="00656E12" w:rsidP="00AA53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C1C16">
        <w:rPr>
          <w:rFonts w:ascii="Times New Roman" w:hAnsi="Times New Roman"/>
          <w:b/>
          <w:sz w:val="24"/>
          <w:szCs w:val="24"/>
        </w:rPr>
        <w:t xml:space="preserve">Neni </w:t>
      </w:r>
      <w:r w:rsidR="001C1C16" w:rsidRPr="001C1C16">
        <w:rPr>
          <w:rFonts w:ascii="Times New Roman" w:hAnsi="Times New Roman"/>
          <w:b/>
          <w:sz w:val="24"/>
          <w:szCs w:val="24"/>
        </w:rPr>
        <w:t>9</w:t>
      </w:r>
    </w:p>
    <w:p w14:paraId="4A00F3A9" w14:textId="2461444F" w:rsidR="001C1C16" w:rsidRPr="001C1C16" w:rsidRDefault="001C1C16" w:rsidP="00AA53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C1C16">
        <w:rPr>
          <w:rFonts w:ascii="Times New Roman" w:hAnsi="Times New Roman"/>
          <w:b/>
          <w:sz w:val="24"/>
          <w:szCs w:val="24"/>
        </w:rPr>
        <w:t>Zyra e Drejtorit</w:t>
      </w:r>
    </w:p>
    <w:p w14:paraId="31688A3E" w14:textId="77777777" w:rsidR="001C1C16" w:rsidRPr="001C1C16" w:rsidRDefault="001C1C16" w:rsidP="00AA53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FA75384" w14:textId="7C04AEAC" w:rsidR="001C1C16" w:rsidRDefault="00DD1A2A" w:rsidP="000C1101">
      <w:pPr>
        <w:pStyle w:val="ListParagraph"/>
        <w:numPr>
          <w:ilvl w:val="0"/>
          <w:numId w:val="17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Zyra e D</w:t>
      </w:r>
      <w:r w:rsidR="001C1C16" w:rsidRPr="001C1C16">
        <w:rPr>
          <w:rFonts w:ascii="Times New Roman" w:hAnsi="Times New Roman"/>
          <w:sz w:val="24"/>
          <w:szCs w:val="24"/>
        </w:rPr>
        <w:t>rejtorit të Sekretariatit përb</w:t>
      </w:r>
      <w:r w:rsidR="001C1C16">
        <w:rPr>
          <w:rFonts w:ascii="Times New Roman" w:hAnsi="Times New Roman"/>
          <w:sz w:val="24"/>
          <w:szCs w:val="24"/>
        </w:rPr>
        <w:t>ë</w:t>
      </w:r>
      <w:r w:rsidR="001C1C16" w:rsidRPr="001C1C16">
        <w:rPr>
          <w:rFonts w:ascii="Times New Roman" w:hAnsi="Times New Roman"/>
          <w:sz w:val="24"/>
          <w:szCs w:val="24"/>
        </w:rPr>
        <w:t>het nga:</w:t>
      </w:r>
    </w:p>
    <w:p w14:paraId="21570AA1" w14:textId="77777777" w:rsidR="001C1C16" w:rsidRPr="001C1C16" w:rsidRDefault="001C1C16" w:rsidP="001C1C16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6AFCD6C" w14:textId="574847C4" w:rsidR="001C1C16" w:rsidRPr="001C1C16" w:rsidRDefault="001C1C16" w:rsidP="001C1C16">
      <w:pPr>
        <w:pStyle w:val="ListParagraph"/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1C16">
        <w:rPr>
          <w:rFonts w:ascii="Times New Roman" w:hAnsi="Times New Roman"/>
          <w:sz w:val="24"/>
          <w:szCs w:val="24"/>
        </w:rPr>
        <w:t>Stafi profesional dhe administrativ si në vijim:</w:t>
      </w:r>
    </w:p>
    <w:p w14:paraId="6AD9A855" w14:textId="77777777" w:rsidR="001C1C16" w:rsidRPr="001C1C16" w:rsidRDefault="001C1C16" w:rsidP="001C1C16">
      <w:pPr>
        <w:pStyle w:val="ListParagraph"/>
        <w:numPr>
          <w:ilvl w:val="2"/>
          <w:numId w:val="17"/>
        </w:numPr>
        <w:spacing w:after="160" w:line="259" w:lineRule="auto"/>
        <w:contextualSpacing/>
        <w:jc w:val="both"/>
        <w:rPr>
          <w:rFonts w:ascii="Times New Roman" w:hAnsi="Times New Roman"/>
          <w:sz w:val="28"/>
          <w:szCs w:val="24"/>
        </w:rPr>
      </w:pPr>
      <w:r w:rsidRPr="001C1C16">
        <w:rPr>
          <w:rFonts w:ascii="Times New Roman" w:hAnsi="Times New Roman"/>
          <w:sz w:val="24"/>
        </w:rPr>
        <w:t xml:space="preserve">Menaxher i Zyrës së Drejtorit të Përgjithshëm të Sekretariatit të Këshillit </w:t>
      </w:r>
      <w:proofErr w:type="spellStart"/>
      <w:r w:rsidRPr="001C1C16">
        <w:rPr>
          <w:rFonts w:ascii="Times New Roman" w:hAnsi="Times New Roman"/>
          <w:sz w:val="24"/>
        </w:rPr>
        <w:t>Prokurorial</w:t>
      </w:r>
      <w:proofErr w:type="spellEnd"/>
      <w:r w:rsidRPr="001C1C16">
        <w:rPr>
          <w:rFonts w:ascii="Times New Roman" w:hAnsi="Times New Roman"/>
          <w:sz w:val="24"/>
        </w:rPr>
        <w:t xml:space="preserve"> të Kosovës;</w:t>
      </w:r>
    </w:p>
    <w:p w14:paraId="3AC67410" w14:textId="3B1BAC21" w:rsidR="001C1C16" w:rsidRPr="001C1C16" w:rsidRDefault="001C1C16" w:rsidP="001C1C16">
      <w:pPr>
        <w:pStyle w:val="ListParagraph"/>
        <w:numPr>
          <w:ilvl w:val="2"/>
          <w:numId w:val="17"/>
        </w:numPr>
        <w:spacing w:after="160" w:line="259" w:lineRule="auto"/>
        <w:contextualSpacing/>
        <w:jc w:val="both"/>
        <w:rPr>
          <w:rFonts w:ascii="Times New Roman" w:hAnsi="Times New Roman"/>
          <w:sz w:val="28"/>
          <w:szCs w:val="24"/>
        </w:rPr>
      </w:pPr>
      <w:r w:rsidRPr="001C1C16">
        <w:rPr>
          <w:rFonts w:ascii="Times New Roman" w:hAnsi="Times New Roman"/>
          <w:sz w:val="24"/>
        </w:rPr>
        <w:t>Zyrtar i Lartë Ligjor.</w:t>
      </w:r>
    </w:p>
    <w:p w14:paraId="44FFB888" w14:textId="77777777" w:rsidR="001C1C16" w:rsidRPr="001C1C16" w:rsidRDefault="001C1C16" w:rsidP="001C1C16">
      <w:pPr>
        <w:pStyle w:val="ListParagraph"/>
        <w:spacing w:after="160" w:line="259" w:lineRule="auto"/>
        <w:ind w:left="1080"/>
        <w:contextualSpacing/>
        <w:jc w:val="both"/>
        <w:rPr>
          <w:rFonts w:ascii="Times New Roman" w:hAnsi="Times New Roman"/>
          <w:sz w:val="28"/>
          <w:szCs w:val="24"/>
        </w:rPr>
      </w:pPr>
    </w:p>
    <w:p w14:paraId="0D025889" w14:textId="39996525" w:rsidR="001C1C16" w:rsidRDefault="001C1C16" w:rsidP="000C1101">
      <w:pPr>
        <w:pStyle w:val="ListParagraph"/>
        <w:numPr>
          <w:ilvl w:val="0"/>
          <w:numId w:val="17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1C1C16">
        <w:rPr>
          <w:rFonts w:ascii="Times New Roman" w:hAnsi="Times New Roman"/>
          <w:sz w:val="24"/>
          <w:szCs w:val="24"/>
        </w:rPr>
        <w:t xml:space="preserve">Drejtori i Përgjithshëm i Sekretariatit për periudhën e realizimit të mandatit të tij mund në çdo kohë të transferoj cilindo zyrtar brenda sistemit </w:t>
      </w:r>
      <w:proofErr w:type="spellStart"/>
      <w:r w:rsidRPr="001C1C16">
        <w:rPr>
          <w:rFonts w:ascii="Times New Roman" w:hAnsi="Times New Roman"/>
          <w:sz w:val="24"/>
          <w:szCs w:val="24"/>
        </w:rPr>
        <w:t>prokurorial</w:t>
      </w:r>
      <w:proofErr w:type="spellEnd"/>
      <w:r w:rsidRPr="001C1C16">
        <w:rPr>
          <w:rFonts w:ascii="Times New Roman" w:hAnsi="Times New Roman"/>
          <w:sz w:val="24"/>
          <w:szCs w:val="24"/>
        </w:rPr>
        <w:t xml:space="preserve"> apo jashtë institucionit të sistemit </w:t>
      </w:r>
      <w:proofErr w:type="spellStart"/>
      <w:r w:rsidRPr="001C1C16">
        <w:rPr>
          <w:rFonts w:ascii="Times New Roman" w:hAnsi="Times New Roman"/>
          <w:sz w:val="24"/>
          <w:szCs w:val="24"/>
        </w:rPr>
        <w:t>prokurorial</w:t>
      </w:r>
      <w:proofErr w:type="spellEnd"/>
      <w:r w:rsidRPr="001C1C16">
        <w:rPr>
          <w:rFonts w:ascii="Times New Roman" w:hAnsi="Times New Roman"/>
          <w:sz w:val="24"/>
          <w:szCs w:val="24"/>
        </w:rPr>
        <w:t xml:space="preserve"> në Zyrën e tij me qëllim të realizimit të detyrave dhe përgjegjësive të tij të përcaktuara me legjislacionin në fuqi.</w:t>
      </w:r>
    </w:p>
    <w:p w14:paraId="4CCA1408" w14:textId="025F4442" w:rsidR="00954173" w:rsidRPr="001C1C16" w:rsidRDefault="00907A96" w:rsidP="000C1101">
      <w:pPr>
        <w:pStyle w:val="ListParagraph"/>
        <w:numPr>
          <w:ilvl w:val="0"/>
          <w:numId w:val="17"/>
        </w:num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954173">
        <w:rPr>
          <w:rFonts w:ascii="Times New Roman" w:hAnsi="Times New Roman"/>
          <w:sz w:val="24"/>
          <w:szCs w:val="24"/>
        </w:rPr>
        <w:t xml:space="preserve">yrtarët e transferuar nga institucionet jashtë sistemit </w:t>
      </w:r>
      <w:proofErr w:type="spellStart"/>
      <w:r w:rsidR="00954173">
        <w:rPr>
          <w:rFonts w:ascii="Times New Roman" w:hAnsi="Times New Roman"/>
          <w:sz w:val="24"/>
          <w:szCs w:val="24"/>
        </w:rPr>
        <w:t>prokurorial</w:t>
      </w:r>
      <w:proofErr w:type="spellEnd"/>
      <w:r w:rsidR="00954173">
        <w:rPr>
          <w:rFonts w:ascii="Times New Roman" w:hAnsi="Times New Roman"/>
          <w:sz w:val="24"/>
          <w:szCs w:val="24"/>
        </w:rPr>
        <w:t xml:space="preserve"> mund të transferohen në kategori të njëjtë apo në kategori të ndryshme </w:t>
      </w:r>
      <w:r w:rsidR="00A0517B">
        <w:rPr>
          <w:rFonts w:ascii="Times New Roman" w:hAnsi="Times New Roman"/>
          <w:sz w:val="24"/>
          <w:szCs w:val="24"/>
        </w:rPr>
        <w:t xml:space="preserve">sipas klasifikimit të pozitave të sistemit </w:t>
      </w:r>
      <w:proofErr w:type="spellStart"/>
      <w:r w:rsidR="00A0517B">
        <w:rPr>
          <w:rFonts w:ascii="Times New Roman" w:hAnsi="Times New Roman"/>
          <w:sz w:val="24"/>
          <w:szCs w:val="24"/>
        </w:rPr>
        <w:t>prokurorial</w:t>
      </w:r>
      <w:proofErr w:type="spellEnd"/>
      <w:r w:rsidR="00A0517B">
        <w:rPr>
          <w:rFonts w:ascii="Times New Roman" w:hAnsi="Times New Roman"/>
          <w:sz w:val="24"/>
          <w:szCs w:val="24"/>
        </w:rPr>
        <w:t xml:space="preserve"> dhe me marrëveshje mes dy institucioneve </w:t>
      </w:r>
      <w:r w:rsidR="000322B3">
        <w:rPr>
          <w:rFonts w:ascii="Times New Roman" w:hAnsi="Times New Roman"/>
          <w:sz w:val="24"/>
          <w:szCs w:val="24"/>
        </w:rPr>
        <w:t xml:space="preserve">të nënshkruar </w:t>
      </w:r>
      <w:r w:rsidR="00A0517B">
        <w:rPr>
          <w:rFonts w:ascii="Times New Roman" w:hAnsi="Times New Roman"/>
          <w:sz w:val="24"/>
          <w:szCs w:val="24"/>
        </w:rPr>
        <w:t>nga Z</w:t>
      </w:r>
      <w:r w:rsidR="000322B3">
        <w:rPr>
          <w:rFonts w:ascii="Times New Roman" w:hAnsi="Times New Roman"/>
          <w:sz w:val="24"/>
          <w:szCs w:val="24"/>
        </w:rPr>
        <w:t xml:space="preserve">yrtari </w:t>
      </w:r>
      <w:r w:rsidR="00A0517B">
        <w:rPr>
          <w:rFonts w:ascii="Times New Roman" w:hAnsi="Times New Roman"/>
          <w:sz w:val="24"/>
          <w:szCs w:val="24"/>
        </w:rPr>
        <w:t>K</w:t>
      </w:r>
      <w:r w:rsidR="000322B3">
        <w:rPr>
          <w:rFonts w:ascii="Times New Roman" w:hAnsi="Times New Roman"/>
          <w:sz w:val="24"/>
          <w:szCs w:val="24"/>
        </w:rPr>
        <w:t>ryesor Administrativ i institucioneve</w:t>
      </w:r>
      <w:r w:rsidR="00954173">
        <w:rPr>
          <w:rFonts w:ascii="Times New Roman" w:hAnsi="Times New Roman"/>
          <w:sz w:val="24"/>
          <w:szCs w:val="24"/>
        </w:rPr>
        <w:t>.</w:t>
      </w:r>
    </w:p>
    <w:p w14:paraId="2E0B3545" w14:textId="0ABB465C" w:rsidR="001C1C16" w:rsidRPr="001C1C16" w:rsidRDefault="001C1C16" w:rsidP="000C1101">
      <w:pPr>
        <w:pStyle w:val="ListParagraph"/>
        <w:numPr>
          <w:ilvl w:val="0"/>
          <w:numId w:val="17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1C1C16">
        <w:rPr>
          <w:rFonts w:ascii="Times New Roman" w:hAnsi="Times New Roman"/>
          <w:sz w:val="24"/>
          <w:szCs w:val="24"/>
        </w:rPr>
        <w:lastRenderedPageBreak/>
        <w:t>Pas përfundimit të mandatit të Drejtorit të Përgjithshëm të Sekretariatit zyrtarët e transferuar në Zyrën e Drejtorit kthehen për ushtrimin e detyrave të tyre në njësitë apo institucionin ku kanë qenë.</w:t>
      </w:r>
    </w:p>
    <w:p w14:paraId="5E929A33" w14:textId="47CB459C" w:rsidR="00AA53E8" w:rsidRPr="001C1C16" w:rsidRDefault="009A6C4E" w:rsidP="005C21B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</w:t>
      </w:r>
      <w:r w:rsidR="00AA53E8" w:rsidRPr="001C1C16">
        <w:rPr>
          <w:rFonts w:ascii="Times New Roman" w:hAnsi="Times New Roman"/>
          <w:b/>
          <w:sz w:val="24"/>
          <w:szCs w:val="24"/>
        </w:rPr>
        <w:t>eni 3</w:t>
      </w:r>
    </w:p>
    <w:p w14:paraId="301200E2" w14:textId="410CCDCC" w:rsidR="00AA53E8" w:rsidRDefault="007C3EB8" w:rsidP="005C21B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C1C16">
        <w:rPr>
          <w:rFonts w:ascii="Times New Roman" w:hAnsi="Times New Roman"/>
          <w:b/>
          <w:sz w:val="24"/>
          <w:szCs w:val="24"/>
        </w:rPr>
        <w:t>Hyrja në</w:t>
      </w:r>
      <w:r w:rsidR="00AA53E8" w:rsidRPr="001C1C16">
        <w:rPr>
          <w:rFonts w:ascii="Times New Roman" w:hAnsi="Times New Roman"/>
          <w:b/>
          <w:sz w:val="24"/>
          <w:szCs w:val="24"/>
        </w:rPr>
        <w:t xml:space="preserve"> fuqi</w:t>
      </w:r>
    </w:p>
    <w:p w14:paraId="3F70976A" w14:textId="77777777" w:rsidR="000C1101" w:rsidRPr="001C1C16" w:rsidRDefault="000C1101" w:rsidP="005C21B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FDD61E5" w14:textId="0078D832" w:rsidR="00AA53E8" w:rsidRPr="001C1C16" w:rsidRDefault="00AA53E8" w:rsidP="005A6979">
      <w:pPr>
        <w:rPr>
          <w:rFonts w:ascii="Times New Roman" w:hAnsi="Times New Roman"/>
          <w:sz w:val="24"/>
          <w:szCs w:val="24"/>
        </w:rPr>
      </w:pPr>
      <w:r w:rsidRPr="001C1C16">
        <w:rPr>
          <w:rFonts w:ascii="Times New Roman" w:hAnsi="Times New Roman"/>
          <w:sz w:val="24"/>
          <w:szCs w:val="24"/>
        </w:rPr>
        <w:t>K</w:t>
      </w:r>
      <w:r w:rsidR="004F6A98" w:rsidRPr="001C1C16">
        <w:rPr>
          <w:rFonts w:ascii="Times New Roman" w:hAnsi="Times New Roman"/>
          <w:sz w:val="24"/>
          <w:szCs w:val="24"/>
        </w:rPr>
        <w:t xml:space="preserve">jo </w:t>
      </w:r>
      <w:r w:rsidR="005C21B5" w:rsidRPr="001C1C16">
        <w:rPr>
          <w:rFonts w:ascii="Times New Roman" w:hAnsi="Times New Roman"/>
          <w:sz w:val="24"/>
          <w:szCs w:val="24"/>
        </w:rPr>
        <w:t>r</w:t>
      </w:r>
      <w:r w:rsidRPr="001C1C16">
        <w:rPr>
          <w:rFonts w:ascii="Times New Roman" w:hAnsi="Times New Roman"/>
          <w:sz w:val="24"/>
          <w:szCs w:val="24"/>
        </w:rPr>
        <w:t>regullore</w:t>
      </w:r>
      <w:r w:rsidR="004F6A98" w:rsidRPr="001C1C16">
        <w:rPr>
          <w:rFonts w:ascii="Times New Roman" w:hAnsi="Times New Roman"/>
          <w:sz w:val="24"/>
          <w:szCs w:val="24"/>
        </w:rPr>
        <w:t xml:space="preserve"> </w:t>
      </w:r>
      <w:r w:rsidR="005C21B5" w:rsidRPr="001C1C16">
        <w:rPr>
          <w:rFonts w:ascii="Times New Roman" w:hAnsi="Times New Roman"/>
          <w:sz w:val="24"/>
          <w:szCs w:val="24"/>
        </w:rPr>
        <w:t>hyn në fuqi në</w:t>
      </w:r>
      <w:r w:rsidRPr="001C1C16">
        <w:rPr>
          <w:rFonts w:ascii="Times New Roman" w:hAnsi="Times New Roman"/>
          <w:sz w:val="24"/>
          <w:szCs w:val="24"/>
        </w:rPr>
        <w:t xml:space="preserve"> ditën e </w:t>
      </w:r>
      <w:r w:rsidR="007C3EB8" w:rsidRPr="001C1C16">
        <w:rPr>
          <w:rFonts w:ascii="Times New Roman" w:hAnsi="Times New Roman"/>
          <w:sz w:val="24"/>
          <w:szCs w:val="24"/>
        </w:rPr>
        <w:t>miratimit</w:t>
      </w:r>
      <w:r w:rsidR="005C21B5" w:rsidRPr="001C1C16">
        <w:rPr>
          <w:rFonts w:ascii="Times New Roman" w:hAnsi="Times New Roman"/>
          <w:sz w:val="24"/>
          <w:szCs w:val="24"/>
        </w:rPr>
        <w:t xml:space="preserve"> nga</w:t>
      </w:r>
      <w:r w:rsidRPr="001C1C16">
        <w:rPr>
          <w:rFonts w:ascii="Times New Roman" w:hAnsi="Times New Roman"/>
          <w:sz w:val="24"/>
          <w:szCs w:val="24"/>
        </w:rPr>
        <w:t xml:space="preserve"> Këshill</w:t>
      </w:r>
      <w:r w:rsidR="005C21B5" w:rsidRPr="001C1C16">
        <w:rPr>
          <w:rFonts w:ascii="Times New Roman" w:hAnsi="Times New Roman"/>
          <w:sz w:val="24"/>
          <w:szCs w:val="24"/>
        </w:rPr>
        <w:t xml:space="preserve">i </w:t>
      </w:r>
      <w:proofErr w:type="spellStart"/>
      <w:r w:rsidR="005C21B5" w:rsidRPr="001C1C16">
        <w:rPr>
          <w:rFonts w:ascii="Times New Roman" w:hAnsi="Times New Roman"/>
          <w:sz w:val="24"/>
          <w:szCs w:val="24"/>
        </w:rPr>
        <w:t>Prokurorial</w:t>
      </w:r>
      <w:proofErr w:type="spellEnd"/>
      <w:r w:rsidR="005C21B5" w:rsidRPr="001C1C16">
        <w:rPr>
          <w:rFonts w:ascii="Times New Roman" w:hAnsi="Times New Roman"/>
          <w:sz w:val="24"/>
          <w:szCs w:val="24"/>
        </w:rPr>
        <w:t xml:space="preserve"> i Kosovës.</w:t>
      </w:r>
    </w:p>
    <w:p w14:paraId="43F85D6F" w14:textId="137E1287" w:rsidR="00E2710B" w:rsidRPr="001C1C16" w:rsidRDefault="00E2710B" w:rsidP="004B3E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EDE9AD3" w14:textId="77777777" w:rsidR="00E2710B" w:rsidRPr="001C1C16" w:rsidRDefault="00E2710B" w:rsidP="004B3E5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F34D643" w14:textId="289578D6" w:rsidR="00480F4A" w:rsidRPr="001C1C16" w:rsidRDefault="00480F4A" w:rsidP="00480F4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C1C16">
        <w:rPr>
          <w:rFonts w:ascii="Times New Roman" w:hAnsi="Times New Roman"/>
          <w:sz w:val="24"/>
          <w:szCs w:val="24"/>
        </w:rPr>
        <w:t xml:space="preserve">   </w:t>
      </w:r>
      <w:r w:rsidRPr="001C1C16">
        <w:rPr>
          <w:rFonts w:ascii="Times New Roman" w:hAnsi="Times New Roman"/>
          <w:sz w:val="24"/>
          <w:szCs w:val="24"/>
        </w:rPr>
        <w:tab/>
      </w:r>
      <w:r w:rsidRPr="001C1C16">
        <w:rPr>
          <w:rFonts w:ascii="Times New Roman" w:hAnsi="Times New Roman"/>
          <w:sz w:val="24"/>
          <w:szCs w:val="24"/>
        </w:rPr>
        <w:tab/>
      </w:r>
      <w:r w:rsidRPr="001C1C16">
        <w:rPr>
          <w:rFonts w:ascii="Times New Roman" w:hAnsi="Times New Roman"/>
          <w:sz w:val="24"/>
          <w:szCs w:val="24"/>
        </w:rPr>
        <w:tab/>
      </w:r>
      <w:r w:rsidRPr="001C1C16">
        <w:rPr>
          <w:rFonts w:ascii="Times New Roman" w:hAnsi="Times New Roman"/>
          <w:sz w:val="24"/>
          <w:szCs w:val="24"/>
        </w:rPr>
        <w:tab/>
      </w:r>
      <w:r w:rsidRPr="001C1C16">
        <w:rPr>
          <w:rFonts w:ascii="Times New Roman" w:hAnsi="Times New Roman"/>
          <w:sz w:val="24"/>
          <w:szCs w:val="24"/>
        </w:rPr>
        <w:tab/>
      </w:r>
      <w:r w:rsidRPr="001C1C16">
        <w:rPr>
          <w:rFonts w:ascii="Times New Roman" w:hAnsi="Times New Roman"/>
          <w:sz w:val="24"/>
          <w:szCs w:val="24"/>
        </w:rPr>
        <w:tab/>
      </w:r>
      <w:r w:rsidRPr="001C1C16">
        <w:rPr>
          <w:rFonts w:ascii="Times New Roman" w:hAnsi="Times New Roman"/>
          <w:sz w:val="24"/>
          <w:szCs w:val="24"/>
        </w:rPr>
        <w:tab/>
      </w:r>
      <w:r w:rsidRPr="001C1C16">
        <w:rPr>
          <w:rFonts w:ascii="Times New Roman" w:hAnsi="Times New Roman"/>
          <w:sz w:val="24"/>
          <w:szCs w:val="24"/>
        </w:rPr>
        <w:tab/>
        <w:t xml:space="preserve"> Ardian Hajdaraj </w:t>
      </w:r>
    </w:p>
    <w:p w14:paraId="290CC28D" w14:textId="194346CC" w:rsidR="00480F4A" w:rsidRPr="001C1C16" w:rsidRDefault="00480F4A" w:rsidP="00480F4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C1C16">
        <w:rPr>
          <w:rFonts w:ascii="Times New Roman" w:hAnsi="Times New Roman"/>
          <w:bCs/>
          <w:sz w:val="24"/>
          <w:szCs w:val="24"/>
        </w:rPr>
        <w:t>Prishtinë, më ________</w:t>
      </w:r>
      <w:r w:rsidR="001C1C16">
        <w:rPr>
          <w:rFonts w:ascii="Times New Roman" w:hAnsi="Times New Roman"/>
          <w:bCs/>
          <w:sz w:val="24"/>
          <w:szCs w:val="24"/>
        </w:rPr>
        <w:t xml:space="preserve">  2025</w:t>
      </w:r>
    </w:p>
    <w:p w14:paraId="69905896" w14:textId="77777777" w:rsidR="00480F4A" w:rsidRPr="001C1C16" w:rsidRDefault="00480F4A" w:rsidP="00480F4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C1C1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_________________________</w:t>
      </w:r>
    </w:p>
    <w:p w14:paraId="6DA26F8F" w14:textId="448C41EC" w:rsidR="00AE1803" w:rsidRPr="001C1C16" w:rsidRDefault="00480F4A" w:rsidP="007C3E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C1C1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Kryesues i Këshillit </w:t>
      </w:r>
      <w:proofErr w:type="spellStart"/>
      <w:r w:rsidRPr="001C1C16">
        <w:rPr>
          <w:rFonts w:ascii="Times New Roman" w:hAnsi="Times New Roman"/>
          <w:sz w:val="24"/>
          <w:szCs w:val="24"/>
        </w:rPr>
        <w:t>Prokurorial</w:t>
      </w:r>
      <w:proofErr w:type="spellEnd"/>
      <w:r w:rsidRPr="001C1C16">
        <w:rPr>
          <w:rFonts w:ascii="Times New Roman" w:hAnsi="Times New Roman"/>
          <w:sz w:val="24"/>
          <w:szCs w:val="24"/>
        </w:rPr>
        <w:t xml:space="preserve"> të</w:t>
      </w:r>
      <w:r w:rsidR="007C3EB8" w:rsidRPr="001C1C16">
        <w:rPr>
          <w:rFonts w:ascii="Times New Roman" w:hAnsi="Times New Roman"/>
          <w:sz w:val="24"/>
          <w:szCs w:val="24"/>
        </w:rPr>
        <w:t xml:space="preserve"> Kosovë</w:t>
      </w:r>
      <w:r w:rsidR="00D62193" w:rsidRPr="001C1C16">
        <w:rPr>
          <w:rFonts w:ascii="Times New Roman" w:hAnsi="Times New Roman"/>
          <w:sz w:val="24"/>
          <w:szCs w:val="24"/>
        </w:rPr>
        <w:t>s</w:t>
      </w:r>
    </w:p>
    <w:sectPr w:rsidR="00AE1803" w:rsidRPr="001C1C16" w:rsidSect="00E055F8">
      <w:footerReference w:type="default" r:id="rId10"/>
      <w:footerReference w:type="first" r:id="rId11"/>
      <w:pgSz w:w="11906" w:h="16838"/>
      <w:pgMar w:top="1440" w:right="1440" w:bottom="990" w:left="1170" w:header="706" w:footer="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B1C64B" w14:textId="77777777" w:rsidR="004E6585" w:rsidRDefault="004E6585">
      <w:pPr>
        <w:spacing w:after="0" w:line="240" w:lineRule="auto"/>
      </w:pPr>
      <w:r>
        <w:separator/>
      </w:r>
    </w:p>
  </w:endnote>
  <w:endnote w:type="continuationSeparator" w:id="0">
    <w:p w14:paraId="5CC6259C" w14:textId="77777777" w:rsidR="004E6585" w:rsidRDefault="004E6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EE3D5A" w14:textId="54BD9146" w:rsidR="005B2C26" w:rsidRPr="001D211A" w:rsidRDefault="009D26BE" w:rsidP="00E055F8">
    <w:pPr>
      <w:pStyle w:val="Footer"/>
      <w:jc w:val="center"/>
      <w:rPr>
        <w:rFonts w:ascii="Book Antiqua" w:hAnsi="Book Antiqua"/>
      </w:rPr>
    </w:pPr>
    <w:r w:rsidRPr="001D211A">
      <w:rPr>
        <w:rFonts w:ascii="Book Antiqua" w:hAnsi="Book Antiqua"/>
      </w:rPr>
      <w:fldChar w:fldCharType="begin"/>
    </w:r>
    <w:r w:rsidRPr="001D211A">
      <w:rPr>
        <w:rFonts w:ascii="Book Antiqua" w:hAnsi="Book Antiqua"/>
      </w:rPr>
      <w:instrText xml:space="preserve"> PAGE   \* MERGEFORMAT </w:instrText>
    </w:r>
    <w:r w:rsidRPr="001D211A">
      <w:rPr>
        <w:rFonts w:ascii="Book Antiqua" w:hAnsi="Book Antiqua"/>
      </w:rPr>
      <w:fldChar w:fldCharType="separate"/>
    </w:r>
    <w:r w:rsidR="009F7FC0">
      <w:rPr>
        <w:rFonts w:ascii="Book Antiqua" w:hAnsi="Book Antiqua"/>
        <w:noProof/>
      </w:rPr>
      <w:t>2</w:t>
    </w:r>
    <w:r w:rsidRPr="001D211A">
      <w:rPr>
        <w:rFonts w:ascii="Book Antiqua" w:hAnsi="Book Antiqua"/>
        <w:noProof/>
      </w:rPr>
      <w:fldChar w:fldCharType="end"/>
    </w:r>
  </w:p>
  <w:p w14:paraId="60B48514" w14:textId="77777777" w:rsidR="005B2C26" w:rsidRDefault="004E65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98613578"/>
      <w:docPartObj>
        <w:docPartGallery w:val="Page Numbers (Bottom of Page)"/>
        <w:docPartUnique/>
      </w:docPartObj>
    </w:sdtPr>
    <w:sdtEndPr/>
    <w:sdtContent>
      <w:p w14:paraId="3A46705A" w14:textId="32ECDEDB" w:rsidR="005B2C26" w:rsidRDefault="009D26BE">
        <w:pPr>
          <w:pStyle w:val="Footer"/>
          <w:jc w:val="center"/>
        </w:pPr>
        <w:r w:rsidRPr="004C5590">
          <w:rPr>
            <w:rFonts w:ascii="Times New Roman" w:hAnsi="Times New Roman"/>
            <w:sz w:val="20"/>
            <w:szCs w:val="20"/>
          </w:rPr>
          <w:fldChar w:fldCharType="begin"/>
        </w:r>
        <w:r w:rsidRPr="004C5590">
          <w:rPr>
            <w:rFonts w:ascii="Times New Roman" w:hAnsi="Times New Roman"/>
            <w:sz w:val="20"/>
            <w:szCs w:val="20"/>
          </w:rPr>
          <w:instrText xml:space="preserve"> PAGE   \* MERGEFORMAT </w:instrText>
        </w:r>
        <w:r w:rsidRPr="004C5590">
          <w:rPr>
            <w:rFonts w:ascii="Times New Roman" w:hAnsi="Times New Roman"/>
            <w:sz w:val="20"/>
            <w:szCs w:val="20"/>
          </w:rPr>
          <w:fldChar w:fldCharType="separate"/>
        </w:r>
        <w:r w:rsidR="009F7FC0">
          <w:rPr>
            <w:rFonts w:ascii="Times New Roman" w:hAnsi="Times New Roman"/>
            <w:noProof/>
            <w:sz w:val="20"/>
            <w:szCs w:val="20"/>
          </w:rPr>
          <w:t>1</w:t>
        </w:r>
        <w:r w:rsidRPr="004C559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14:paraId="3B50F048" w14:textId="77777777" w:rsidR="005B2C26" w:rsidRDefault="004E65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BD081B" w14:textId="77777777" w:rsidR="004E6585" w:rsidRDefault="004E6585">
      <w:pPr>
        <w:spacing w:after="0" w:line="240" w:lineRule="auto"/>
      </w:pPr>
      <w:r>
        <w:separator/>
      </w:r>
    </w:p>
  </w:footnote>
  <w:footnote w:type="continuationSeparator" w:id="0">
    <w:p w14:paraId="25DC1C7E" w14:textId="77777777" w:rsidR="004E6585" w:rsidRDefault="004E65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07BCA"/>
    <w:multiLevelType w:val="hybridMultilevel"/>
    <w:tmpl w:val="AABEE2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C5D35"/>
    <w:multiLevelType w:val="hybridMultilevel"/>
    <w:tmpl w:val="495804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20491"/>
    <w:multiLevelType w:val="hybridMultilevel"/>
    <w:tmpl w:val="A456F3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71B7C"/>
    <w:multiLevelType w:val="multilevel"/>
    <w:tmpl w:val="9D0695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20550F01"/>
    <w:multiLevelType w:val="hybridMultilevel"/>
    <w:tmpl w:val="7B9222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E81A0B"/>
    <w:multiLevelType w:val="hybridMultilevel"/>
    <w:tmpl w:val="7BA293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FF5943"/>
    <w:multiLevelType w:val="multilevel"/>
    <w:tmpl w:val="FE9AFABE"/>
    <w:lvl w:ilvl="0">
      <w:start w:val="1"/>
      <w:numFmt w:val="decimal"/>
      <w:lvlText w:val="%1."/>
      <w:lvlJc w:val="left"/>
      <w:pPr>
        <w:ind w:left="720" w:hanging="360"/>
      </w:pPr>
      <w:rPr>
        <w:rFonts w:ascii="Book Antiqua" w:eastAsia="Calibri" w:hAnsi="Book Antiqua" w:cs="Times New Roman"/>
        <w:sz w:val="24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sz w:val="24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  <w:sz w:val="24"/>
      </w:rPr>
    </w:lvl>
  </w:abstractNum>
  <w:abstractNum w:abstractNumId="7" w15:restartNumberingAfterBreak="0">
    <w:nsid w:val="30A7309C"/>
    <w:multiLevelType w:val="hybridMultilevel"/>
    <w:tmpl w:val="7AF458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A350C4"/>
    <w:multiLevelType w:val="hybridMultilevel"/>
    <w:tmpl w:val="FCAAD1A8"/>
    <w:lvl w:ilvl="0" w:tplc="5D26E496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CF4097"/>
    <w:multiLevelType w:val="hybridMultilevel"/>
    <w:tmpl w:val="C158F3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6F11B2"/>
    <w:multiLevelType w:val="hybridMultilevel"/>
    <w:tmpl w:val="0242E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396036"/>
    <w:multiLevelType w:val="multilevel"/>
    <w:tmpl w:val="E5BAC0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 w15:restartNumberingAfterBreak="0">
    <w:nsid w:val="51074124"/>
    <w:multiLevelType w:val="hybridMultilevel"/>
    <w:tmpl w:val="7FCC59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041538"/>
    <w:multiLevelType w:val="hybridMultilevel"/>
    <w:tmpl w:val="7B90CC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81155E"/>
    <w:multiLevelType w:val="multilevel"/>
    <w:tmpl w:val="E5BAC0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5" w15:restartNumberingAfterBreak="0">
    <w:nsid w:val="6BC129B0"/>
    <w:multiLevelType w:val="hybridMultilevel"/>
    <w:tmpl w:val="0B621D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03131E"/>
    <w:multiLevelType w:val="multilevel"/>
    <w:tmpl w:val="2C481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7"/>
  </w:num>
  <w:num w:numId="5">
    <w:abstractNumId w:val="15"/>
  </w:num>
  <w:num w:numId="6">
    <w:abstractNumId w:val="13"/>
  </w:num>
  <w:num w:numId="7">
    <w:abstractNumId w:val="3"/>
  </w:num>
  <w:num w:numId="8">
    <w:abstractNumId w:val="1"/>
  </w:num>
  <w:num w:numId="9">
    <w:abstractNumId w:val="9"/>
  </w:num>
  <w:num w:numId="10">
    <w:abstractNumId w:val="0"/>
  </w:num>
  <w:num w:numId="11">
    <w:abstractNumId w:val="2"/>
  </w:num>
  <w:num w:numId="12">
    <w:abstractNumId w:val="12"/>
  </w:num>
  <w:num w:numId="13">
    <w:abstractNumId w:val="16"/>
  </w:num>
  <w:num w:numId="14">
    <w:abstractNumId w:val="14"/>
  </w:num>
  <w:num w:numId="15">
    <w:abstractNumId w:val="4"/>
  </w:num>
  <w:num w:numId="16">
    <w:abstractNumId w:val="1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E5E"/>
    <w:rsid w:val="00000A66"/>
    <w:rsid w:val="000322B3"/>
    <w:rsid w:val="00050AA1"/>
    <w:rsid w:val="00057EF0"/>
    <w:rsid w:val="00064B2D"/>
    <w:rsid w:val="000A098B"/>
    <w:rsid w:val="000C1101"/>
    <w:rsid w:val="00141C60"/>
    <w:rsid w:val="001468FE"/>
    <w:rsid w:val="00146F56"/>
    <w:rsid w:val="00172F45"/>
    <w:rsid w:val="00174A86"/>
    <w:rsid w:val="001A3797"/>
    <w:rsid w:val="001C1C16"/>
    <w:rsid w:val="001E0BD5"/>
    <w:rsid w:val="001E3114"/>
    <w:rsid w:val="002266D0"/>
    <w:rsid w:val="0026071A"/>
    <w:rsid w:val="00296635"/>
    <w:rsid w:val="002B0460"/>
    <w:rsid w:val="002B7D2D"/>
    <w:rsid w:val="002C701F"/>
    <w:rsid w:val="002F52FB"/>
    <w:rsid w:val="002F5C9E"/>
    <w:rsid w:val="00344CC0"/>
    <w:rsid w:val="00353718"/>
    <w:rsid w:val="00360D35"/>
    <w:rsid w:val="00397732"/>
    <w:rsid w:val="003E6673"/>
    <w:rsid w:val="00407BD3"/>
    <w:rsid w:val="00414816"/>
    <w:rsid w:val="0042050D"/>
    <w:rsid w:val="004211CB"/>
    <w:rsid w:val="00424196"/>
    <w:rsid w:val="00436079"/>
    <w:rsid w:val="00452468"/>
    <w:rsid w:val="00480F4A"/>
    <w:rsid w:val="004B3E5E"/>
    <w:rsid w:val="004B42FB"/>
    <w:rsid w:val="004C085A"/>
    <w:rsid w:val="004C55E1"/>
    <w:rsid w:val="004C6DAF"/>
    <w:rsid w:val="004E6585"/>
    <w:rsid w:val="004F49DB"/>
    <w:rsid w:val="004F6A98"/>
    <w:rsid w:val="00526ED0"/>
    <w:rsid w:val="00581B2B"/>
    <w:rsid w:val="00581B46"/>
    <w:rsid w:val="00586157"/>
    <w:rsid w:val="005A6979"/>
    <w:rsid w:val="005B1C6B"/>
    <w:rsid w:val="005C1280"/>
    <w:rsid w:val="005C21B5"/>
    <w:rsid w:val="005D21ED"/>
    <w:rsid w:val="005F105A"/>
    <w:rsid w:val="00656E12"/>
    <w:rsid w:val="00672118"/>
    <w:rsid w:val="006B6E73"/>
    <w:rsid w:val="006C2DE2"/>
    <w:rsid w:val="006F5F88"/>
    <w:rsid w:val="00716CEE"/>
    <w:rsid w:val="007361F4"/>
    <w:rsid w:val="007706F1"/>
    <w:rsid w:val="007765CF"/>
    <w:rsid w:val="00782B3C"/>
    <w:rsid w:val="00795DA5"/>
    <w:rsid w:val="007963A7"/>
    <w:rsid w:val="007C3EB8"/>
    <w:rsid w:val="007E4881"/>
    <w:rsid w:val="008306AD"/>
    <w:rsid w:val="008326C5"/>
    <w:rsid w:val="00846829"/>
    <w:rsid w:val="00853E60"/>
    <w:rsid w:val="008653E7"/>
    <w:rsid w:val="00885ACA"/>
    <w:rsid w:val="00893864"/>
    <w:rsid w:val="00894076"/>
    <w:rsid w:val="008C5E42"/>
    <w:rsid w:val="008D20FA"/>
    <w:rsid w:val="008D2D31"/>
    <w:rsid w:val="00901733"/>
    <w:rsid w:val="00907A96"/>
    <w:rsid w:val="00913BFB"/>
    <w:rsid w:val="009254E9"/>
    <w:rsid w:val="00954173"/>
    <w:rsid w:val="00954405"/>
    <w:rsid w:val="009A6C4E"/>
    <w:rsid w:val="009C720B"/>
    <w:rsid w:val="009D26BE"/>
    <w:rsid w:val="009F7FC0"/>
    <w:rsid w:val="00A01840"/>
    <w:rsid w:val="00A0517B"/>
    <w:rsid w:val="00A24BB9"/>
    <w:rsid w:val="00A615F5"/>
    <w:rsid w:val="00A67137"/>
    <w:rsid w:val="00AA53E8"/>
    <w:rsid w:val="00AA64C3"/>
    <w:rsid w:val="00AD4E8B"/>
    <w:rsid w:val="00AE1803"/>
    <w:rsid w:val="00AF3891"/>
    <w:rsid w:val="00B23D69"/>
    <w:rsid w:val="00B30E17"/>
    <w:rsid w:val="00B37BE3"/>
    <w:rsid w:val="00B7136F"/>
    <w:rsid w:val="00BC105B"/>
    <w:rsid w:val="00BE025A"/>
    <w:rsid w:val="00BF4174"/>
    <w:rsid w:val="00C17B77"/>
    <w:rsid w:val="00C23CCE"/>
    <w:rsid w:val="00C4130A"/>
    <w:rsid w:val="00C5741D"/>
    <w:rsid w:val="00C75EC8"/>
    <w:rsid w:val="00C774AC"/>
    <w:rsid w:val="00CA75F3"/>
    <w:rsid w:val="00CD1B84"/>
    <w:rsid w:val="00CD5ACC"/>
    <w:rsid w:val="00CE0BD9"/>
    <w:rsid w:val="00D005C9"/>
    <w:rsid w:val="00D167CE"/>
    <w:rsid w:val="00D62193"/>
    <w:rsid w:val="00DA0AAC"/>
    <w:rsid w:val="00DB57B1"/>
    <w:rsid w:val="00DD1A2A"/>
    <w:rsid w:val="00DD4168"/>
    <w:rsid w:val="00DF04E2"/>
    <w:rsid w:val="00E11989"/>
    <w:rsid w:val="00E179A7"/>
    <w:rsid w:val="00E2710B"/>
    <w:rsid w:val="00E311AD"/>
    <w:rsid w:val="00E57EED"/>
    <w:rsid w:val="00E721B9"/>
    <w:rsid w:val="00E76E21"/>
    <w:rsid w:val="00E81B6C"/>
    <w:rsid w:val="00E866BB"/>
    <w:rsid w:val="00ED4136"/>
    <w:rsid w:val="00EE4BDD"/>
    <w:rsid w:val="00EE5872"/>
    <w:rsid w:val="00F03FE2"/>
    <w:rsid w:val="00F254E9"/>
    <w:rsid w:val="00F27B93"/>
    <w:rsid w:val="00F57E43"/>
    <w:rsid w:val="00F70544"/>
    <w:rsid w:val="00FC72F1"/>
    <w:rsid w:val="00FF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4BF32"/>
  <w15:chartTrackingRefBased/>
  <w15:docId w15:val="{A6D97310-E5AF-4ECE-9964-8AD64CBBC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3E5E"/>
    <w:pPr>
      <w:spacing w:after="200" w:line="276" w:lineRule="auto"/>
    </w:pPr>
    <w:rPr>
      <w:rFonts w:ascii="Calibri" w:eastAsia="Calibri" w:hAnsi="Calibri" w:cs="Times New Roman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B3E5E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B3E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3E5E"/>
    <w:rPr>
      <w:rFonts w:ascii="Calibri" w:eastAsia="Calibri" w:hAnsi="Calibri" w:cs="Times New Roman"/>
      <w:lang w:val="sq-AL"/>
    </w:rPr>
  </w:style>
  <w:style w:type="character" w:styleId="CommentReference">
    <w:name w:val="annotation reference"/>
    <w:uiPriority w:val="99"/>
    <w:semiHidden/>
    <w:unhideWhenUsed/>
    <w:rsid w:val="004B3E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B3E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3E5E"/>
    <w:rPr>
      <w:rFonts w:ascii="Calibri" w:eastAsia="Calibri" w:hAnsi="Calibri" w:cs="Times New Roman"/>
      <w:sz w:val="20"/>
      <w:szCs w:val="20"/>
      <w:lang w:val="sq-AL"/>
    </w:rPr>
  </w:style>
  <w:style w:type="paragraph" w:styleId="ListParagraph">
    <w:name w:val="List Paragraph"/>
    <w:basedOn w:val="Normal"/>
    <w:uiPriority w:val="34"/>
    <w:qFormat/>
    <w:rsid w:val="004B3E5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3E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E5E"/>
    <w:rPr>
      <w:rFonts w:ascii="Segoe UI" w:eastAsia="Calibri" w:hAnsi="Segoe UI" w:cs="Segoe UI"/>
      <w:sz w:val="18"/>
      <w:szCs w:val="18"/>
      <w:lang w:val="sq-AL"/>
    </w:rPr>
  </w:style>
  <w:style w:type="paragraph" w:customStyle="1" w:styleId="Default">
    <w:name w:val="Default"/>
    <w:rsid w:val="00A24B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B94A0-7B7A-43BF-BB8A-C9EF747AD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Brikena Luzha</dc:creator>
  <cp:keywords/>
  <dc:description/>
  <cp:lastModifiedBy>Sami Istrefi</cp:lastModifiedBy>
  <cp:revision>11</cp:revision>
  <cp:lastPrinted>2024-04-24T09:07:00Z</cp:lastPrinted>
  <dcterms:created xsi:type="dcterms:W3CDTF">2025-01-31T14:02:00Z</dcterms:created>
  <dcterms:modified xsi:type="dcterms:W3CDTF">2025-01-31T15:28:00Z</dcterms:modified>
</cp:coreProperties>
</file>