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EF" w:rsidRPr="00634B41" w:rsidRDefault="00B652FE" w:rsidP="00634B41">
      <w:pPr>
        <w:shd w:val="clear" w:color="auto" w:fill="FFFFFF" w:themeFill="background1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634B41">
        <w:rPr>
          <w:rFonts w:ascii="Book Antiqua" w:hAnsi="Book Antiqua"/>
          <w:b/>
          <w:sz w:val="24"/>
          <w:szCs w:val="24"/>
          <w:lang w:val="en-US"/>
        </w:rPr>
        <w:t>ATNOR SKORO</w:t>
      </w:r>
    </w:p>
    <w:p w:rsidR="00831342" w:rsidRDefault="00634B41" w:rsidP="00634B4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proofErr w:type="spellStart"/>
      <w:r>
        <w:rPr>
          <w:rFonts w:ascii="Book Antiqua" w:hAnsi="Book Antiqua" w:cs="Arial"/>
          <w:color w:val="212529"/>
        </w:rPr>
        <w:t>Atnor</w:t>
      </w:r>
      <w:proofErr w:type="spellEnd"/>
      <w:r>
        <w:rPr>
          <w:rFonts w:ascii="Book Antiqua" w:hAnsi="Book Antiqua" w:cs="Arial"/>
          <w:color w:val="212529"/>
        </w:rPr>
        <w:t xml:space="preserve"> </w:t>
      </w:r>
      <w:proofErr w:type="spellStart"/>
      <w:r>
        <w:rPr>
          <w:rFonts w:ascii="Book Antiqua" w:hAnsi="Book Antiqua" w:cs="Arial"/>
          <w:color w:val="212529"/>
        </w:rPr>
        <w:t>Skoro</w:t>
      </w:r>
      <w:proofErr w:type="spellEnd"/>
      <w:r>
        <w:rPr>
          <w:rFonts w:ascii="Book Antiqua" w:hAnsi="Book Antiqua" w:cs="Arial"/>
          <w:color w:val="212529"/>
        </w:rPr>
        <w:t xml:space="preserve">, </w:t>
      </w:r>
      <w:r w:rsidR="00831342">
        <w:rPr>
          <w:rFonts w:ascii="Book Antiqua" w:hAnsi="Book Antiqua" w:cs="Arial"/>
          <w:color w:val="212529"/>
        </w:rPr>
        <w:t xml:space="preserve">was </w:t>
      </w:r>
      <w:r>
        <w:rPr>
          <w:rFonts w:ascii="Book Antiqua" w:hAnsi="Book Antiqua" w:cs="Arial"/>
          <w:color w:val="212529"/>
        </w:rPr>
        <w:t xml:space="preserve">born on 24.04.1986 in </w:t>
      </w:r>
      <w:proofErr w:type="spellStart"/>
      <w:r>
        <w:rPr>
          <w:rFonts w:ascii="Book Antiqua" w:hAnsi="Book Antiqua" w:cs="Arial"/>
          <w:color w:val="212529"/>
        </w:rPr>
        <w:t>Prizren</w:t>
      </w:r>
      <w:proofErr w:type="spellEnd"/>
      <w:r>
        <w:rPr>
          <w:rFonts w:ascii="Book Antiqua" w:hAnsi="Book Antiqua" w:cs="Arial"/>
          <w:color w:val="212529"/>
        </w:rPr>
        <w:t xml:space="preserve">, where he lives, </w:t>
      </w:r>
      <w:r w:rsidR="00831342">
        <w:rPr>
          <w:rFonts w:ascii="Book Antiqua" w:hAnsi="Book Antiqua" w:cs="Arial"/>
          <w:color w:val="212529"/>
        </w:rPr>
        <w:t xml:space="preserve">he is </w:t>
      </w:r>
      <w:r>
        <w:rPr>
          <w:rFonts w:ascii="Book Antiqua" w:hAnsi="Book Antiqua" w:cs="Arial"/>
          <w:color w:val="212529"/>
        </w:rPr>
        <w:t>married. He completed primary and secondary school at the "</w:t>
      </w:r>
      <w:proofErr w:type="spellStart"/>
      <w:r>
        <w:rPr>
          <w:rFonts w:ascii="Book Antiqua" w:hAnsi="Book Antiqua" w:cs="Arial"/>
          <w:color w:val="212529"/>
        </w:rPr>
        <w:t>Gjon</w:t>
      </w:r>
      <w:proofErr w:type="spellEnd"/>
      <w:r>
        <w:rPr>
          <w:rFonts w:ascii="Book Antiqua" w:hAnsi="Book Antiqua" w:cs="Arial"/>
          <w:color w:val="212529"/>
        </w:rPr>
        <w:t xml:space="preserve"> </w:t>
      </w:r>
      <w:proofErr w:type="spellStart"/>
      <w:r>
        <w:rPr>
          <w:rFonts w:ascii="Book Antiqua" w:hAnsi="Book Antiqua" w:cs="Arial"/>
          <w:color w:val="212529"/>
        </w:rPr>
        <w:t>Buzuku</w:t>
      </w:r>
      <w:proofErr w:type="spellEnd"/>
      <w:r>
        <w:rPr>
          <w:rFonts w:ascii="Book Antiqua" w:hAnsi="Book Antiqua" w:cs="Arial"/>
          <w:color w:val="212529"/>
        </w:rPr>
        <w:t xml:space="preserve">" Gymnasium in </w:t>
      </w:r>
      <w:proofErr w:type="spellStart"/>
      <w:r>
        <w:rPr>
          <w:rFonts w:ascii="Book Antiqua" w:hAnsi="Book Antiqua" w:cs="Arial"/>
          <w:color w:val="212529"/>
        </w:rPr>
        <w:t>Prizren</w:t>
      </w:r>
      <w:proofErr w:type="spellEnd"/>
      <w:r>
        <w:rPr>
          <w:rFonts w:ascii="Book Antiqua" w:hAnsi="Book Antiqua" w:cs="Arial"/>
          <w:color w:val="212529"/>
        </w:rPr>
        <w:t xml:space="preserve">. He graduated from the Faculty of Law at the University of Pristina in 2008. He also completed his postgraduate studies - master's degree in criminal law at the Faculty of Law. University of Pristina in 2011. He passed the </w:t>
      </w:r>
      <w:r w:rsidR="00831342">
        <w:rPr>
          <w:rFonts w:ascii="Book Antiqua" w:hAnsi="Book Antiqua" w:cs="Arial"/>
          <w:color w:val="212529"/>
        </w:rPr>
        <w:t>Bar</w:t>
      </w:r>
      <w:r>
        <w:rPr>
          <w:rFonts w:ascii="Book Antiqua" w:hAnsi="Book Antiqua" w:cs="Arial"/>
          <w:color w:val="212529"/>
        </w:rPr>
        <w:t xml:space="preserve"> exam in 2013. </w:t>
      </w:r>
      <w:r>
        <w:rPr>
          <w:rFonts w:ascii="Book Antiqua" w:hAnsi="Book Antiqua" w:cs="Arial"/>
          <w:color w:val="212529"/>
        </w:rPr>
        <w:br/>
      </w:r>
    </w:p>
    <w:p w:rsidR="00B652FE" w:rsidRPr="00634B41" w:rsidRDefault="00B652FE" w:rsidP="00634B4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831342">
        <w:rPr>
          <w:rFonts w:ascii="Book Antiqua" w:hAnsi="Book Antiqua" w:cs="Arial"/>
          <w:b/>
          <w:color w:val="212529"/>
        </w:rPr>
        <w:t>Professional experience</w:t>
      </w:r>
      <w:r w:rsidRPr="00634B41">
        <w:rPr>
          <w:rFonts w:ascii="Book Antiqua" w:hAnsi="Book Antiqua" w:cs="Arial"/>
          <w:color w:val="212529"/>
        </w:rPr>
        <w:t xml:space="preserve">: Intern at the Kosovo Chamber of Advocates from 29.12.2011 – 05.08.2012 and at the Basic Court in </w:t>
      </w:r>
      <w:proofErr w:type="spellStart"/>
      <w:r w:rsidRPr="00634B41">
        <w:rPr>
          <w:rFonts w:ascii="Book Antiqua" w:hAnsi="Book Antiqua" w:cs="Arial"/>
          <w:color w:val="212529"/>
        </w:rPr>
        <w:t>Prizren</w:t>
      </w:r>
      <w:proofErr w:type="spellEnd"/>
      <w:r w:rsidRPr="00634B41">
        <w:rPr>
          <w:rFonts w:ascii="Book Antiqua" w:hAnsi="Book Antiqua" w:cs="Arial"/>
          <w:color w:val="212529"/>
        </w:rPr>
        <w:t xml:space="preserve"> from 06.08.2012–05.08.2013. </w:t>
      </w:r>
      <w:r w:rsidR="00634B41">
        <w:rPr>
          <w:rFonts w:ascii="Book Antiqua" w:hAnsi="Book Antiqua" w:cs="Arial"/>
          <w:color w:val="212529"/>
        </w:rPr>
        <w:br/>
        <w:t xml:space="preserve">Worked </w:t>
      </w:r>
      <w:r w:rsidRPr="00634B41">
        <w:rPr>
          <w:rFonts w:ascii="Book Antiqua" w:hAnsi="Book Antiqua" w:cs="Arial"/>
          <w:color w:val="212529"/>
        </w:rPr>
        <w:t xml:space="preserve">at the Basic Court in </w:t>
      </w:r>
      <w:proofErr w:type="spellStart"/>
      <w:r w:rsidRPr="00634B41">
        <w:rPr>
          <w:rFonts w:ascii="Book Antiqua" w:hAnsi="Book Antiqua" w:cs="Arial"/>
          <w:color w:val="212529"/>
        </w:rPr>
        <w:t>Prizren</w:t>
      </w:r>
      <w:proofErr w:type="spellEnd"/>
      <w:r w:rsidRPr="00634B41">
        <w:rPr>
          <w:rFonts w:ascii="Book Antiqua" w:hAnsi="Book Antiqua" w:cs="Arial"/>
          <w:color w:val="212529"/>
        </w:rPr>
        <w:t xml:space="preserve"> - as a Professional Associate from 18.02.2014 - 30.11.2016. During this period, he attended trainings such as: "Skills of Representation in Trial" according to the NITA program, March 20-22, 2014 at the </w:t>
      </w:r>
      <w:r w:rsidR="00831342">
        <w:rPr>
          <w:rFonts w:ascii="Book Antiqua" w:hAnsi="Book Antiqua" w:cs="Arial"/>
          <w:color w:val="212529"/>
        </w:rPr>
        <w:t>KJI</w:t>
      </w:r>
      <w:r w:rsidRPr="00634B41">
        <w:rPr>
          <w:rFonts w:ascii="Book Antiqua" w:hAnsi="Book Antiqua" w:cs="Arial"/>
          <w:color w:val="212529"/>
        </w:rPr>
        <w:t xml:space="preserve"> </w:t>
      </w:r>
      <w:proofErr w:type="spellStart"/>
      <w:r w:rsidRPr="00634B41">
        <w:rPr>
          <w:rFonts w:ascii="Book Antiqua" w:hAnsi="Book Antiqua" w:cs="Arial"/>
          <w:color w:val="212529"/>
        </w:rPr>
        <w:t>Prishtina</w:t>
      </w:r>
      <w:proofErr w:type="spellEnd"/>
      <w:r w:rsidRPr="00634B41">
        <w:rPr>
          <w:rFonts w:ascii="Book Antiqua" w:hAnsi="Book Antiqua" w:cs="Arial"/>
          <w:color w:val="212529"/>
        </w:rPr>
        <w:t xml:space="preserve">, as well as many other trainings in the criminal aspect. </w:t>
      </w:r>
      <w:r w:rsidR="00634B41">
        <w:rPr>
          <w:rFonts w:ascii="Book Antiqua" w:hAnsi="Book Antiqua" w:cs="Arial"/>
          <w:color w:val="212529"/>
        </w:rPr>
        <w:br/>
      </w:r>
      <w:r w:rsidRPr="00634B41">
        <w:rPr>
          <w:rFonts w:ascii="Book Antiqua" w:hAnsi="Book Antiqua" w:cs="Arial"/>
          <w:color w:val="212529"/>
        </w:rPr>
        <w:t xml:space="preserve">On 01.12.2016 - with Decree no.: DP-015-2016, by the President of the Republic of Kosovo Mr. </w:t>
      </w:r>
      <w:proofErr w:type="spellStart"/>
      <w:r w:rsidRPr="00634B41">
        <w:rPr>
          <w:rFonts w:ascii="Book Antiqua" w:hAnsi="Book Antiqua" w:cs="Arial"/>
          <w:color w:val="212529"/>
        </w:rPr>
        <w:t>Hashim</w:t>
      </w:r>
      <w:proofErr w:type="spellEnd"/>
      <w:r w:rsidRPr="00634B41">
        <w:rPr>
          <w:rFonts w:ascii="Book Antiqua" w:hAnsi="Book Antiqua" w:cs="Arial"/>
          <w:color w:val="212529"/>
        </w:rPr>
        <w:t xml:space="preserve"> </w:t>
      </w:r>
      <w:proofErr w:type="spellStart"/>
      <w:r w:rsidRPr="00634B41">
        <w:rPr>
          <w:rFonts w:ascii="Book Antiqua" w:hAnsi="Book Antiqua" w:cs="Arial"/>
          <w:color w:val="212529"/>
        </w:rPr>
        <w:t>Thaqi</w:t>
      </w:r>
      <w:proofErr w:type="spellEnd"/>
      <w:r w:rsidRPr="00634B41">
        <w:rPr>
          <w:rFonts w:ascii="Book Antiqua" w:hAnsi="Book Antiqua" w:cs="Arial"/>
          <w:color w:val="212529"/>
        </w:rPr>
        <w:t>, he was appointed and decreed</w:t>
      </w:r>
      <w:r w:rsidR="00831342">
        <w:rPr>
          <w:rFonts w:ascii="Book Antiqua" w:hAnsi="Book Antiqua" w:cs="Arial"/>
          <w:color w:val="212529"/>
        </w:rPr>
        <w:t xml:space="preserve"> as</w:t>
      </w:r>
      <w:r w:rsidRPr="00634B41">
        <w:rPr>
          <w:rFonts w:ascii="Book Antiqua" w:hAnsi="Book Antiqua" w:cs="Arial"/>
          <w:color w:val="212529"/>
        </w:rPr>
        <w:t xml:space="preserve"> State Prosecutor </w:t>
      </w:r>
      <w:r w:rsidR="00831342">
        <w:rPr>
          <w:rFonts w:ascii="Book Antiqua" w:hAnsi="Book Antiqua" w:cs="Arial"/>
          <w:color w:val="212529"/>
        </w:rPr>
        <w:t>at the Basic Prosecution</w:t>
      </w:r>
      <w:r w:rsidRPr="00634B41">
        <w:rPr>
          <w:rFonts w:ascii="Book Antiqua" w:hAnsi="Book Antiqua" w:cs="Arial"/>
          <w:color w:val="212529"/>
        </w:rPr>
        <w:t xml:space="preserve"> Office in </w:t>
      </w:r>
      <w:proofErr w:type="spellStart"/>
      <w:r w:rsidRPr="00634B41">
        <w:rPr>
          <w:rFonts w:ascii="Book Antiqua" w:hAnsi="Book Antiqua" w:cs="Arial"/>
          <w:color w:val="212529"/>
        </w:rPr>
        <w:t>Prizren</w:t>
      </w:r>
      <w:proofErr w:type="spellEnd"/>
      <w:r w:rsidRPr="00634B41">
        <w:rPr>
          <w:rFonts w:ascii="Book Antiqua" w:hAnsi="Book Antiqua" w:cs="Arial"/>
          <w:color w:val="212529"/>
        </w:rPr>
        <w:t>.</w:t>
      </w:r>
    </w:p>
    <w:p w:rsidR="00B652FE" w:rsidRPr="00634B41" w:rsidRDefault="00B652FE" w:rsidP="00634B4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634B41">
        <w:rPr>
          <w:rFonts w:ascii="Book Antiqua" w:hAnsi="Book Antiqua" w:cs="Arial"/>
          <w:color w:val="212529"/>
        </w:rPr>
        <w:t xml:space="preserve">Email: </w:t>
      </w:r>
      <w:hyperlink r:id="rId4" w:history="1">
        <w:r w:rsidRPr="00634B41">
          <w:rPr>
            <w:rStyle w:val="Hyperlink"/>
            <w:rFonts w:ascii="Book Antiqua" w:hAnsi="Book Antiqua" w:cs="Arial"/>
            <w:color w:val="007BFF"/>
            <w:u w:val="none"/>
          </w:rPr>
          <w:t>atnor.skoro@rks-psh.org</w:t>
        </w:r>
      </w:hyperlink>
    </w:p>
    <w:p w:rsidR="00B652FE" w:rsidRPr="00634B41" w:rsidRDefault="00B652FE">
      <w:pPr>
        <w:rPr>
          <w:rFonts w:ascii="Book Antiqua" w:hAnsi="Book Antiqua"/>
          <w:lang w:val="en-US"/>
        </w:rPr>
      </w:pPr>
      <w:bookmarkStart w:id="0" w:name="_GoBack"/>
      <w:bookmarkEnd w:id="0"/>
    </w:p>
    <w:sectPr w:rsidR="00B652FE" w:rsidRPr="00634B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85"/>
    <w:rsid w:val="000528EF"/>
    <w:rsid w:val="00634B41"/>
    <w:rsid w:val="00831342"/>
    <w:rsid w:val="00B25785"/>
    <w:rsid w:val="00B652FE"/>
    <w:rsid w:val="00D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7562"/>
  <w15:chartTrackingRefBased/>
  <w15:docId w15:val="{053216A1-F883-4B31-A166-8CB5BB50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B65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nor.skoro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Ilir Ejupi</cp:lastModifiedBy>
  <cp:revision>2</cp:revision>
  <dcterms:created xsi:type="dcterms:W3CDTF">2024-06-03T08:54:00Z</dcterms:created>
  <dcterms:modified xsi:type="dcterms:W3CDTF">2024-06-03T08:54:00Z</dcterms:modified>
</cp:coreProperties>
</file>