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Default="00C575C8" w:rsidP="00A234C7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A234C7">
        <w:rPr>
          <w:rFonts w:ascii="Book Antiqua" w:hAnsi="Book Antiqua"/>
          <w:b/>
          <w:sz w:val="24"/>
          <w:szCs w:val="24"/>
          <w:lang w:val="en-US"/>
        </w:rPr>
        <w:t>MERITA KURTISHI – GAKA</w:t>
      </w:r>
    </w:p>
    <w:p w:rsidR="00A234C7" w:rsidRDefault="00A234C7" w:rsidP="00A234C7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C575C8" w:rsidRPr="00A234C7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234C7">
        <w:rPr>
          <w:rFonts w:ascii="Book Antiqua" w:hAnsi="Book Antiqua" w:cs="Arial"/>
          <w:color w:val="212529"/>
        </w:rPr>
        <w:t>Merita Kurtishi-Gaka, e lindur në Dragash. Tani me vendbanim në Prishtinë, e martuar, ka tre fëmijë.</w:t>
      </w:r>
    </w:p>
    <w:p w:rsidR="00C575C8" w:rsidRPr="00A234C7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234C7">
        <w:rPr>
          <w:rFonts w:ascii="Book Antiqua" w:hAnsi="Book Antiqua" w:cs="Arial"/>
          <w:color w:val="212529"/>
        </w:rPr>
        <w:t>Edukimi:</w:t>
      </w:r>
    </w:p>
    <w:p w:rsidR="00C575C8" w:rsidRPr="00A234C7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234C7">
        <w:rPr>
          <w:rFonts w:ascii="Book Antiqua" w:hAnsi="Book Antiqua" w:cs="Arial"/>
          <w:color w:val="212529"/>
        </w:rPr>
        <w:t xml:space="preserve">Arsimin fillor e kreu në Dragash, kurse </w:t>
      </w:r>
      <w:r w:rsidR="00A234C7">
        <w:rPr>
          <w:rFonts w:ascii="Book Antiqua" w:hAnsi="Book Antiqua" w:cs="Arial"/>
          <w:color w:val="212529"/>
        </w:rPr>
        <w:t>shkollën e mesme</w:t>
      </w:r>
      <w:r w:rsidRPr="00A234C7">
        <w:rPr>
          <w:rFonts w:ascii="Book Antiqua" w:hAnsi="Book Antiqua" w:cs="Arial"/>
          <w:color w:val="212529"/>
        </w:rPr>
        <w:t xml:space="preserve"> në Prizren.</w:t>
      </w:r>
      <w:r w:rsidRPr="00A234C7">
        <w:rPr>
          <w:rFonts w:ascii="Book Antiqua" w:hAnsi="Book Antiqua" w:cs="Arial"/>
          <w:color w:val="212529"/>
        </w:rPr>
        <w:br/>
        <w:t>Fakultetin Juridik e kreu në Prishtinë në Unveristetin Hasan Prishtina, në vitin 2008.</w:t>
      </w:r>
      <w:r w:rsidRPr="00A234C7">
        <w:rPr>
          <w:rFonts w:ascii="Book Antiqua" w:hAnsi="Book Antiqua" w:cs="Arial"/>
          <w:color w:val="212529"/>
        </w:rPr>
        <w:br/>
        <w:t>Provimin e Jurisprudencës e kreu me 2017.</w:t>
      </w:r>
    </w:p>
    <w:p w:rsidR="00C575C8" w:rsidRPr="00A234C7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234C7">
        <w:rPr>
          <w:rFonts w:ascii="Book Antiqua" w:hAnsi="Book Antiqua" w:cs="Arial"/>
          <w:color w:val="212529"/>
        </w:rPr>
        <w:t>Përvoja profesionale:</w:t>
      </w:r>
    </w:p>
    <w:p w:rsidR="00C575C8" w:rsidRPr="00A234C7" w:rsidRDefault="00C575C8" w:rsidP="00A234C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A234C7">
        <w:rPr>
          <w:rFonts w:ascii="Book Antiqua" w:hAnsi="Book Antiqua" w:cs="Arial"/>
          <w:color w:val="212529"/>
        </w:rPr>
        <w:t>Nga data 01 Qershori 2009 deri me 30 Gusht 2010, ka kryer praktikën në Prokurorinë e Qarkut në Prishtinë.</w:t>
      </w:r>
      <w:r w:rsidRPr="00A234C7">
        <w:rPr>
          <w:rFonts w:ascii="Book Antiqua" w:hAnsi="Book Antiqua" w:cs="Arial"/>
          <w:color w:val="212529"/>
        </w:rPr>
        <w:br/>
        <w:t>Nga 02 Shtator 2013, deri më 21 Janar 2018 ka punuar si Zyrtare Ligjore në Sekretariatin e Zyrës së Prokurorit të Shtetit.</w:t>
      </w:r>
      <w:r w:rsidRPr="00A234C7">
        <w:rPr>
          <w:rFonts w:ascii="Book Antiqua" w:hAnsi="Book Antiqua" w:cs="Arial"/>
          <w:color w:val="212529"/>
        </w:rPr>
        <w:br/>
        <w:t>Dhe gjatë kësaj periudhe kohore, respektivisht nga 01 Mars 2016 deri më 31 Gusht 2016 ka punuar si U.D e Administratorit në Zyren e Kryeprokuroit te Shtetit dhe Sekretare e Komisionit Disiplinor te KPK-se.</w:t>
      </w:r>
      <w:r w:rsidRPr="00A234C7">
        <w:rPr>
          <w:rFonts w:ascii="Book Antiqua" w:hAnsi="Book Antiqua" w:cs="Arial"/>
          <w:color w:val="212529"/>
        </w:rPr>
        <w:br/>
        <w:t>Me 22 Janar 2018 me dekretin e Presidentit te Republikës së Kosovës me numër DP-010-2018 është dekretuar Prokurore e Shtetit në Prokurorinë Themelore në Prizren, në Departamantin e Përgjithshëm.</w:t>
      </w:r>
    </w:p>
    <w:p w:rsidR="00C575C8" w:rsidRPr="0055479B" w:rsidRDefault="0055479B">
      <w:pPr>
        <w:rPr>
          <w:rFonts w:ascii="Book Antiqua" w:hAnsi="Book Antiqua"/>
          <w:color w:val="2E74B5" w:themeColor="accent1" w:themeShade="BF"/>
          <w:sz w:val="24"/>
          <w:szCs w:val="24"/>
          <w:lang w:val="en-US"/>
        </w:rPr>
      </w:pPr>
      <w:r w:rsidRPr="0055479B">
        <w:rPr>
          <w:rFonts w:ascii="Book Antiqua" w:hAnsi="Book Antiqua"/>
          <w:color w:val="2E74B5" w:themeColor="accent1" w:themeShade="BF"/>
          <w:sz w:val="24"/>
          <w:szCs w:val="24"/>
          <w:lang w:val="en-US"/>
        </w:rPr>
        <w:t>E-mail: Merita.Gaka@rks-psh.org</w:t>
      </w:r>
      <w:bookmarkStart w:id="0" w:name="_GoBack"/>
      <w:bookmarkEnd w:id="0"/>
    </w:p>
    <w:sectPr w:rsidR="00C575C8" w:rsidRPr="005547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3"/>
    <w:rsid w:val="000528EF"/>
    <w:rsid w:val="003417D3"/>
    <w:rsid w:val="0055479B"/>
    <w:rsid w:val="00A234C7"/>
    <w:rsid w:val="00C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68CD4-9875-4A1A-94D4-F55E20F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10</cp:revision>
  <dcterms:created xsi:type="dcterms:W3CDTF">2024-04-22T13:07:00Z</dcterms:created>
  <dcterms:modified xsi:type="dcterms:W3CDTF">2024-04-24T08:41:00Z</dcterms:modified>
</cp:coreProperties>
</file>