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EF" w:rsidRPr="00F36D01" w:rsidRDefault="00DF458E" w:rsidP="00F36D01">
      <w:pPr>
        <w:shd w:val="clear" w:color="auto" w:fill="FFFFFF" w:themeFill="background1"/>
        <w:rPr>
          <w:rFonts w:ascii="Book Antiqua" w:hAnsi="Book Antiqua"/>
          <w:b/>
          <w:sz w:val="24"/>
          <w:szCs w:val="24"/>
          <w:lang w:val="en-US"/>
        </w:rPr>
      </w:pPr>
      <w:r w:rsidRPr="00F36D01">
        <w:rPr>
          <w:rFonts w:ascii="Book Antiqua" w:hAnsi="Book Antiqua"/>
          <w:b/>
          <w:sz w:val="24"/>
          <w:szCs w:val="24"/>
          <w:lang w:val="en-US"/>
        </w:rPr>
        <w:t>MEHREME HOXHA</w:t>
      </w:r>
    </w:p>
    <w:p w:rsidR="00DF458E" w:rsidRPr="00F36D01" w:rsidRDefault="00DF458E" w:rsidP="001C7F14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F36D01">
        <w:rPr>
          <w:rFonts w:ascii="Book Antiqua" w:hAnsi="Book Antiqua" w:cs="Arial"/>
          <w:color w:val="212529"/>
        </w:rPr>
        <w:t>Nga Prizreni e lindur më 24.12.1960 në Suharekë, ku kreu shkollën fillore dhe të m</w:t>
      </w:r>
      <w:r w:rsidR="00F36D01">
        <w:rPr>
          <w:rFonts w:ascii="Book Antiqua" w:hAnsi="Book Antiqua" w:cs="Arial"/>
          <w:color w:val="212529"/>
        </w:rPr>
        <w:t>esme në Gjimnazin “Jeta e Re”.</w:t>
      </w:r>
      <w:r w:rsidR="00F36D01">
        <w:rPr>
          <w:rFonts w:ascii="Book Antiqua" w:hAnsi="Book Antiqua" w:cs="Arial"/>
          <w:color w:val="212529"/>
        </w:rPr>
        <w:br/>
      </w:r>
      <w:r w:rsidRPr="00F36D01">
        <w:rPr>
          <w:rFonts w:ascii="Book Antiqua" w:hAnsi="Book Antiqua" w:cs="Arial"/>
          <w:color w:val="212529"/>
        </w:rPr>
        <w:t xml:space="preserve">Juriste e diplomuar e Universitetit të Prishtinës </w:t>
      </w:r>
      <w:r w:rsidR="00F36D01">
        <w:rPr>
          <w:rFonts w:ascii="Book Antiqua" w:hAnsi="Book Antiqua" w:cs="Arial"/>
          <w:color w:val="212529"/>
        </w:rPr>
        <w:t>ku ka diplomuar në vitin 1987.</w:t>
      </w:r>
      <w:r w:rsidR="00F36D01">
        <w:rPr>
          <w:rFonts w:ascii="Book Antiqua" w:hAnsi="Book Antiqua" w:cs="Arial"/>
          <w:color w:val="212529"/>
        </w:rPr>
        <w:br/>
      </w:r>
      <w:r w:rsidRPr="00F36D01">
        <w:rPr>
          <w:rFonts w:ascii="Book Antiqua" w:hAnsi="Book Antiqua" w:cs="Arial"/>
          <w:color w:val="212529"/>
        </w:rPr>
        <w:t xml:space="preserve">Me 10 mars 2009 kreu Studimet Posdiplomike Master </w:t>
      </w:r>
      <w:r w:rsidR="00F36D01">
        <w:rPr>
          <w:rFonts w:ascii="Book Antiqua" w:hAnsi="Book Antiqua" w:cs="Arial"/>
          <w:color w:val="212529"/>
        </w:rPr>
        <w:t>i Shkencave Juridike – Penale.</w:t>
      </w:r>
      <w:r w:rsidR="00F36D01">
        <w:rPr>
          <w:rFonts w:ascii="Book Antiqua" w:hAnsi="Book Antiqua" w:cs="Arial"/>
          <w:color w:val="212529"/>
        </w:rPr>
        <w:br/>
      </w:r>
      <w:r w:rsidRPr="00F36D01">
        <w:rPr>
          <w:rFonts w:ascii="Book Antiqua" w:hAnsi="Book Antiqua" w:cs="Arial"/>
          <w:color w:val="212529"/>
        </w:rPr>
        <w:t>Në vitin 1986 është punësuar në Kuvendin Komunal në Suharekë, në pozitën</w:t>
      </w:r>
      <w:r w:rsidR="00F36D01">
        <w:rPr>
          <w:rFonts w:ascii="Book Antiqua" w:hAnsi="Book Antiqua" w:cs="Arial"/>
          <w:color w:val="212529"/>
        </w:rPr>
        <w:t xml:space="preserve"> Referente e Ndihmës Juridike.</w:t>
      </w:r>
      <w:r w:rsidR="00F36D01">
        <w:rPr>
          <w:rFonts w:ascii="Book Antiqua" w:hAnsi="Book Antiqua" w:cs="Arial"/>
          <w:color w:val="212529"/>
        </w:rPr>
        <w:br/>
      </w:r>
      <w:r w:rsidRPr="00F36D01">
        <w:rPr>
          <w:rFonts w:ascii="Book Antiqua" w:hAnsi="Book Antiqua" w:cs="Arial"/>
          <w:color w:val="212529"/>
        </w:rPr>
        <w:t>Në vitin 2000 është emëruar Gjyqtare e Gjykatës Komunal</w:t>
      </w:r>
      <w:r w:rsidR="00F36D01">
        <w:rPr>
          <w:rFonts w:ascii="Book Antiqua" w:hAnsi="Book Antiqua" w:cs="Arial"/>
          <w:color w:val="212529"/>
        </w:rPr>
        <w:t>e për Kundërvajtje në Prizren.</w:t>
      </w:r>
      <w:r w:rsidR="00F36D01">
        <w:rPr>
          <w:rFonts w:ascii="Book Antiqua" w:hAnsi="Book Antiqua" w:cs="Arial"/>
          <w:color w:val="212529"/>
        </w:rPr>
        <w:br/>
      </w:r>
      <w:r w:rsidRPr="00F36D01">
        <w:rPr>
          <w:rFonts w:ascii="Book Antiqua" w:hAnsi="Book Antiqua" w:cs="Arial"/>
          <w:color w:val="212529"/>
        </w:rPr>
        <w:t>Emërimi dhe Dekretimi si prokurore është bërë nga U.D. së Presidentit të Kosovës më datën 22.10.2010  DP-046-2010.</w:t>
      </w:r>
    </w:p>
    <w:p w:rsidR="00DF458E" w:rsidRPr="00F36D01" w:rsidRDefault="00DF458E" w:rsidP="001C7F14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F36D01">
        <w:rPr>
          <w:rFonts w:ascii="Book Antiqua" w:hAnsi="Book Antiqua" w:cs="Arial"/>
          <w:color w:val="212529"/>
        </w:rPr>
        <w:t>E</w:t>
      </w:r>
      <w:r w:rsidR="005523FE">
        <w:rPr>
          <w:rFonts w:ascii="Book Antiqua" w:hAnsi="Book Antiqua" w:cs="Arial"/>
          <w:color w:val="212529"/>
        </w:rPr>
        <w:t>-</w:t>
      </w:r>
      <w:bookmarkStart w:id="0" w:name="_GoBack"/>
      <w:bookmarkEnd w:id="0"/>
      <w:r w:rsidRPr="00F36D01">
        <w:rPr>
          <w:rFonts w:ascii="Book Antiqua" w:hAnsi="Book Antiqua" w:cs="Arial"/>
          <w:color w:val="212529"/>
        </w:rPr>
        <w:t>mail: </w:t>
      </w:r>
      <w:hyperlink r:id="rId4" w:history="1">
        <w:r w:rsidRPr="00F36D01">
          <w:rPr>
            <w:rStyle w:val="Hyperlink"/>
            <w:rFonts w:ascii="Book Antiqua" w:hAnsi="Book Antiqua" w:cs="Arial"/>
            <w:color w:val="007BFF"/>
            <w:u w:val="none"/>
          </w:rPr>
          <w:t>Mehreme.hoxha@rks-psh.org</w:t>
        </w:r>
      </w:hyperlink>
    </w:p>
    <w:p w:rsidR="00DF458E" w:rsidRPr="00DF458E" w:rsidRDefault="00DF458E">
      <w:pPr>
        <w:rPr>
          <w:lang w:val="en-US"/>
        </w:rPr>
      </w:pPr>
    </w:p>
    <w:sectPr w:rsidR="00DF458E" w:rsidRPr="00DF45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528EF"/>
    <w:rsid w:val="000C03B8"/>
    <w:rsid w:val="001C7F14"/>
    <w:rsid w:val="005523FE"/>
    <w:rsid w:val="00DF458E"/>
    <w:rsid w:val="00F3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3ECA0-C4B8-427A-A02B-F5A8912D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DF4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hreme.hoxha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Mehmeti</dc:creator>
  <cp:keywords/>
  <dc:description/>
  <cp:lastModifiedBy>Fitore Mehmeti</cp:lastModifiedBy>
  <cp:revision>15</cp:revision>
  <dcterms:created xsi:type="dcterms:W3CDTF">2024-04-22T13:05:00Z</dcterms:created>
  <dcterms:modified xsi:type="dcterms:W3CDTF">2024-04-24T08:43:00Z</dcterms:modified>
</cp:coreProperties>
</file>