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C" w:rsidRPr="0073437C" w:rsidRDefault="0073437C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73437C">
        <w:rPr>
          <w:rFonts w:ascii="Book Antiqua" w:hAnsi="Book Antiqua" w:cs="Arial"/>
          <w:b/>
          <w:color w:val="212529"/>
        </w:rPr>
        <w:t>ADMIR SHALA</w:t>
      </w:r>
    </w:p>
    <w:p w:rsidR="0073437C" w:rsidRDefault="0073437C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Admir </w:t>
      </w:r>
      <w:proofErr w:type="spellStart"/>
      <w:r w:rsidRPr="0073437C">
        <w:rPr>
          <w:rFonts w:ascii="Book Antiqua" w:hAnsi="Book Antiqua" w:cs="Arial"/>
          <w:color w:val="212529"/>
        </w:rPr>
        <w:t>Shala</w:t>
      </w:r>
      <w:proofErr w:type="spellEnd"/>
      <w:r w:rsidRPr="0073437C">
        <w:rPr>
          <w:rFonts w:ascii="Book Antiqua" w:hAnsi="Book Antiqua" w:cs="Arial"/>
          <w:color w:val="212529"/>
        </w:rPr>
        <w:t xml:space="preserve"> was born on 28.03.1980 in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 xml:space="preserve">. </w:t>
      </w:r>
      <w:r w:rsidR="0073437C">
        <w:rPr>
          <w:rFonts w:ascii="Book Antiqua" w:hAnsi="Book Antiqua" w:cs="Arial"/>
          <w:color w:val="212529"/>
        </w:rPr>
        <w:br/>
      </w:r>
      <w:r w:rsidR="0048224A" w:rsidRPr="0048224A">
        <w:rPr>
          <w:rFonts w:ascii="Book Antiqua" w:hAnsi="Book Antiqua" w:cs="Arial"/>
          <w:b/>
          <w:color w:val="212529"/>
        </w:rPr>
        <w:t>Education background</w:t>
      </w:r>
      <w:r w:rsidRPr="0048224A">
        <w:rPr>
          <w:rFonts w:ascii="Book Antiqua" w:hAnsi="Book Antiqua" w:cs="Arial"/>
          <w:b/>
          <w:color w:val="212529"/>
        </w:rPr>
        <w:t xml:space="preserve">: </w:t>
      </w:r>
      <w:r w:rsidRPr="0073437C">
        <w:rPr>
          <w:rFonts w:ascii="Book Antiqua" w:hAnsi="Book Antiqua" w:cs="Arial"/>
          <w:color w:val="212529"/>
        </w:rPr>
        <w:br/>
        <w:t xml:space="preserve">• Elementary School in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>.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• "</w:t>
      </w:r>
      <w:proofErr w:type="spellStart"/>
      <w:r w:rsidRPr="0073437C">
        <w:rPr>
          <w:rFonts w:ascii="Book Antiqua" w:hAnsi="Book Antiqua" w:cs="Arial"/>
          <w:color w:val="212529"/>
        </w:rPr>
        <w:t>Gjon</w:t>
      </w:r>
      <w:proofErr w:type="spellEnd"/>
      <w:r w:rsidRPr="0073437C">
        <w:rPr>
          <w:rFonts w:ascii="Book Antiqua" w:hAnsi="Book Antiqua" w:cs="Arial"/>
          <w:color w:val="212529"/>
        </w:rPr>
        <w:t xml:space="preserve"> </w:t>
      </w:r>
      <w:proofErr w:type="spellStart"/>
      <w:r w:rsidRPr="0073437C">
        <w:rPr>
          <w:rFonts w:ascii="Book Antiqua" w:hAnsi="Book Antiqua" w:cs="Arial"/>
          <w:color w:val="212529"/>
        </w:rPr>
        <w:t>Buzuku</w:t>
      </w:r>
      <w:proofErr w:type="spellEnd"/>
      <w:r w:rsidRPr="0073437C">
        <w:rPr>
          <w:rFonts w:ascii="Book Antiqua" w:hAnsi="Book Antiqua" w:cs="Arial"/>
          <w:color w:val="212529"/>
        </w:rPr>
        <w:t xml:space="preserve">" Gymnasium High School in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>.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Faculty of Law at the University of </w:t>
      </w:r>
      <w:proofErr w:type="spellStart"/>
      <w:r w:rsidRPr="0073437C">
        <w:rPr>
          <w:rFonts w:ascii="Book Antiqua" w:hAnsi="Book Antiqua" w:cs="Arial"/>
          <w:color w:val="212529"/>
        </w:rPr>
        <w:t>Prishtina</w:t>
      </w:r>
      <w:proofErr w:type="spellEnd"/>
      <w:r w:rsidRPr="0073437C">
        <w:rPr>
          <w:rFonts w:ascii="Book Antiqua" w:hAnsi="Book Antiqua" w:cs="Arial"/>
          <w:color w:val="212529"/>
        </w:rPr>
        <w:t>.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Post-Graduate Studies - Master, Criminal Justice - Law at the Faculty of Law, University of </w:t>
      </w:r>
      <w:proofErr w:type="spellStart"/>
      <w:r w:rsidRPr="0073437C">
        <w:rPr>
          <w:rFonts w:ascii="Book Antiqua" w:hAnsi="Book Antiqua" w:cs="Arial"/>
          <w:color w:val="212529"/>
        </w:rPr>
        <w:t>Prishtina</w:t>
      </w:r>
      <w:proofErr w:type="spellEnd"/>
      <w:r w:rsidRPr="0073437C">
        <w:rPr>
          <w:rFonts w:ascii="Book Antiqua" w:hAnsi="Book Antiqua" w:cs="Arial"/>
          <w:color w:val="212529"/>
        </w:rPr>
        <w:t>.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The </w:t>
      </w:r>
      <w:r w:rsidR="0048224A">
        <w:rPr>
          <w:rFonts w:ascii="Book Antiqua" w:hAnsi="Book Antiqua" w:cs="Arial"/>
          <w:color w:val="212529"/>
        </w:rPr>
        <w:t>Bar</w:t>
      </w:r>
      <w:r w:rsidRPr="0073437C">
        <w:rPr>
          <w:rFonts w:ascii="Book Antiqua" w:hAnsi="Book Antiqua" w:cs="Arial"/>
          <w:color w:val="212529"/>
        </w:rPr>
        <w:t xml:space="preserve"> Exam in Pristina.    </w:t>
      </w: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Training for judges and prosecutors at the </w:t>
      </w:r>
      <w:r w:rsidR="0073437C">
        <w:rPr>
          <w:rFonts w:ascii="Book Antiqua" w:hAnsi="Book Antiqua" w:cs="Arial"/>
          <w:color w:val="212529"/>
        </w:rPr>
        <w:t xml:space="preserve">Judicial Institute of Kosovo. </w:t>
      </w:r>
      <w:r w:rsidR="0073437C">
        <w:rPr>
          <w:rFonts w:ascii="Book Antiqua" w:hAnsi="Book Antiqua" w:cs="Arial"/>
          <w:color w:val="212529"/>
        </w:rPr>
        <w:br/>
      </w:r>
      <w:r w:rsidRPr="0048224A">
        <w:rPr>
          <w:rFonts w:ascii="Book Antiqua" w:hAnsi="Book Antiqua" w:cs="Arial"/>
          <w:b/>
          <w:color w:val="212529"/>
        </w:rPr>
        <w:t>Work experience: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• From January 1, 2017 onwards</w:t>
      </w:r>
      <w:bookmarkStart w:id="0" w:name="_GoBack"/>
      <w:bookmarkEnd w:id="0"/>
      <w:r w:rsidRPr="0073437C">
        <w:rPr>
          <w:rFonts w:ascii="Book Antiqua" w:hAnsi="Book Antiqua" w:cs="Arial"/>
          <w:color w:val="212529"/>
        </w:rPr>
        <w:t xml:space="preserve">, he exercises the function of the Chief Prosecutor in the Basic </w:t>
      </w:r>
      <w:r w:rsidR="0048224A">
        <w:rPr>
          <w:rFonts w:ascii="Book Antiqua" w:hAnsi="Book Antiqua" w:cs="Arial"/>
          <w:color w:val="212529"/>
        </w:rPr>
        <w:t>Prosecution</w:t>
      </w:r>
      <w:r w:rsidRPr="0073437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 xml:space="preserve">. </w:t>
      </w:r>
      <w:r w:rsidRPr="0073437C">
        <w:rPr>
          <w:rFonts w:ascii="Book Antiqua" w:hAnsi="Book Antiqua" w:cs="Arial"/>
          <w:color w:val="212529"/>
        </w:rPr>
        <w:br/>
        <w:t xml:space="preserve">• From November 4, 2013 to December 31, 2016, he worked as a prosecutor in the Special </w:t>
      </w:r>
      <w:r w:rsidR="0048224A">
        <w:rPr>
          <w:rFonts w:ascii="Book Antiqua" w:hAnsi="Book Antiqua" w:cs="Arial"/>
          <w:color w:val="212529"/>
        </w:rPr>
        <w:t>Prosecution</w:t>
      </w:r>
      <w:r w:rsidRPr="0073437C">
        <w:rPr>
          <w:rFonts w:ascii="Book Antiqua" w:hAnsi="Book Antiqua" w:cs="Arial"/>
          <w:color w:val="212529"/>
        </w:rPr>
        <w:t xml:space="preserve"> Office of the Republic of Kosovo.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From October 22, 2010 to November 4, 2013 as a state prosecutor in the Basic </w:t>
      </w:r>
      <w:r w:rsidR="0048224A">
        <w:rPr>
          <w:rFonts w:ascii="Book Antiqua" w:hAnsi="Book Antiqua" w:cs="Arial"/>
          <w:color w:val="212529"/>
        </w:rPr>
        <w:t>Prosecution</w:t>
      </w:r>
      <w:r w:rsidRPr="0073437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 xml:space="preserve">.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From July 26, 2006 to October 21, 2010 as a police inspector in the Police Inspectorate of Kosovo, Ministry of Internal Affairs of the Republic of Kosovo.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From January 1, 2005 to July 25, 2006 as a professional associate for legal issues at the Main Center of Family Medicine - </w:t>
      </w:r>
      <w:proofErr w:type="spellStart"/>
      <w:r w:rsidRPr="0073437C">
        <w:rPr>
          <w:rFonts w:ascii="Book Antiqua" w:hAnsi="Book Antiqua" w:cs="Arial"/>
          <w:color w:val="212529"/>
        </w:rPr>
        <w:t>Prizren</w:t>
      </w:r>
      <w:proofErr w:type="spellEnd"/>
      <w:r w:rsidRPr="0073437C">
        <w:rPr>
          <w:rFonts w:ascii="Book Antiqua" w:hAnsi="Book Antiqua" w:cs="Arial"/>
          <w:color w:val="212529"/>
        </w:rPr>
        <w:t xml:space="preserve">. </w:t>
      </w: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• From November 11, 2003 to November 10, 2004, as a trainee lawyer at the Chamber of Advocates.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8224A">
        <w:rPr>
          <w:rFonts w:ascii="Book Antiqua" w:hAnsi="Book Antiqua" w:cs="Arial"/>
          <w:b/>
          <w:color w:val="212529"/>
        </w:rPr>
        <w:t>Engage</w:t>
      </w:r>
      <w:r w:rsidR="0048224A" w:rsidRPr="0048224A">
        <w:rPr>
          <w:rFonts w:ascii="Book Antiqua" w:hAnsi="Book Antiqua" w:cs="Arial"/>
          <w:b/>
          <w:color w:val="212529"/>
        </w:rPr>
        <w:t>ments as a lecturer - trainer:</w:t>
      </w:r>
      <w:r w:rsidR="0048224A">
        <w:rPr>
          <w:rFonts w:ascii="Book Antiqua" w:hAnsi="Book Antiqua" w:cs="Arial"/>
          <w:color w:val="212529"/>
        </w:rPr>
        <w:t xml:space="preserve"> </w:t>
      </w:r>
      <w:r w:rsidRPr="0073437C">
        <w:rPr>
          <w:rFonts w:ascii="Book Antiqua" w:hAnsi="Book Antiqua" w:cs="Arial"/>
          <w:color w:val="212529"/>
        </w:rPr>
        <w:br/>
        <w:t xml:space="preserve">• </w:t>
      </w:r>
      <w:r w:rsidR="0048224A">
        <w:rPr>
          <w:rFonts w:ascii="Book Antiqua" w:hAnsi="Book Antiqua" w:cs="Arial"/>
          <w:color w:val="212529"/>
        </w:rPr>
        <w:t>He currently is</w:t>
      </w:r>
      <w:r w:rsidRPr="0073437C">
        <w:rPr>
          <w:rFonts w:ascii="Book Antiqua" w:hAnsi="Book Antiqua" w:cs="Arial"/>
          <w:color w:val="212529"/>
        </w:rPr>
        <w:t xml:space="preserve"> a</w:t>
      </w:r>
      <w:r w:rsidR="0048224A">
        <w:rPr>
          <w:rFonts w:ascii="Book Antiqua" w:hAnsi="Book Antiqua" w:cs="Arial"/>
          <w:color w:val="212529"/>
        </w:rPr>
        <w:t xml:space="preserve"> </w:t>
      </w:r>
      <w:r w:rsidRPr="0073437C">
        <w:rPr>
          <w:rFonts w:ascii="Book Antiqua" w:hAnsi="Book Antiqua" w:cs="Arial"/>
          <w:color w:val="212529"/>
        </w:rPr>
        <w:t xml:space="preserve">certified trainer at the Judicial Institute of Kosovo.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Trainings held in the fields of corruption, public procurement, financial investigations, </w:t>
      </w:r>
      <w:r w:rsidR="0073437C">
        <w:rPr>
          <w:rFonts w:ascii="Book Antiqua" w:hAnsi="Book Antiqua" w:cs="Arial"/>
          <w:color w:val="212529"/>
        </w:rPr>
        <w:t xml:space="preserve">money laundering and organized crime. </w:t>
      </w:r>
      <w:r w:rsidR="0073437C">
        <w:rPr>
          <w:rFonts w:ascii="Book Antiqua" w:hAnsi="Book Antiqua" w:cs="Arial"/>
          <w:color w:val="212529"/>
        </w:rPr>
        <w:br/>
      </w:r>
      <w:r w:rsidR="0048224A">
        <w:rPr>
          <w:rFonts w:ascii="Book Antiqua" w:hAnsi="Book Antiqua" w:cs="Arial"/>
          <w:color w:val="212529"/>
        </w:rPr>
        <w:t xml:space="preserve">Trainings and Seminars: </w:t>
      </w:r>
      <w:r w:rsidRPr="0073437C">
        <w:rPr>
          <w:rFonts w:ascii="Book Antiqua" w:hAnsi="Book Antiqua" w:cs="Arial"/>
          <w:color w:val="212529"/>
        </w:rPr>
        <w:br/>
        <w:t xml:space="preserve">• "Advanced Techniques for the Investigation of Financial Crimes" - EU Project;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"Training for trainers in financial investigations, inter-institutional cooperation and international investigations" - RIPA International;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"Training for confiscation, freezing of assets and money laundering", - RIPA International;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"Court representation skills training" - NITA;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"Capacity development in the fight against high-level corruption" - OSCE;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Trainings and seminars in the field of tax investigations and customs; </w:t>
      </w:r>
    </w:p>
    <w:p w:rsidR="0048224A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Trainings and seminars for Public Procurement; </w:t>
      </w: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 xml:space="preserve">• Trainings, seminars, various </w:t>
      </w:r>
      <w:r w:rsidR="00374767">
        <w:rPr>
          <w:rFonts w:ascii="Book Antiqua" w:hAnsi="Book Antiqua" w:cs="Arial"/>
          <w:color w:val="212529"/>
        </w:rPr>
        <w:t xml:space="preserve">local and international conferences. </w:t>
      </w:r>
      <w:r w:rsidR="00374767">
        <w:rPr>
          <w:rFonts w:ascii="Book Antiqua" w:hAnsi="Book Antiqua" w:cs="Arial"/>
          <w:color w:val="212529"/>
        </w:rPr>
        <w:br/>
        <w:t xml:space="preserve">Foreign languages: </w:t>
      </w:r>
      <w:r w:rsidR="00374767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t>• Proficient in English and Serbo-Croatian</w:t>
      </w:r>
    </w:p>
    <w:p w:rsidR="000528EF" w:rsidRPr="00374767" w:rsidRDefault="00374767">
      <w:pPr>
        <w:rPr>
          <w:rFonts w:ascii="Book Antiqua" w:hAnsi="Book Antiqua"/>
          <w:color w:val="0066FF"/>
          <w:sz w:val="24"/>
          <w:szCs w:val="24"/>
        </w:rPr>
      </w:pPr>
      <w:r w:rsidRPr="00374767">
        <w:rPr>
          <w:rFonts w:ascii="Book Antiqua" w:hAnsi="Book Antiqua"/>
          <w:color w:val="0066FF"/>
          <w:sz w:val="24"/>
          <w:szCs w:val="24"/>
        </w:rPr>
        <w:t>E-mail: admir.shala@rks-psh.org</w:t>
      </w:r>
    </w:p>
    <w:sectPr w:rsidR="000528EF" w:rsidRPr="003747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6"/>
    <w:rsid w:val="000528EF"/>
    <w:rsid w:val="00374767"/>
    <w:rsid w:val="0048224A"/>
    <w:rsid w:val="004E688E"/>
    <w:rsid w:val="0073437C"/>
    <w:rsid w:val="00746666"/>
    <w:rsid w:val="009253E0"/>
    <w:rsid w:val="009B513B"/>
    <w:rsid w:val="00AB13F4"/>
    <w:rsid w:val="00C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8748"/>
  <w15:chartTrackingRefBased/>
  <w15:docId w15:val="{8F0F6F54-9E8E-4349-90A4-704EFB8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3B"/>
  </w:style>
  <w:style w:type="paragraph" w:styleId="Heading1">
    <w:name w:val="heading 1"/>
    <w:basedOn w:val="Normal"/>
    <w:next w:val="Normal"/>
    <w:link w:val="Heading1Char"/>
    <w:uiPriority w:val="9"/>
    <w:qFormat/>
    <w:rsid w:val="009B51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1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1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1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1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9B5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1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1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13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1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1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13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1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1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13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51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13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1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1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13B"/>
    <w:rPr>
      <w:b/>
      <w:bCs/>
    </w:rPr>
  </w:style>
  <w:style w:type="character" w:styleId="Emphasis">
    <w:name w:val="Emphasis"/>
    <w:basedOn w:val="DefaultParagraphFont"/>
    <w:uiPriority w:val="20"/>
    <w:qFormat/>
    <w:rsid w:val="009B513B"/>
    <w:rPr>
      <w:i/>
      <w:iCs/>
    </w:rPr>
  </w:style>
  <w:style w:type="paragraph" w:styleId="NoSpacing">
    <w:name w:val="No Spacing"/>
    <w:uiPriority w:val="1"/>
    <w:qFormat/>
    <w:rsid w:val="009B51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51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51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13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13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51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51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51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513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1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9A0A-F9A0-4C99-B60F-1093FBA5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2024-06-03T08:49:00Z</dcterms:created>
  <dcterms:modified xsi:type="dcterms:W3CDTF">2024-06-03T08:49:00Z</dcterms:modified>
</cp:coreProperties>
</file>