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66" w:rsidRPr="00623B66" w:rsidRDefault="00623B66" w:rsidP="00623B6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3B66">
        <w:rPr>
          <w:rFonts w:ascii="Times New Roman" w:hAnsi="Times New Roman" w:cs="Times New Roman"/>
          <w:sz w:val="24"/>
          <w:szCs w:val="24"/>
        </w:rPr>
        <w:t>Zyrtar</w:t>
      </w:r>
      <w:proofErr w:type="spellEnd"/>
      <w:r w:rsidRPr="00623B66">
        <w:rPr>
          <w:rFonts w:ascii="Times New Roman" w:hAnsi="Times New Roman" w:cs="Times New Roman"/>
          <w:sz w:val="24"/>
          <w:szCs w:val="24"/>
        </w:rPr>
        <w:t xml:space="preserve"> për </w:t>
      </w:r>
      <w:proofErr w:type="spellStart"/>
      <w:r w:rsidRPr="00623B66">
        <w:rPr>
          <w:rFonts w:ascii="Times New Roman" w:hAnsi="Times New Roman" w:cs="Times New Roman"/>
          <w:sz w:val="24"/>
          <w:szCs w:val="24"/>
        </w:rPr>
        <w:t>çështje</w:t>
      </w:r>
      <w:proofErr w:type="spellEnd"/>
      <w:r w:rsidRPr="00623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B66">
        <w:rPr>
          <w:rFonts w:ascii="Times New Roman" w:hAnsi="Times New Roman" w:cs="Times New Roman"/>
          <w:sz w:val="24"/>
          <w:szCs w:val="24"/>
        </w:rPr>
        <w:t>pronësore-juridike</w:t>
      </w:r>
      <w:proofErr w:type="spellEnd"/>
      <w:r w:rsidRPr="00623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B6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23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B66">
        <w:rPr>
          <w:rFonts w:ascii="Times New Roman" w:hAnsi="Times New Roman" w:cs="Times New Roman"/>
          <w:sz w:val="24"/>
          <w:szCs w:val="24"/>
        </w:rPr>
        <w:t>Drejtorinë</w:t>
      </w:r>
      <w:proofErr w:type="spellEnd"/>
      <w:r w:rsidRPr="00623B66">
        <w:rPr>
          <w:rFonts w:ascii="Times New Roman" w:hAnsi="Times New Roman" w:cs="Times New Roman"/>
          <w:sz w:val="24"/>
          <w:szCs w:val="24"/>
        </w:rPr>
        <w:t xml:space="preserve"> për </w:t>
      </w:r>
      <w:proofErr w:type="spellStart"/>
      <w:r w:rsidRPr="00623B66">
        <w:rPr>
          <w:rFonts w:ascii="Times New Roman" w:hAnsi="Times New Roman" w:cs="Times New Roman"/>
          <w:sz w:val="24"/>
          <w:szCs w:val="24"/>
        </w:rPr>
        <w:t>Gjeodezi</w:t>
      </w:r>
      <w:proofErr w:type="spellEnd"/>
      <w:r w:rsidRPr="00623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B66">
        <w:rPr>
          <w:rFonts w:ascii="Times New Roman" w:hAnsi="Times New Roman" w:cs="Times New Roman"/>
          <w:sz w:val="24"/>
          <w:szCs w:val="24"/>
        </w:rPr>
        <w:t>Kadastër</w:t>
      </w:r>
      <w:proofErr w:type="spellEnd"/>
      <w:r w:rsidRPr="00623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B6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623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B66">
        <w:rPr>
          <w:rFonts w:ascii="Times New Roman" w:hAnsi="Times New Roman" w:cs="Times New Roman"/>
          <w:sz w:val="24"/>
          <w:szCs w:val="24"/>
        </w:rPr>
        <w:t>pronësi</w:t>
      </w:r>
      <w:proofErr w:type="spellEnd"/>
      <w:r w:rsidRPr="00623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B6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23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B66">
        <w:rPr>
          <w:rFonts w:ascii="Times New Roman" w:hAnsi="Times New Roman" w:cs="Times New Roman"/>
          <w:sz w:val="24"/>
          <w:szCs w:val="24"/>
        </w:rPr>
        <w:t>Kuvendit</w:t>
      </w:r>
      <w:proofErr w:type="spellEnd"/>
      <w:r w:rsidRPr="00623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B66">
        <w:rPr>
          <w:rFonts w:ascii="Times New Roman" w:hAnsi="Times New Roman" w:cs="Times New Roman"/>
          <w:sz w:val="24"/>
          <w:szCs w:val="24"/>
        </w:rPr>
        <w:t>Komunal</w:t>
      </w:r>
      <w:proofErr w:type="spellEnd"/>
      <w:r w:rsidRPr="00623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B6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23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B66">
        <w:rPr>
          <w:rFonts w:ascii="Times New Roman" w:hAnsi="Times New Roman" w:cs="Times New Roman"/>
          <w:sz w:val="24"/>
          <w:szCs w:val="24"/>
        </w:rPr>
        <w:t>Malishevë</w:t>
      </w:r>
      <w:proofErr w:type="spellEnd"/>
      <w:r w:rsidRPr="00623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B6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23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B66">
        <w:rPr>
          <w:rFonts w:ascii="Times New Roman" w:hAnsi="Times New Roman" w:cs="Times New Roman"/>
          <w:sz w:val="24"/>
          <w:szCs w:val="24"/>
        </w:rPr>
        <w:t>periudhën</w:t>
      </w:r>
      <w:proofErr w:type="spellEnd"/>
      <w:r w:rsidRPr="00623B66">
        <w:rPr>
          <w:rFonts w:ascii="Times New Roman" w:hAnsi="Times New Roman" w:cs="Times New Roman"/>
          <w:sz w:val="24"/>
          <w:szCs w:val="24"/>
        </w:rPr>
        <w:t xml:space="preserve"> 01.04.2014 </w:t>
      </w:r>
      <w:proofErr w:type="spellStart"/>
      <w:r w:rsidRPr="00623B66">
        <w:rPr>
          <w:rFonts w:ascii="Times New Roman" w:hAnsi="Times New Roman" w:cs="Times New Roman"/>
          <w:sz w:val="24"/>
          <w:szCs w:val="24"/>
        </w:rPr>
        <w:t>deri</w:t>
      </w:r>
      <w:proofErr w:type="spellEnd"/>
      <w:r w:rsidRPr="00623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31.12.2006;</w:t>
      </w:r>
    </w:p>
    <w:p w:rsidR="00623B66" w:rsidRDefault="00623B66" w:rsidP="00623B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3B66" w:rsidRPr="00623B66" w:rsidRDefault="00623B66" w:rsidP="00623B6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3B66">
        <w:rPr>
          <w:rFonts w:ascii="Times New Roman" w:hAnsi="Times New Roman" w:cs="Times New Roman"/>
          <w:sz w:val="24"/>
          <w:szCs w:val="24"/>
        </w:rPr>
        <w:t>Avokat</w:t>
      </w:r>
      <w:proofErr w:type="spellEnd"/>
      <w:r w:rsidRPr="00623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B6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23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B66">
        <w:rPr>
          <w:rFonts w:ascii="Times New Roman" w:hAnsi="Times New Roman" w:cs="Times New Roman"/>
          <w:sz w:val="24"/>
          <w:szCs w:val="24"/>
        </w:rPr>
        <w:t>Malishevë</w:t>
      </w:r>
      <w:proofErr w:type="spellEnd"/>
      <w:r w:rsidRPr="00623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B6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23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B66">
        <w:rPr>
          <w:rFonts w:ascii="Times New Roman" w:hAnsi="Times New Roman" w:cs="Times New Roman"/>
          <w:sz w:val="24"/>
          <w:szCs w:val="24"/>
        </w:rPr>
        <w:t>periu</w:t>
      </w:r>
      <w:r>
        <w:rPr>
          <w:rFonts w:ascii="Times New Roman" w:hAnsi="Times New Roman" w:cs="Times New Roman"/>
          <w:sz w:val="24"/>
          <w:szCs w:val="24"/>
        </w:rPr>
        <w:t>dhën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05.05.2007 </w:t>
      </w:r>
      <w:proofErr w:type="spellStart"/>
      <w:r>
        <w:rPr>
          <w:rFonts w:ascii="Times New Roman" w:hAnsi="Times New Roman" w:cs="Times New Roman"/>
          <w:sz w:val="24"/>
          <w:szCs w:val="24"/>
        </w:rPr>
        <w:t>deri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22.10.2010;</w:t>
      </w:r>
      <w:r w:rsidRPr="00623B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B66" w:rsidRDefault="00623B66" w:rsidP="00623B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3B66" w:rsidRPr="00623B66" w:rsidRDefault="00623B66" w:rsidP="00623B6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3B66">
        <w:rPr>
          <w:rFonts w:ascii="Times New Roman" w:hAnsi="Times New Roman" w:cs="Times New Roman"/>
          <w:sz w:val="24"/>
          <w:szCs w:val="24"/>
        </w:rPr>
        <w:t>Gjyqtar</w:t>
      </w:r>
      <w:proofErr w:type="spellEnd"/>
      <w:r w:rsidRPr="00623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B6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23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B66">
        <w:rPr>
          <w:rFonts w:ascii="Times New Roman" w:hAnsi="Times New Roman" w:cs="Times New Roman"/>
          <w:sz w:val="24"/>
          <w:szCs w:val="24"/>
        </w:rPr>
        <w:t>Gjykatën</w:t>
      </w:r>
      <w:proofErr w:type="spellEnd"/>
      <w:r w:rsidRPr="00623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B66">
        <w:rPr>
          <w:rFonts w:ascii="Times New Roman" w:hAnsi="Times New Roman" w:cs="Times New Roman"/>
          <w:sz w:val="24"/>
          <w:szCs w:val="24"/>
        </w:rPr>
        <w:t>Komunale</w:t>
      </w:r>
      <w:proofErr w:type="spellEnd"/>
      <w:r w:rsidRPr="00623B66">
        <w:rPr>
          <w:rFonts w:ascii="Times New Roman" w:hAnsi="Times New Roman" w:cs="Times New Roman"/>
          <w:sz w:val="24"/>
          <w:szCs w:val="24"/>
        </w:rPr>
        <w:t xml:space="preserve"> për </w:t>
      </w:r>
      <w:proofErr w:type="spellStart"/>
      <w:r w:rsidRPr="00623B66">
        <w:rPr>
          <w:rFonts w:ascii="Times New Roman" w:hAnsi="Times New Roman" w:cs="Times New Roman"/>
          <w:sz w:val="24"/>
          <w:szCs w:val="24"/>
        </w:rPr>
        <w:t>Kundërvajtje</w:t>
      </w:r>
      <w:proofErr w:type="spellEnd"/>
      <w:r w:rsidRPr="00623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B6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23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B66">
        <w:rPr>
          <w:rFonts w:ascii="Times New Roman" w:hAnsi="Times New Roman" w:cs="Times New Roman"/>
          <w:sz w:val="24"/>
          <w:szCs w:val="24"/>
        </w:rPr>
        <w:t>Malishevë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23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B6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23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B66">
        <w:rPr>
          <w:rFonts w:ascii="Times New Roman" w:hAnsi="Times New Roman" w:cs="Times New Roman"/>
          <w:sz w:val="24"/>
          <w:szCs w:val="24"/>
        </w:rPr>
        <w:t>periudhën</w:t>
      </w:r>
      <w:proofErr w:type="spellEnd"/>
      <w:r w:rsidRPr="00623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B66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Pr="00623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B66">
        <w:rPr>
          <w:rFonts w:ascii="Times New Roman" w:hAnsi="Times New Roman" w:cs="Times New Roman"/>
          <w:sz w:val="24"/>
          <w:szCs w:val="24"/>
        </w:rPr>
        <w:t>datës</w:t>
      </w:r>
      <w:proofErr w:type="spellEnd"/>
      <w:r w:rsidRPr="00623B66">
        <w:rPr>
          <w:rFonts w:ascii="Times New Roman" w:hAnsi="Times New Roman" w:cs="Times New Roman"/>
          <w:sz w:val="24"/>
          <w:szCs w:val="24"/>
        </w:rPr>
        <w:t xml:space="preserve"> 22.10.2010 </w:t>
      </w:r>
      <w:proofErr w:type="spellStart"/>
      <w:r w:rsidRPr="00623B66">
        <w:rPr>
          <w:rFonts w:ascii="Times New Roman" w:hAnsi="Times New Roman" w:cs="Times New Roman"/>
          <w:sz w:val="24"/>
          <w:szCs w:val="24"/>
        </w:rPr>
        <w:t>deri</w:t>
      </w:r>
      <w:proofErr w:type="spellEnd"/>
      <w:r w:rsidRPr="00623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muajin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shtator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2012;</w:t>
      </w:r>
    </w:p>
    <w:p w:rsidR="00623B66" w:rsidRDefault="00623B66" w:rsidP="00623B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3B66" w:rsidRPr="00623B66" w:rsidRDefault="00623B66" w:rsidP="00623B6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3B66">
        <w:rPr>
          <w:rFonts w:ascii="Times New Roman" w:hAnsi="Times New Roman" w:cs="Times New Roman"/>
          <w:sz w:val="24"/>
          <w:szCs w:val="24"/>
        </w:rPr>
        <w:t>Gjyqtar</w:t>
      </w:r>
      <w:proofErr w:type="spellEnd"/>
      <w:r w:rsidRPr="00623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B6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23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B66">
        <w:rPr>
          <w:rFonts w:ascii="Times New Roman" w:hAnsi="Times New Roman" w:cs="Times New Roman"/>
          <w:sz w:val="24"/>
          <w:szCs w:val="24"/>
        </w:rPr>
        <w:t>Gjykatën</w:t>
      </w:r>
      <w:proofErr w:type="spellEnd"/>
      <w:r w:rsidRPr="00623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B66">
        <w:rPr>
          <w:rFonts w:ascii="Times New Roman" w:hAnsi="Times New Roman" w:cs="Times New Roman"/>
          <w:sz w:val="24"/>
          <w:szCs w:val="24"/>
        </w:rPr>
        <w:t>Komunale</w:t>
      </w:r>
      <w:proofErr w:type="spellEnd"/>
      <w:r w:rsidRPr="00623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B66"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Malishevë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periudhën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shtator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 </w:t>
      </w:r>
      <w:proofErr w:type="spellStart"/>
      <w:r>
        <w:rPr>
          <w:rFonts w:ascii="Times New Roman" w:hAnsi="Times New Roman" w:cs="Times New Roman"/>
          <w:sz w:val="24"/>
          <w:szCs w:val="24"/>
        </w:rPr>
        <w:t>deri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muajin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dhjetor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2012;</w:t>
      </w:r>
    </w:p>
    <w:p w:rsidR="00623B66" w:rsidRDefault="00623B66" w:rsidP="00623B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3B66" w:rsidRPr="00623B66" w:rsidRDefault="00623B66" w:rsidP="00623B6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3B66">
        <w:rPr>
          <w:rFonts w:ascii="Times New Roman" w:hAnsi="Times New Roman" w:cs="Times New Roman"/>
          <w:sz w:val="24"/>
          <w:szCs w:val="24"/>
        </w:rPr>
        <w:t>Gjyqtar</w:t>
      </w:r>
      <w:proofErr w:type="spellEnd"/>
      <w:r w:rsidRPr="00623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B6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23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B66">
        <w:rPr>
          <w:rFonts w:ascii="Times New Roman" w:hAnsi="Times New Roman" w:cs="Times New Roman"/>
          <w:sz w:val="24"/>
          <w:szCs w:val="24"/>
        </w:rPr>
        <w:t>Gjykatën</w:t>
      </w:r>
      <w:proofErr w:type="spellEnd"/>
      <w:r w:rsidRPr="00623B66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623B66">
        <w:rPr>
          <w:rFonts w:ascii="Times New Roman" w:hAnsi="Times New Roman" w:cs="Times New Roman"/>
          <w:sz w:val="24"/>
          <w:szCs w:val="24"/>
        </w:rPr>
        <w:t>Themelore</w:t>
      </w:r>
      <w:proofErr w:type="spellEnd"/>
      <w:r w:rsidRPr="00623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B66">
        <w:rPr>
          <w:rFonts w:ascii="Times New Roman" w:hAnsi="Times New Roman" w:cs="Times New Roman"/>
          <w:sz w:val="24"/>
          <w:szCs w:val="24"/>
        </w:rPr>
        <w:t>Gjakovë</w:t>
      </w:r>
      <w:proofErr w:type="spellEnd"/>
      <w:r w:rsidRPr="00623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B66">
        <w:rPr>
          <w:rFonts w:ascii="Times New Roman" w:hAnsi="Times New Roman" w:cs="Times New Roman"/>
          <w:sz w:val="24"/>
          <w:szCs w:val="24"/>
        </w:rPr>
        <w:t>Dega</w:t>
      </w:r>
      <w:proofErr w:type="spellEnd"/>
      <w:r w:rsidRPr="00623B66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623B6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23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B66">
        <w:rPr>
          <w:rFonts w:ascii="Times New Roman" w:hAnsi="Times New Roman" w:cs="Times New Roman"/>
          <w:sz w:val="24"/>
          <w:szCs w:val="24"/>
        </w:rPr>
        <w:t>Mal</w:t>
      </w:r>
      <w:r>
        <w:rPr>
          <w:rFonts w:ascii="Times New Roman" w:hAnsi="Times New Roman" w:cs="Times New Roman"/>
          <w:sz w:val="24"/>
          <w:szCs w:val="24"/>
        </w:rPr>
        <w:t>ishevë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periudhën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 2013 </w:t>
      </w:r>
      <w:proofErr w:type="spellStart"/>
      <w:r>
        <w:rPr>
          <w:rFonts w:ascii="Times New Roman" w:hAnsi="Times New Roman" w:cs="Times New Roman"/>
          <w:sz w:val="24"/>
          <w:szCs w:val="24"/>
        </w:rPr>
        <w:t>deri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muajin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623B66">
        <w:rPr>
          <w:rFonts w:ascii="Times New Roman" w:hAnsi="Times New Roman" w:cs="Times New Roman"/>
          <w:sz w:val="24"/>
          <w:szCs w:val="24"/>
        </w:rPr>
        <w:t>htator</w:t>
      </w:r>
      <w:proofErr w:type="spellEnd"/>
      <w:r w:rsidRPr="00623B66">
        <w:rPr>
          <w:rFonts w:ascii="Times New Roman" w:hAnsi="Times New Roman" w:cs="Times New Roman"/>
          <w:sz w:val="24"/>
          <w:szCs w:val="24"/>
        </w:rPr>
        <w:t xml:space="preserve"> 2014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23B66" w:rsidRDefault="00623B66" w:rsidP="00623B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3B66" w:rsidRPr="00623B66" w:rsidRDefault="00623B66" w:rsidP="00623B6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623B66">
        <w:rPr>
          <w:rFonts w:ascii="Times New Roman" w:hAnsi="Times New Roman" w:cs="Times New Roman"/>
          <w:sz w:val="24"/>
          <w:szCs w:val="24"/>
        </w:rPr>
        <w:t>htator</w:t>
      </w:r>
      <w:proofErr w:type="spellEnd"/>
      <w:r w:rsidRPr="00623B66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Pr="00623B6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623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B66">
        <w:rPr>
          <w:rFonts w:ascii="Times New Roman" w:hAnsi="Times New Roman" w:cs="Times New Roman"/>
          <w:sz w:val="24"/>
          <w:szCs w:val="24"/>
        </w:rPr>
        <w:t>aktualisht</w:t>
      </w:r>
      <w:proofErr w:type="spellEnd"/>
      <w:r w:rsidRPr="00623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B66">
        <w:rPr>
          <w:rFonts w:ascii="Times New Roman" w:hAnsi="Times New Roman" w:cs="Times New Roman"/>
          <w:sz w:val="24"/>
          <w:szCs w:val="24"/>
        </w:rPr>
        <w:t>ushtroj</w:t>
      </w:r>
      <w:proofErr w:type="spellEnd"/>
      <w:proofErr w:type="gramStart"/>
      <w:r w:rsidRPr="00623B66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623B66">
        <w:rPr>
          <w:rFonts w:ascii="Times New Roman" w:hAnsi="Times New Roman" w:cs="Times New Roman"/>
          <w:sz w:val="24"/>
          <w:szCs w:val="24"/>
        </w:rPr>
        <w:t>funksionin</w:t>
      </w:r>
      <w:proofErr w:type="spellEnd"/>
      <w:proofErr w:type="gramEnd"/>
      <w:r w:rsidRPr="00623B6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23B66">
        <w:rPr>
          <w:rFonts w:ascii="Times New Roman" w:hAnsi="Times New Roman" w:cs="Times New Roman"/>
          <w:sz w:val="24"/>
          <w:szCs w:val="24"/>
        </w:rPr>
        <w:t>prokurorit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shtetit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Departamentin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623B66">
        <w:rPr>
          <w:rFonts w:ascii="Times New Roman" w:hAnsi="Times New Roman" w:cs="Times New Roman"/>
          <w:sz w:val="24"/>
          <w:szCs w:val="24"/>
        </w:rPr>
        <w:t>ërgjithshëm</w:t>
      </w:r>
      <w:proofErr w:type="spellEnd"/>
      <w:r w:rsidRPr="00623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B6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23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B66">
        <w:rPr>
          <w:rFonts w:ascii="Times New Roman" w:hAnsi="Times New Roman" w:cs="Times New Roman"/>
          <w:sz w:val="24"/>
          <w:szCs w:val="24"/>
        </w:rPr>
        <w:t>Prokurorinë</w:t>
      </w:r>
      <w:proofErr w:type="spellEnd"/>
      <w:r w:rsidRPr="00623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B66">
        <w:rPr>
          <w:rFonts w:ascii="Times New Roman" w:hAnsi="Times New Roman" w:cs="Times New Roman"/>
          <w:sz w:val="24"/>
          <w:szCs w:val="24"/>
        </w:rPr>
        <w:t>Themelore</w:t>
      </w:r>
      <w:proofErr w:type="spellEnd"/>
      <w:r w:rsidRPr="00623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B6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23B66">
        <w:rPr>
          <w:rFonts w:ascii="Times New Roman" w:hAnsi="Times New Roman" w:cs="Times New Roman"/>
          <w:sz w:val="24"/>
          <w:szCs w:val="24"/>
        </w:rPr>
        <w:t xml:space="preserve"> Prishtinë.</w:t>
      </w:r>
      <w:bookmarkStart w:id="0" w:name="_GoBack"/>
      <w:bookmarkEnd w:id="0"/>
    </w:p>
    <w:p w:rsidR="00D63D9A" w:rsidRDefault="00D63D9A"/>
    <w:sectPr w:rsidR="00D63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93B76"/>
    <w:multiLevelType w:val="hybridMultilevel"/>
    <w:tmpl w:val="9CE6A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66"/>
    <w:rsid w:val="00623B66"/>
    <w:rsid w:val="00D6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B6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B6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Laureta Ulaj</dc:creator>
  <cp:lastModifiedBy>Laureta Ulaj</cp:lastModifiedBy>
  <cp:revision>1</cp:revision>
  <dcterms:created xsi:type="dcterms:W3CDTF">2024-03-25T12:25:00Z</dcterms:created>
  <dcterms:modified xsi:type="dcterms:W3CDTF">2024-03-25T12:27:00Z</dcterms:modified>
</cp:coreProperties>
</file>