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1247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proofErr w:type="spellStart"/>
      <w:r>
        <w:rPr>
          <w:rFonts w:ascii="Arial" w:hAnsi="Arial"/>
          <w:color w:val="212529"/>
        </w:rPr>
        <w:t>Përgatitja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shkollore</w:t>
      </w:r>
      <w:proofErr w:type="spellEnd"/>
      <w:r>
        <w:rPr>
          <w:rFonts w:ascii="Arial" w:hAnsi="Arial"/>
          <w:color w:val="212529"/>
        </w:rPr>
        <w:t>:</w:t>
      </w:r>
    </w:p>
    <w:p w14:paraId="01C6FC66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/>
          <w:color w:val="212529"/>
        </w:rPr>
        <w:t>Provimi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Jurisprudenc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17.07.2016;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LL.M. Master, </w:t>
      </w:r>
      <w:proofErr w:type="spellStart"/>
      <w:r>
        <w:rPr>
          <w:rFonts w:ascii="Arial" w:hAnsi="Arial"/>
          <w:color w:val="212529"/>
        </w:rPr>
        <w:t>Universiteti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Prishtin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Fakulteti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Juridik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Drejtimi</w:t>
      </w:r>
      <w:proofErr w:type="spellEnd"/>
      <w:r>
        <w:rPr>
          <w:rFonts w:ascii="Arial" w:hAnsi="Arial"/>
          <w:color w:val="212529"/>
        </w:rPr>
        <w:t xml:space="preserve"> Penal, </w:t>
      </w:r>
      <w:proofErr w:type="spellStart"/>
      <w:r>
        <w:rPr>
          <w:rFonts w:ascii="Arial" w:hAnsi="Arial"/>
          <w:color w:val="212529"/>
        </w:rPr>
        <w:t>Studimet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postdiplomike</w:t>
      </w:r>
      <w:proofErr w:type="spellEnd"/>
      <w:r>
        <w:rPr>
          <w:rFonts w:ascii="Arial" w:hAnsi="Arial"/>
          <w:color w:val="212529"/>
        </w:rPr>
        <w:t xml:space="preserve">, me 25 </w:t>
      </w:r>
      <w:proofErr w:type="spellStart"/>
      <w:r>
        <w:rPr>
          <w:rFonts w:ascii="Arial" w:hAnsi="Arial"/>
          <w:color w:val="212529"/>
        </w:rPr>
        <w:t>Qershor</w:t>
      </w:r>
      <w:proofErr w:type="spellEnd"/>
      <w:r>
        <w:rPr>
          <w:rFonts w:ascii="Arial" w:hAnsi="Arial"/>
          <w:color w:val="212529"/>
        </w:rPr>
        <w:t xml:space="preserve"> 2015 me </w:t>
      </w:r>
      <w:proofErr w:type="spellStart"/>
      <w:r>
        <w:rPr>
          <w:rFonts w:ascii="Arial" w:hAnsi="Arial"/>
          <w:color w:val="212529"/>
        </w:rPr>
        <w:t>sukses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dalluar</w:t>
      </w:r>
      <w:proofErr w:type="spellEnd"/>
      <w:r>
        <w:rPr>
          <w:rFonts w:ascii="Arial" w:hAnsi="Arial"/>
          <w:color w:val="212529"/>
        </w:rPr>
        <w:t xml:space="preserve"> ka </w:t>
      </w:r>
      <w:proofErr w:type="spellStart"/>
      <w:r>
        <w:rPr>
          <w:rFonts w:ascii="Arial" w:hAnsi="Arial"/>
          <w:color w:val="212529"/>
        </w:rPr>
        <w:t>mbrojtur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tem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masterit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titullin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Autorizimet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Prokurorit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Shtetit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gjat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faz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hetimeve</w:t>
      </w:r>
      <w:proofErr w:type="spellEnd"/>
      <w:r>
        <w:rPr>
          <w:rFonts w:ascii="Arial" w:hAnsi="Arial"/>
          <w:color w:val="212529"/>
        </w:rPr>
        <w:t xml:space="preserve">, me </w:t>
      </w:r>
      <w:proofErr w:type="spellStart"/>
      <w:r>
        <w:rPr>
          <w:rFonts w:ascii="Arial" w:hAnsi="Arial"/>
          <w:color w:val="212529"/>
        </w:rPr>
        <w:t>v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shtrim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ve</w:t>
      </w:r>
      <w:r>
        <w:rPr>
          <w:rFonts w:ascii="Arial" w:hAnsi="Arial" w:cs="Arial"/>
          <w:color w:val="212529"/>
        </w:rPr>
        <w:t>ç</w:t>
      </w:r>
      <w:r>
        <w:rPr>
          <w:rFonts w:ascii="Arial" w:hAnsi="Arial"/>
          <w:color w:val="212529"/>
        </w:rPr>
        <w:t>ant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Themelore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Jurist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Diplomuar-Ba</w:t>
      </w:r>
      <w:r>
        <w:rPr>
          <w:rFonts w:ascii="Arial" w:hAnsi="Arial" w:cs="Arial"/>
          <w:color w:val="212529"/>
        </w:rPr>
        <w:t>ç</w:t>
      </w:r>
      <w:r>
        <w:rPr>
          <w:rFonts w:ascii="Arial" w:hAnsi="Arial"/>
          <w:color w:val="212529"/>
        </w:rPr>
        <w:t>elor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Fakulteti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Juridik</w:t>
      </w:r>
      <w:proofErr w:type="spellEnd"/>
      <w:r>
        <w:rPr>
          <w:rFonts w:ascii="Arial" w:hAnsi="Arial"/>
          <w:color w:val="212529"/>
        </w:rPr>
        <w:t xml:space="preserve">, moduli penal, </w:t>
      </w:r>
      <w:proofErr w:type="spellStart"/>
      <w:r>
        <w:rPr>
          <w:rFonts w:ascii="Arial" w:hAnsi="Arial"/>
          <w:color w:val="212529"/>
        </w:rPr>
        <w:t>Universiteti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Prishtin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/>
          <w:color w:val="212529"/>
        </w:rPr>
        <w:t>Shkoll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mesme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Gjimnazi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r>
        <w:rPr>
          <w:rFonts w:ascii="Arial" w:hAnsi="Arial"/>
          <w:color w:val="212529"/>
        </w:rPr>
        <w:t xml:space="preserve">Bedri </w:t>
      </w:r>
      <w:proofErr w:type="spellStart"/>
      <w:r>
        <w:rPr>
          <w:rFonts w:ascii="Arial" w:hAnsi="Arial"/>
          <w:color w:val="212529"/>
        </w:rPr>
        <w:t>Pejani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;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/>
          <w:color w:val="212529"/>
        </w:rPr>
        <w:t>Shkoll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fillore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Asdreni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>.</w:t>
      </w:r>
    </w:p>
    <w:p w14:paraId="49CD76EC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r>
        <w:rPr>
          <w:rFonts w:ascii="Arial" w:hAnsi="Arial"/>
          <w:color w:val="212529"/>
        </w:rPr>
        <w:br/>
      </w:r>
      <w:proofErr w:type="spellStart"/>
      <w:r>
        <w:rPr>
          <w:rFonts w:ascii="Arial" w:hAnsi="Arial"/>
          <w:color w:val="212529"/>
        </w:rPr>
        <w:t>Përvoja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punës</w:t>
      </w:r>
      <w:proofErr w:type="spellEnd"/>
      <w:r>
        <w:rPr>
          <w:rFonts w:ascii="Arial" w:hAnsi="Arial"/>
          <w:color w:val="212529"/>
        </w:rPr>
        <w:t>:</w:t>
      </w:r>
    </w:p>
    <w:p w14:paraId="6A581978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22.01.2018 e </w:t>
      </w:r>
      <w:proofErr w:type="spellStart"/>
      <w:r>
        <w:rPr>
          <w:rFonts w:ascii="Arial" w:hAnsi="Arial"/>
          <w:color w:val="212529"/>
        </w:rPr>
        <w:t>tutje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Prokuror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Shtetit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Departamentin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rgjithsh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m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Themelore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>;</w:t>
      </w:r>
    </w:p>
    <w:p w14:paraId="50D60A5A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14.06.2018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KPK-ja </w:t>
      </w:r>
      <w:proofErr w:type="spellStart"/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caktuar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rgjegj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media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P.Th</w:t>
      </w:r>
      <w:proofErr w:type="spellEnd"/>
      <w:r>
        <w:rPr>
          <w:rFonts w:ascii="Arial" w:hAnsi="Arial"/>
          <w:color w:val="212529"/>
        </w:rPr>
        <w:t xml:space="preserve">.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e ka </w:t>
      </w:r>
      <w:proofErr w:type="spellStart"/>
      <w:r>
        <w:rPr>
          <w:rFonts w:ascii="Arial" w:hAnsi="Arial"/>
          <w:color w:val="212529"/>
        </w:rPr>
        <w:t>ushtruar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deri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dat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10.04.2019 </w:t>
      </w:r>
      <w:proofErr w:type="spellStart"/>
      <w:r>
        <w:rPr>
          <w:rFonts w:ascii="Arial" w:hAnsi="Arial"/>
          <w:color w:val="212529"/>
        </w:rPr>
        <w:t>kur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aprovuar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rregullorja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sh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rbimet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komunikimit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publik</w:t>
      </w:r>
      <w:proofErr w:type="spellEnd"/>
      <w:r>
        <w:rPr>
          <w:rFonts w:ascii="Arial" w:hAnsi="Arial"/>
          <w:color w:val="212529"/>
        </w:rPr>
        <w:t>; 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08.10.2014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22.01.2018 </w:t>
      </w:r>
      <w:proofErr w:type="spellStart"/>
      <w:r>
        <w:rPr>
          <w:rFonts w:ascii="Arial" w:hAnsi="Arial"/>
          <w:color w:val="212529"/>
        </w:rPr>
        <w:t>zyrtar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ligjor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Themelore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31.01.2014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07.10.2014 </w:t>
      </w:r>
      <w:proofErr w:type="spellStart"/>
      <w:r>
        <w:rPr>
          <w:rFonts w:ascii="Arial" w:hAnsi="Arial"/>
          <w:color w:val="212529"/>
        </w:rPr>
        <w:t>praktikant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Od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Avokat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ve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Kosov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tek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avokati</w:t>
      </w:r>
      <w:proofErr w:type="spellEnd"/>
      <w:r>
        <w:rPr>
          <w:rFonts w:ascii="Arial" w:hAnsi="Arial"/>
          <w:color w:val="212529"/>
        </w:rPr>
        <w:t xml:space="preserve"> Osman </w:t>
      </w:r>
      <w:proofErr w:type="spellStart"/>
      <w:r>
        <w:rPr>
          <w:rFonts w:ascii="Arial" w:hAnsi="Arial"/>
          <w:color w:val="212529"/>
        </w:rPr>
        <w:t>Cucovic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15.07.2013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14.01.2014 </w:t>
      </w:r>
      <w:proofErr w:type="spellStart"/>
      <w:r>
        <w:rPr>
          <w:rFonts w:ascii="Arial" w:hAnsi="Arial"/>
          <w:color w:val="212529"/>
        </w:rPr>
        <w:t>praktikant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Themelore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02.01.2013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03.03.2013 </w:t>
      </w:r>
      <w:proofErr w:type="spellStart"/>
      <w:r>
        <w:rPr>
          <w:rFonts w:ascii="Arial" w:hAnsi="Arial"/>
          <w:color w:val="212529"/>
        </w:rPr>
        <w:t>bashk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pun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tor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projektin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Ngritja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transparenc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sistemit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drejt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sis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penale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besimit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publik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sundimi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ligjit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Kosov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Fondi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Drejt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Humanitare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Kosov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;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30.05.2012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01.01.2013 </w:t>
      </w:r>
      <w:proofErr w:type="spellStart"/>
      <w:r>
        <w:rPr>
          <w:rFonts w:ascii="Arial" w:hAnsi="Arial"/>
          <w:color w:val="212529"/>
        </w:rPr>
        <w:t>praktikant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Fondin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Drejt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Humanitare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Kosov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projekti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Monitorimi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Gjykimeve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krime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luft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>.</w:t>
      </w:r>
    </w:p>
    <w:p w14:paraId="3E57FEE7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proofErr w:type="spellStart"/>
      <w:r>
        <w:rPr>
          <w:rFonts w:ascii="Arial" w:hAnsi="Arial"/>
          <w:color w:val="212529"/>
        </w:rPr>
        <w:t>Trajnimet</w:t>
      </w:r>
      <w:proofErr w:type="spellEnd"/>
      <w:r>
        <w:rPr>
          <w:rFonts w:ascii="Arial" w:hAnsi="Arial"/>
          <w:color w:val="212529"/>
        </w:rPr>
        <w:t>: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13-14.05.2020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Shqyrtimi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kryesor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mjetet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provuese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A.D.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22-23.04.2020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trajanimin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Sekuestrimi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konfiskimi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A.D.;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13.11.2019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trajnues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tem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Ndryshimet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reja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Kodin</w:t>
      </w:r>
      <w:proofErr w:type="spellEnd"/>
      <w:r>
        <w:rPr>
          <w:rFonts w:ascii="Arial" w:hAnsi="Arial"/>
          <w:color w:val="212529"/>
        </w:rPr>
        <w:t xml:space="preserve"> Penal, me </w:t>
      </w:r>
      <w:proofErr w:type="spellStart"/>
      <w:r>
        <w:rPr>
          <w:rFonts w:ascii="Arial" w:hAnsi="Arial"/>
          <w:color w:val="212529"/>
        </w:rPr>
        <w:t>fokus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ve</w:t>
      </w:r>
      <w:r>
        <w:rPr>
          <w:rFonts w:ascii="Arial" w:hAnsi="Arial" w:cs="Arial"/>
          <w:color w:val="212529"/>
        </w:rPr>
        <w:t>ç</w:t>
      </w:r>
      <w:r>
        <w:rPr>
          <w:rFonts w:ascii="Arial" w:hAnsi="Arial"/>
          <w:color w:val="212529"/>
        </w:rPr>
        <w:t>ant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dispozitat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lidhje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krimet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urrejtjes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OSBE;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07-08.02.2019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dh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niet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publikun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media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zyrtar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media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KDI;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24-25.11.2018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dh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niet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publikun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projekti</w:t>
      </w:r>
      <w:proofErr w:type="spellEnd"/>
      <w:r>
        <w:rPr>
          <w:rFonts w:ascii="Arial" w:hAnsi="Arial"/>
          <w:color w:val="212529"/>
        </w:rPr>
        <w:t xml:space="preserve"> SAEK2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Internews Kosovo;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17-18.05.2017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06-07.12.2017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seminarin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r>
        <w:rPr>
          <w:rFonts w:ascii="Arial" w:hAnsi="Arial"/>
          <w:color w:val="212529"/>
        </w:rPr>
        <w:t xml:space="preserve">Puna me </w:t>
      </w:r>
      <w:proofErr w:type="spellStart"/>
      <w:r>
        <w:rPr>
          <w:rFonts w:ascii="Arial" w:hAnsi="Arial"/>
          <w:color w:val="212529"/>
        </w:rPr>
        <w:t>publikun</w:t>
      </w:r>
      <w:proofErr w:type="spellEnd"/>
      <w:r>
        <w:rPr>
          <w:rFonts w:ascii="Arial" w:hAnsi="Arial"/>
          <w:color w:val="212529"/>
        </w:rPr>
        <w:t>/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dh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niet</w:t>
      </w:r>
      <w:proofErr w:type="spellEnd"/>
      <w:r>
        <w:rPr>
          <w:rFonts w:ascii="Arial" w:hAnsi="Arial"/>
          <w:color w:val="212529"/>
        </w:rPr>
        <w:t xml:space="preserve"> me median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IRZ;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27 </w:t>
      </w:r>
      <w:proofErr w:type="spellStart"/>
      <w:r>
        <w:rPr>
          <w:rFonts w:ascii="Arial" w:hAnsi="Arial"/>
          <w:color w:val="212529"/>
        </w:rPr>
        <w:t>Tetor</w:t>
      </w:r>
      <w:proofErr w:type="spellEnd"/>
      <w:r>
        <w:rPr>
          <w:rFonts w:ascii="Arial" w:hAnsi="Arial"/>
          <w:color w:val="212529"/>
        </w:rPr>
        <w:t xml:space="preserve"> 2017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Hartimi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Aktakuz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Hetimi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Krimeve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Urrejtjes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OSBE;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01.11.2016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r>
        <w:rPr>
          <w:rFonts w:ascii="Arial" w:hAnsi="Arial"/>
          <w:color w:val="212529"/>
        </w:rPr>
        <w:t>Vler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 xml:space="preserve">simi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rrezikut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kund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korrupsionit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kuad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Projektit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kund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krimit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ekonomik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Kosov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/>
          <w:color w:val="212529"/>
        </w:rPr>
        <w:lastRenderedPageBreak/>
        <w:t>(PECKII);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01.03.2016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Konfiskimi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>; 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13.01.2016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Sekuestrimi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Konfiskimi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Zyra e </w:t>
      </w:r>
      <w:proofErr w:type="spellStart"/>
      <w:r>
        <w:rPr>
          <w:rFonts w:ascii="Arial" w:hAnsi="Arial"/>
          <w:color w:val="212529"/>
        </w:rPr>
        <w:t>Bashkimit</w:t>
      </w:r>
      <w:proofErr w:type="spellEnd"/>
      <w:r>
        <w:rPr>
          <w:rFonts w:ascii="Arial" w:hAnsi="Arial"/>
          <w:color w:val="212529"/>
        </w:rPr>
        <w:t xml:space="preserve"> Evropian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Kosov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</w:t>
      </w:r>
      <w:proofErr w:type="spellStart"/>
      <w:r>
        <w:rPr>
          <w:rFonts w:ascii="Arial" w:hAnsi="Arial"/>
          <w:color w:val="212529"/>
        </w:rPr>
        <w:t>muaji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ntor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Dhjetor</w:t>
      </w:r>
      <w:proofErr w:type="spellEnd"/>
      <w:r>
        <w:rPr>
          <w:rFonts w:ascii="Arial" w:hAnsi="Arial"/>
          <w:color w:val="212529"/>
        </w:rPr>
        <w:t xml:space="preserve"> 2015,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kandidat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potencial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Jurisprudenc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OAK-</w:t>
      </w:r>
      <w:proofErr w:type="spellStart"/>
      <w:r>
        <w:rPr>
          <w:rFonts w:ascii="Arial" w:hAnsi="Arial"/>
          <w:color w:val="212529"/>
        </w:rPr>
        <w:t>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03-11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ntor</w:t>
      </w:r>
      <w:proofErr w:type="spellEnd"/>
      <w:r>
        <w:rPr>
          <w:rFonts w:ascii="Arial" w:hAnsi="Arial"/>
          <w:color w:val="212529"/>
        </w:rPr>
        <w:t xml:space="preserve"> 2015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seminarin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Drejt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sia</w:t>
      </w:r>
      <w:proofErr w:type="spellEnd"/>
      <w:r>
        <w:rPr>
          <w:rFonts w:ascii="Arial" w:hAnsi="Arial"/>
          <w:color w:val="212529"/>
        </w:rPr>
        <w:t xml:space="preserve"> pa </w:t>
      </w:r>
      <w:proofErr w:type="spellStart"/>
      <w:r>
        <w:rPr>
          <w:rFonts w:ascii="Arial" w:hAnsi="Arial"/>
          <w:color w:val="212529"/>
        </w:rPr>
        <w:t>pajtim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krimet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luft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gjykimet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Evrop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q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viti</w:t>
      </w:r>
      <w:proofErr w:type="spellEnd"/>
      <w:r>
        <w:rPr>
          <w:rFonts w:ascii="Arial" w:hAnsi="Arial"/>
          <w:color w:val="212529"/>
        </w:rPr>
        <w:t xml:space="preserve"> 1945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cili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mbajtur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Dachau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Nurenberg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Gjermani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vazhduar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Hag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Holand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ku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monitoruar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nj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seanc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pran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Tribunalit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Hag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rastin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kund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Rartko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Mlladiq</w:t>
      </w:r>
      <w:proofErr w:type="spellEnd"/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01-05 </w:t>
      </w:r>
      <w:proofErr w:type="spellStart"/>
      <w:r>
        <w:rPr>
          <w:rFonts w:ascii="Arial" w:hAnsi="Arial"/>
          <w:color w:val="212529"/>
        </w:rPr>
        <w:t>Qershor</w:t>
      </w:r>
      <w:proofErr w:type="spellEnd"/>
      <w:r>
        <w:rPr>
          <w:rFonts w:ascii="Arial" w:hAnsi="Arial"/>
          <w:color w:val="212529"/>
        </w:rPr>
        <w:t xml:space="preserve"> 2015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22-24 </w:t>
      </w:r>
      <w:proofErr w:type="spellStart"/>
      <w:r>
        <w:rPr>
          <w:rFonts w:ascii="Arial" w:hAnsi="Arial"/>
          <w:color w:val="212529"/>
        </w:rPr>
        <w:t>Qershor</w:t>
      </w:r>
      <w:proofErr w:type="spellEnd"/>
      <w:r>
        <w:rPr>
          <w:rFonts w:ascii="Arial" w:hAnsi="Arial"/>
          <w:color w:val="212529"/>
        </w:rPr>
        <w:t xml:space="preserve"> 2015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Kurset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fillestare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gjith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tar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t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sapo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em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administrat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prokurorive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IGJK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financuar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Komisioni</w:t>
      </w:r>
      <w:proofErr w:type="spellEnd"/>
      <w:r>
        <w:rPr>
          <w:rFonts w:ascii="Arial" w:hAnsi="Arial"/>
          <w:color w:val="212529"/>
        </w:rPr>
        <w:t xml:space="preserve"> Evropian;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11-19.06.2014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r>
        <w:rPr>
          <w:rFonts w:ascii="Arial" w:hAnsi="Arial"/>
          <w:color w:val="212529"/>
        </w:rPr>
        <w:t>Volunteers inspiring citizens in Europe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cili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mbajtur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Tiran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Shqip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ri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Komisioni</w:t>
      </w:r>
      <w:proofErr w:type="spellEnd"/>
      <w:r>
        <w:rPr>
          <w:rFonts w:ascii="Arial" w:hAnsi="Arial"/>
          <w:color w:val="212529"/>
        </w:rPr>
        <w:t xml:space="preserve"> Evropian;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9 </w:t>
      </w:r>
      <w:proofErr w:type="spellStart"/>
      <w:r>
        <w:rPr>
          <w:rFonts w:ascii="Arial" w:hAnsi="Arial"/>
          <w:color w:val="212529"/>
        </w:rPr>
        <w:t>Qershor</w:t>
      </w:r>
      <w:proofErr w:type="spellEnd"/>
      <w:r>
        <w:rPr>
          <w:rFonts w:ascii="Arial" w:hAnsi="Arial"/>
          <w:color w:val="212529"/>
        </w:rPr>
        <w:t xml:space="preserve"> 2014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Gjykimin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simuluar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rastin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Dit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Avokatis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2014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>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20-29.05.2014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r>
        <w:rPr>
          <w:rFonts w:ascii="Arial" w:hAnsi="Arial"/>
          <w:color w:val="212529"/>
        </w:rPr>
        <w:t>Think, Create and be Active Recycle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cili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sht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mbajtur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Strug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Maqedonis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,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Komisioni</w:t>
      </w:r>
      <w:proofErr w:type="spellEnd"/>
      <w:r>
        <w:rPr>
          <w:rFonts w:ascii="Arial" w:hAnsi="Arial"/>
          <w:color w:val="212529"/>
        </w:rPr>
        <w:t xml:space="preserve"> Evropian;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Me dt. 29 Prill 2014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Gjykimin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simuluar</w:t>
      </w:r>
      <w:proofErr w:type="spellEnd"/>
      <w:r>
        <w:rPr>
          <w:rFonts w:ascii="Arial" w:hAnsi="Arial"/>
          <w:color w:val="212529"/>
        </w:rPr>
        <w:t xml:space="preserve"> me </w:t>
      </w:r>
      <w:proofErr w:type="spellStart"/>
      <w:r>
        <w:rPr>
          <w:rFonts w:ascii="Arial" w:hAnsi="Arial"/>
          <w:color w:val="212529"/>
        </w:rPr>
        <w:t>Gjyqtar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Prokuror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EULEX-it</w:t>
      </w:r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>; </w:t>
      </w:r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/>
          <w:color w:val="212529"/>
        </w:rPr>
        <w:t xml:space="preserve">Nga data 17-18 </w:t>
      </w:r>
      <w:proofErr w:type="spellStart"/>
      <w:r>
        <w:rPr>
          <w:rFonts w:ascii="Arial" w:hAnsi="Arial"/>
          <w:color w:val="212529"/>
        </w:rPr>
        <w:t>Dhjetor</w:t>
      </w:r>
      <w:proofErr w:type="spellEnd"/>
      <w:r>
        <w:rPr>
          <w:rFonts w:ascii="Arial" w:hAnsi="Arial"/>
          <w:color w:val="212529"/>
        </w:rPr>
        <w:t xml:space="preserve"> 2012 ka </w:t>
      </w:r>
      <w:proofErr w:type="spellStart"/>
      <w:r>
        <w:rPr>
          <w:rFonts w:ascii="Arial" w:hAnsi="Arial"/>
          <w:color w:val="212529"/>
        </w:rPr>
        <w:t>marr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pjes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</w:t>
      </w:r>
      <w:r>
        <w:rPr>
          <w:rFonts w:ascii="Arial" w:hAnsi="Arial" w:cs="Arial"/>
          <w:color w:val="212529"/>
        </w:rPr>
        <w:t>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trajnimin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“</w:t>
      </w:r>
      <w:proofErr w:type="spellStart"/>
      <w:r>
        <w:rPr>
          <w:rFonts w:ascii="Arial" w:hAnsi="Arial"/>
          <w:color w:val="212529"/>
        </w:rPr>
        <w:t>P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rgatitja</w:t>
      </w:r>
      <w:proofErr w:type="spellEnd"/>
      <w:r>
        <w:rPr>
          <w:rFonts w:ascii="Arial" w:hAnsi="Arial"/>
          <w:color w:val="212529"/>
        </w:rPr>
        <w:t xml:space="preserve"> e CV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letr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motivuese</w:t>
      </w:r>
      <w:proofErr w:type="spellEnd"/>
      <w:r>
        <w:rPr>
          <w:rFonts w:ascii="Arial" w:hAnsi="Arial" w:cs="Arial"/>
          <w:color w:val="212529"/>
        </w:rPr>
        <w:t>”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organizuar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nga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Universiteti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Prishtin</w:t>
      </w:r>
      <w:r>
        <w:rPr>
          <w:rFonts w:ascii="Arial" w:hAnsi="Arial" w:cs="Arial"/>
          <w:color w:val="212529"/>
        </w:rPr>
        <w:t>ë</w:t>
      </w:r>
      <w:r>
        <w:rPr>
          <w:rFonts w:ascii="Arial" w:hAnsi="Arial"/>
          <w:color w:val="212529"/>
        </w:rPr>
        <w:t>s</w:t>
      </w:r>
      <w:proofErr w:type="spellEnd"/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</w:t>
      </w:r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Fakulteti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Juridik</w:t>
      </w:r>
      <w:proofErr w:type="spellEnd"/>
      <w:r>
        <w:rPr>
          <w:rFonts w:ascii="Arial" w:hAnsi="Arial"/>
          <w:color w:val="212529"/>
        </w:rPr>
        <w:t xml:space="preserve">;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br/>
      </w:r>
      <w:r>
        <w:rPr>
          <w:rFonts w:ascii="Cambria Math" w:hAnsi="Cambria Math" w:cs="Cambria Math"/>
          <w:color w:val="212529"/>
        </w:rPr>
        <w:t>⦁</w:t>
      </w:r>
      <w:r>
        <w:rPr>
          <w:rFonts w:ascii="Arial" w:hAnsi="Arial" w:cs="Arial"/>
          <w:color w:val="212529"/>
        </w:rPr>
        <w:t>  </w:t>
      </w:r>
      <w:r>
        <w:rPr>
          <w:rFonts w:ascii="Arial" w:hAnsi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/>
          <w:color w:val="212529"/>
        </w:rPr>
        <w:t>Ndjekja</w:t>
      </w:r>
      <w:proofErr w:type="spellEnd"/>
      <w:r>
        <w:rPr>
          <w:rFonts w:ascii="Arial" w:hAnsi="Arial"/>
          <w:color w:val="212529"/>
        </w:rPr>
        <w:t xml:space="preserve"> e </w:t>
      </w:r>
      <w:proofErr w:type="spellStart"/>
      <w:r>
        <w:rPr>
          <w:rFonts w:ascii="Arial" w:hAnsi="Arial"/>
          <w:color w:val="212529"/>
        </w:rPr>
        <w:t>kurseve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angleze</w:t>
      </w:r>
      <w:proofErr w:type="spellEnd"/>
      <w:r>
        <w:rPr>
          <w:rFonts w:ascii="Arial" w:hAnsi="Arial"/>
          <w:color w:val="212529"/>
        </w:rPr>
        <w:t>.</w:t>
      </w:r>
    </w:p>
    <w:p w14:paraId="50DAC673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proofErr w:type="spellStart"/>
      <w:r>
        <w:rPr>
          <w:rFonts w:ascii="Arial" w:hAnsi="Arial"/>
          <w:color w:val="212529"/>
        </w:rPr>
        <w:t>Gjuhët</w:t>
      </w:r>
      <w:proofErr w:type="spellEnd"/>
      <w:r>
        <w:rPr>
          <w:rFonts w:ascii="Arial" w:hAnsi="Arial"/>
          <w:color w:val="212529"/>
        </w:rPr>
        <w:t>:</w:t>
      </w:r>
      <w:r>
        <w:rPr>
          <w:rFonts w:ascii="Arial" w:hAnsi="Arial"/>
          <w:color w:val="212529"/>
        </w:rPr>
        <w:br/>
        <w:t>    </w:t>
      </w:r>
      <w:proofErr w:type="spellStart"/>
      <w:r>
        <w:rPr>
          <w:rFonts w:ascii="Arial" w:hAnsi="Arial"/>
          <w:color w:val="212529"/>
        </w:rPr>
        <w:t>Gjuhën</w:t>
      </w:r>
      <w:proofErr w:type="spellEnd"/>
      <w:r>
        <w:rPr>
          <w:rFonts w:ascii="Arial" w:hAnsi="Arial"/>
          <w:color w:val="212529"/>
        </w:rPr>
        <w:t xml:space="preserve"> Shqipe </w:t>
      </w:r>
      <w:proofErr w:type="spellStart"/>
      <w:r>
        <w:rPr>
          <w:rFonts w:ascii="Arial" w:hAnsi="Arial"/>
          <w:color w:val="212529"/>
        </w:rPr>
        <w:t>dhe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Angleze</w:t>
      </w:r>
      <w:proofErr w:type="spellEnd"/>
      <w:r>
        <w:rPr>
          <w:rFonts w:ascii="Arial" w:hAnsi="Arial"/>
          <w:color w:val="212529"/>
        </w:rPr>
        <w:t>.</w:t>
      </w:r>
    </w:p>
    <w:p w14:paraId="73FBFE25" w14:textId="77777777" w:rsidR="0091746C" w:rsidRDefault="0091746C" w:rsidP="0091746C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/>
          <w:color w:val="212529"/>
        </w:rPr>
      </w:pPr>
      <w:proofErr w:type="spellStart"/>
      <w:r>
        <w:rPr>
          <w:rFonts w:ascii="Arial" w:hAnsi="Arial"/>
          <w:color w:val="212529"/>
        </w:rPr>
        <w:t>Aftësitë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kompjuterike</w:t>
      </w:r>
      <w:proofErr w:type="spellEnd"/>
      <w:r>
        <w:rPr>
          <w:rFonts w:ascii="Arial" w:hAnsi="Arial"/>
          <w:color w:val="212529"/>
        </w:rPr>
        <w:t>:      </w:t>
      </w:r>
      <w:r>
        <w:rPr>
          <w:rFonts w:ascii="Arial" w:hAnsi="Arial"/>
          <w:color w:val="212529"/>
        </w:rPr>
        <w:br/>
        <w:t>    </w:t>
      </w:r>
      <w:proofErr w:type="spellStart"/>
      <w:r>
        <w:rPr>
          <w:rFonts w:ascii="Arial" w:hAnsi="Arial"/>
          <w:color w:val="212529"/>
        </w:rPr>
        <w:t>Aftësi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të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shkëlqyera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në</w:t>
      </w:r>
      <w:proofErr w:type="spellEnd"/>
      <w:r>
        <w:rPr>
          <w:rFonts w:ascii="Arial" w:hAnsi="Arial"/>
          <w:color w:val="212529"/>
        </w:rPr>
        <w:t xml:space="preserve"> </w:t>
      </w:r>
      <w:proofErr w:type="spellStart"/>
      <w:r>
        <w:rPr>
          <w:rFonts w:ascii="Arial" w:hAnsi="Arial"/>
          <w:color w:val="212529"/>
        </w:rPr>
        <w:t>përdorimin</w:t>
      </w:r>
      <w:proofErr w:type="spellEnd"/>
      <w:r>
        <w:rPr>
          <w:rFonts w:ascii="Arial" w:hAnsi="Arial"/>
          <w:color w:val="212529"/>
        </w:rPr>
        <w:t xml:space="preserve"> e Microsoft Office (Word, Excel, Power Point, Outlook </w:t>
      </w:r>
      <w:proofErr w:type="spellStart"/>
      <w:r>
        <w:rPr>
          <w:rFonts w:ascii="Arial" w:hAnsi="Arial"/>
          <w:color w:val="212529"/>
        </w:rPr>
        <w:t>etj</w:t>
      </w:r>
      <w:proofErr w:type="spellEnd"/>
      <w:r>
        <w:rPr>
          <w:rFonts w:ascii="Arial" w:hAnsi="Arial"/>
          <w:color w:val="212529"/>
        </w:rPr>
        <w:t>...).</w:t>
      </w:r>
    </w:p>
    <w:p w14:paraId="654C71A3" w14:textId="77777777" w:rsidR="0091746C" w:rsidRDefault="0091746C" w:rsidP="0091746C">
      <w:pPr>
        <w:shd w:val="clear" w:color="auto" w:fill="FFFFFF" w:themeFill="background1"/>
      </w:pPr>
    </w:p>
    <w:sectPr w:rsidR="0091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C"/>
    <w:rsid w:val="009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AC3A"/>
  <w15:chartTrackingRefBased/>
  <w15:docId w15:val="{9250DA93-43E1-451D-B6BB-340E328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2024-03-05T15:22:00Z</dcterms:created>
  <dcterms:modified xsi:type="dcterms:W3CDTF">2024-03-05T15:23:00Z</dcterms:modified>
</cp:coreProperties>
</file>