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BF5" w:rsidRDefault="00D70BF5">
      <w:pPr>
        <w:pStyle w:val="P68B1DB1-NormalWeb1"/>
      </w:pPr>
      <w:bookmarkStart w:id="0" w:name="_GoBack"/>
      <w:bookmarkEnd w:id="0"/>
      <w:r>
        <w:t>SV</w:t>
      </w:r>
    </w:p>
    <w:p w:rsidR="00D70BF5" w:rsidRDefault="00D70BF5">
      <w:pPr>
        <w:pStyle w:val="P68B1DB1-NormalWeb1"/>
      </w:pPr>
      <w:r>
        <w:t>Leonora Kadriu</w:t>
      </w:r>
    </w:p>
    <w:p w:rsidR="003355C2" w:rsidRDefault="00D70BF5">
      <w:pPr>
        <w:pStyle w:val="P68B1DB1-NormalWeb1"/>
      </w:pPr>
      <w:r>
        <w:t>Prebivaliste</w:t>
      </w:r>
      <w:r w:rsidR="006C2C2F">
        <w:t>: G</w:t>
      </w:r>
      <w:r>
        <w:t>njilane</w:t>
      </w:r>
    </w:p>
    <w:p w:rsidR="003355C2" w:rsidRDefault="006C2C2F">
      <w:pPr>
        <w:pStyle w:val="P68B1DB1-NormalWeb1"/>
      </w:pPr>
      <w:r>
        <w:t>Bračni status: Udata(majka troje dece)</w:t>
      </w:r>
    </w:p>
    <w:p w:rsidR="003355C2" w:rsidRDefault="006C2C2F">
      <w:pPr>
        <w:pStyle w:val="P68B1DB1-NormalWeb1"/>
      </w:pPr>
      <w:r>
        <w:t>Državljanstvo: Kosovsko</w:t>
      </w:r>
    </w:p>
    <w:p w:rsidR="003355C2" w:rsidRDefault="006C2C2F">
      <w:pPr>
        <w:pStyle w:val="P68B1DB1-NormalWeb1"/>
      </w:pPr>
      <w:r>
        <w:t>Nacionalnost: albanka</w:t>
      </w:r>
    </w:p>
    <w:p w:rsidR="003355C2" w:rsidRDefault="006C2C2F">
      <w:pPr>
        <w:pStyle w:val="P68B1DB1-NormalWeb1"/>
      </w:pPr>
      <w:r>
        <w:t>Školovanje</w:t>
      </w:r>
    </w:p>
    <w:p w:rsidR="003355C2" w:rsidRDefault="006C2C2F">
      <w:pPr>
        <w:pStyle w:val="P68B1DB1-NormalWeb1"/>
      </w:pPr>
      <w:r>
        <w:t>Univerzitet u Prištini</w:t>
      </w:r>
    </w:p>
    <w:p w:rsidR="003355C2" w:rsidRDefault="006C2C2F">
      <w:pPr>
        <w:pStyle w:val="P68B1DB1-NormalWeb1"/>
      </w:pPr>
      <w:r>
        <w:t>Pravni fakultet, 2005.</w:t>
      </w:r>
    </w:p>
    <w:p w:rsidR="003355C2" w:rsidRDefault="006C2C2F">
      <w:pPr>
        <w:pStyle w:val="P68B1DB1-NormalWeb1"/>
      </w:pPr>
      <w:r>
        <w:t>2004-2007</w:t>
      </w:r>
    </w:p>
    <w:p w:rsidR="003355C2" w:rsidRDefault="006C2C2F">
      <w:pPr>
        <w:pStyle w:val="P68B1DB1-NormalWeb1"/>
      </w:pPr>
      <w:r>
        <w:t>Univerzitet u Prištini</w:t>
      </w:r>
    </w:p>
    <w:p w:rsidR="003355C2" w:rsidRDefault="006C2C2F">
      <w:pPr>
        <w:pStyle w:val="P68B1DB1-NormalWeb1"/>
      </w:pPr>
      <w:r>
        <w:t>Magistar krivičnopravnih nauka</w:t>
      </w:r>
    </w:p>
    <w:p w:rsidR="003355C2" w:rsidRDefault="006C2C2F">
      <w:pPr>
        <w:pStyle w:val="P68B1DB1-NormalWeb1"/>
      </w:pPr>
      <w:r>
        <w:t>2007-2010</w:t>
      </w:r>
    </w:p>
    <w:p w:rsidR="003355C2" w:rsidRDefault="006C2C2F">
      <w:pPr>
        <w:pStyle w:val="P68B1DB1-NormalWeb1"/>
      </w:pPr>
      <w:r>
        <w:t>Ministarstvo pravde</w:t>
      </w:r>
    </w:p>
    <w:p w:rsidR="003355C2" w:rsidRDefault="006C2C2F">
      <w:pPr>
        <w:pStyle w:val="P68B1DB1-NormalWeb1"/>
      </w:pPr>
      <w:r>
        <w:t>Pravosudni ispit</w:t>
      </w:r>
    </w:p>
    <w:p w:rsidR="003355C2" w:rsidRDefault="006C2C2F">
      <w:pPr>
        <w:pStyle w:val="P68B1DB1-NormalWeb1"/>
      </w:pPr>
      <w:r>
        <w:t>2011</w:t>
      </w:r>
    </w:p>
    <w:p w:rsidR="003355C2" w:rsidRDefault="006C2C2F">
      <w:pPr>
        <w:pStyle w:val="P68B1DB1-NormalWeb1"/>
      </w:pPr>
      <w:r>
        <w:t xml:space="preserve">Kosovski pravosudni Institut </w:t>
      </w:r>
    </w:p>
    <w:p w:rsidR="003355C2" w:rsidRDefault="006C2C2F">
      <w:pPr>
        <w:pStyle w:val="P68B1DB1-NormalWeb1"/>
      </w:pPr>
      <w:r>
        <w:t>Program pocetnog pravnog obrazovanja</w:t>
      </w:r>
    </w:p>
    <w:p w:rsidR="003355C2" w:rsidRDefault="006C2C2F">
      <w:pPr>
        <w:pStyle w:val="P68B1DB1-NormalWeb1"/>
      </w:pPr>
      <w:r>
        <w:t>2013-2015</w:t>
      </w:r>
    </w:p>
    <w:p w:rsidR="003355C2" w:rsidRDefault="006C2C2F">
      <w:pPr>
        <w:pStyle w:val="P68B1DB1-NormalWeb1"/>
      </w:pPr>
      <w:r>
        <w:t>Obuka</w:t>
      </w:r>
    </w:p>
    <w:p w:rsidR="003355C2" w:rsidRDefault="006C2C2F">
      <w:pPr>
        <w:pStyle w:val="P68B1DB1-NormalWeb1"/>
      </w:pPr>
      <w:r>
        <w:t>Efektivni program vladavine prava - 2012.</w:t>
      </w:r>
    </w:p>
    <w:p w:rsidR="003355C2" w:rsidRDefault="006C2C2F">
      <w:pPr>
        <w:pStyle w:val="P68B1DB1-NormalWeb1"/>
      </w:pPr>
      <w:r>
        <w:t>Obuka o evropskom pravu u praksi - Priština 06.02.2012 10.02.2012</w:t>
      </w:r>
    </w:p>
    <w:p w:rsidR="003355C2" w:rsidRDefault="006C2C2F">
      <w:pPr>
        <w:pStyle w:val="P68B1DB1-NormalWeb1"/>
      </w:pPr>
      <w:r>
        <w:lastRenderedPageBreak/>
        <w:t>Terorizam i organizovani kriminal - Turska 14.04.2014 16.04.2014</w:t>
      </w:r>
    </w:p>
    <w:p w:rsidR="003355C2" w:rsidRDefault="006C2C2F">
      <w:pPr>
        <w:pStyle w:val="P68B1DB1-NormalWeb1"/>
      </w:pPr>
      <w:r>
        <w:t>Funkcionisanje holandske pravosudne organizacije/ Administrativni aspekti pravosudnog rada. - Holandija 11.09.2014 12.09.2014</w:t>
      </w:r>
    </w:p>
    <w:p w:rsidR="003355C2" w:rsidRDefault="006C2C2F">
      <w:pPr>
        <w:pStyle w:val="P68B1DB1-NormalWeb1"/>
      </w:pPr>
      <w:r>
        <w:t>CMIS program - 2007.</w:t>
      </w:r>
    </w:p>
    <w:p w:rsidR="003355C2" w:rsidRDefault="006C2C2F">
      <w:pPr>
        <w:pStyle w:val="P68B1DB1-NormalWeb1"/>
      </w:pPr>
      <w:r>
        <w:t>Član Međunarodne organizacije krivicara (AIDP) - 2010.</w:t>
      </w:r>
    </w:p>
    <w:p w:rsidR="003355C2" w:rsidRDefault="006C2C2F">
      <w:pPr>
        <w:pStyle w:val="P68B1DB1-NormalWeb1"/>
      </w:pPr>
      <w:r>
        <w:t>Antikorupcijski institut Kosova - novembar 2015-januar 2016.</w:t>
      </w:r>
    </w:p>
    <w:p w:rsidR="003355C2" w:rsidRDefault="006C2C2F">
      <w:pPr>
        <w:pStyle w:val="P68B1DB1-NormalWeb1"/>
      </w:pPr>
      <w:r>
        <w:t>Upravljanje stresom - Pravosudni institut Kosova - februar-april 2016.</w:t>
      </w:r>
    </w:p>
    <w:p w:rsidR="003355C2" w:rsidRDefault="006C2C2F">
      <w:pPr>
        <w:pStyle w:val="P68B1DB1-NormalWeb1"/>
      </w:pPr>
      <w:r>
        <w:t>Faze podizanja optužnice Pravosudnog instituta Kosova - april-jun 2016.</w:t>
      </w:r>
    </w:p>
    <w:p w:rsidR="003355C2" w:rsidRDefault="006C2C2F">
      <w:pPr>
        <w:pStyle w:val="P68B1DB1-NormalWeb1"/>
      </w:pPr>
      <w:r>
        <w:t>Akademske profesionalne aktivnosti</w:t>
      </w:r>
    </w:p>
    <w:p w:rsidR="003355C2" w:rsidRDefault="006C2C2F">
      <w:pPr>
        <w:pStyle w:val="P68B1DB1-NormalWeb1"/>
      </w:pPr>
      <w:r>
        <w:t>Pokušaj krivičnog dela sa posebnim akcentom na pokušaj ubistva u Okružnom sudu u Gnjilanu u periodu 2004-2008.</w:t>
      </w:r>
    </w:p>
    <w:p w:rsidR="003355C2" w:rsidRDefault="006C2C2F">
      <w:pPr>
        <w:pStyle w:val="P68B1DB1-NormalWeb1"/>
      </w:pPr>
      <w:r>
        <w:t>Rehabilitacija i obelodanjivanje podataka iz kaznene evidencije</w:t>
      </w:r>
    </w:p>
    <w:p w:rsidR="003355C2" w:rsidRDefault="006C2C2F">
      <w:pPr>
        <w:pStyle w:val="P68B1DB1-NormalWeb1"/>
      </w:pPr>
      <w:r>
        <w:t>Preliminarna procedura u holandskom sistemu, sa posebnim akcentom na nedeljnu uslugu</w:t>
      </w:r>
    </w:p>
    <w:p w:rsidR="003355C2" w:rsidRDefault="006C2C2F">
      <w:pPr>
        <w:pStyle w:val="P68B1DB1-NormalWeb1"/>
      </w:pPr>
      <w:r>
        <w:t>iskustvo.</w:t>
      </w:r>
    </w:p>
    <w:p w:rsidR="003355C2" w:rsidRDefault="006C2C2F">
      <w:pPr>
        <w:pStyle w:val="P68B1DB1-NormalWeb1"/>
      </w:pPr>
      <w:r>
        <w:t>Sudski savet Kosova/Osnovni sud u Gnjilanu</w:t>
      </w:r>
    </w:p>
    <w:p w:rsidR="003355C2" w:rsidRDefault="006C2C2F">
      <w:pPr>
        <w:pStyle w:val="P68B1DB1-NormalWeb1"/>
      </w:pPr>
      <w:r>
        <w:t>Stručni saradnik</w:t>
      </w:r>
    </w:p>
    <w:p w:rsidR="003355C2" w:rsidRDefault="006C2C2F">
      <w:pPr>
        <w:pStyle w:val="P68B1DB1-NormalWeb1"/>
      </w:pPr>
      <w:r>
        <w:t>01.08.2012- 30.11.2016.</w:t>
      </w:r>
    </w:p>
    <w:p w:rsidR="003355C2" w:rsidRDefault="006C2C2F">
      <w:pPr>
        <w:pStyle w:val="P68B1DB1-NormalWeb1"/>
      </w:pPr>
      <w:r>
        <w:t>Univerzitet „Fama“</w:t>
      </w:r>
    </w:p>
    <w:p w:rsidR="003355C2" w:rsidRDefault="006C2C2F">
      <w:pPr>
        <w:pStyle w:val="P68B1DB1-NormalWeb1"/>
      </w:pPr>
      <w:r>
        <w:t>Asistent-predavac, od 06.03.2013-05.06.2012.</w:t>
      </w:r>
    </w:p>
    <w:p w:rsidR="003355C2" w:rsidRDefault="006C2C2F">
      <w:pPr>
        <w:pStyle w:val="P68B1DB1-NormalWeb1"/>
      </w:pPr>
      <w:r>
        <w:t>Okružni sud u Gnjilanu</w:t>
      </w:r>
    </w:p>
    <w:p w:rsidR="003355C2" w:rsidRDefault="006C2C2F">
      <w:pPr>
        <w:pStyle w:val="P68B1DB1-NormalWeb1"/>
      </w:pPr>
      <w:r>
        <w:t>Od 2002. godine obavljala razne administrativne poslove (informisanje, prevodilac, blagajnik)</w:t>
      </w:r>
    </w:p>
    <w:p w:rsidR="003355C2" w:rsidRDefault="006C2C2F">
      <w:pPr>
        <w:pStyle w:val="P68B1DB1-NormalWeb1"/>
      </w:pPr>
      <w:r>
        <w:t>Ministarstvo zdravlja/ Projekat</w:t>
      </w:r>
    </w:p>
    <w:p w:rsidR="003355C2" w:rsidRDefault="006C2C2F">
      <w:pPr>
        <w:pStyle w:val="P68B1DB1-NormalWeb1"/>
      </w:pPr>
      <w:r>
        <w:t xml:space="preserve">sluzbenik za overu </w:t>
      </w:r>
    </w:p>
    <w:p w:rsidR="003355C2" w:rsidRDefault="006C2C2F">
      <w:pPr>
        <w:pStyle w:val="P68B1DB1-NormalWeb1"/>
      </w:pPr>
      <w:r>
        <w:t>15.05.2002-31.08.2002</w:t>
      </w:r>
    </w:p>
    <w:p w:rsidR="003355C2" w:rsidRDefault="006C2C2F">
      <w:pPr>
        <w:pStyle w:val="P68B1DB1-NormalWeb1"/>
      </w:pPr>
      <w:r>
        <w:t>Jezičke veštine</w:t>
      </w:r>
    </w:p>
    <w:p w:rsidR="003355C2" w:rsidRDefault="006C2C2F">
      <w:pPr>
        <w:pStyle w:val="P68B1DB1-NormalWeb1"/>
      </w:pPr>
      <w:r>
        <w:t>Albanski</w:t>
      </w:r>
    </w:p>
    <w:p w:rsidR="003355C2" w:rsidRDefault="006C2C2F">
      <w:pPr>
        <w:pStyle w:val="P68B1DB1-NormalWeb1"/>
      </w:pPr>
      <w:r>
        <w:t>Srpski</w:t>
      </w:r>
    </w:p>
    <w:p w:rsidR="003355C2" w:rsidRDefault="006C2C2F">
      <w:pPr>
        <w:pStyle w:val="P68B1DB1-NormalWeb1"/>
      </w:pPr>
      <w:r>
        <w:t>nemački</w:t>
      </w:r>
    </w:p>
    <w:p w:rsidR="003355C2" w:rsidRDefault="006C2C2F">
      <w:pPr>
        <w:pStyle w:val="P68B1DB1-NormalWeb1"/>
      </w:pPr>
      <w:r>
        <w:t>Ostale veštine</w:t>
      </w:r>
    </w:p>
    <w:p w:rsidR="003355C2" w:rsidRDefault="006C2C2F">
      <w:pPr>
        <w:pStyle w:val="P68B1DB1-NormalWeb1"/>
      </w:pPr>
      <w:r>
        <w:t>Poznavanje računarskih programa:</w:t>
      </w:r>
    </w:p>
    <w:p w:rsidR="003355C2" w:rsidRDefault="006C2C2F">
      <w:pPr>
        <w:pStyle w:val="P68B1DB1-NormalWeb1"/>
      </w:pPr>
      <w:r>
        <w:t>Word,Excel, Powerpoint i Internet.</w:t>
      </w:r>
    </w:p>
    <w:p w:rsidR="003355C2" w:rsidRDefault="006C2C2F">
      <w:pPr>
        <w:pStyle w:val="P68B1DB1-NormalWeb1"/>
      </w:pPr>
      <w:r>
        <w:t>Imejl: leonora.kadriu@rks-psh.org</w:t>
      </w:r>
    </w:p>
    <w:p w:rsidR="003355C2" w:rsidRDefault="003355C2"/>
    <w:sectPr w:rsidR="00335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36"/>
    <w:rsid w:val="000437C3"/>
    <w:rsid w:val="003355C2"/>
    <w:rsid w:val="006154A8"/>
    <w:rsid w:val="006C2C2F"/>
    <w:rsid w:val="00D70BF5"/>
    <w:rsid w:val="00E95136"/>
    <w:rsid w:val="00FA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A71BD7-83E4-481D-9E82-CCE24C08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3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P68B1DB1-NormalWeb1">
    <w:name w:val="P68B1DB1-NormalWeb1"/>
    <w:basedOn w:val="NormalWeb"/>
    <w:rPr>
      <w:color w:val="000000"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Liridona Xheladini</dc:creator>
  <cp:keywords/>
  <dc:description/>
  <cp:lastModifiedBy>Liridona Xheladini</cp:lastModifiedBy>
  <cp:revision>2</cp:revision>
  <dcterms:created xsi:type="dcterms:W3CDTF">2024-05-21T11:22:00Z</dcterms:created>
  <dcterms:modified xsi:type="dcterms:W3CDTF">2024-05-21T11:22:00Z</dcterms:modified>
</cp:coreProperties>
</file>