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Name: Ba</w:t>
      </w:r>
      <w:r w:rsidRPr="00A51ED4">
        <w:rPr>
          <w:color w:val="000000"/>
          <w:sz w:val="27"/>
          <w:szCs w:val="27"/>
        </w:rPr>
        <w:t>htie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Surname: Ade</w:t>
      </w:r>
      <w:r w:rsidRPr="00A51ED4"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>i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Date of birth: 06 March 1962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Place of birth: Llapashtice, Podujevë municipality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Residence: Gjilan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E-mail: Bahtije.Ademi@rks-psh.org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Nationality: Albanian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Citizenship: Citizen of the Republic of Kosovo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EDUCATION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- Faculty of Law, 1987,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- Jurisprudence Exam, 2003,</w:t>
      </w:r>
    </w:p>
    <w:p w:rsidR="00090869" w:rsidRDefault="00A51ED4" w:rsidP="00A51ED4">
      <w:pPr>
        <w:pStyle w:val="NormalWeb"/>
        <w:rPr>
          <w:color w:val="000000"/>
          <w:sz w:val="27"/>
          <w:szCs w:val="27"/>
        </w:rPr>
      </w:pPr>
      <w:r w:rsidRPr="00A51ED4">
        <w:rPr>
          <w:color w:val="000000"/>
          <w:sz w:val="27"/>
          <w:szCs w:val="27"/>
        </w:rPr>
        <w:t>- Successfully completed the Initial Program for Legal Education in 2012</w:t>
      </w:r>
      <w:r w:rsidR="00090869">
        <w:rPr>
          <w:color w:val="000000"/>
          <w:sz w:val="27"/>
          <w:szCs w:val="27"/>
        </w:rPr>
        <w:t>.</w:t>
      </w:r>
    </w:p>
    <w:p w:rsidR="00090869" w:rsidRDefault="00A51ED4" w:rsidP="000908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WORKING EXPERIENCE</w:t>
      </w:r>
    </w:p>
    <w:p w:rsidR="00A51ED4" w:rsidRPr="00A51ED4" w:rsidRDefault="00090869" w:rsidP="00A51E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51ED4" w:rsidRPr="00A51ED4">
        <w:rPr>
          <w:color w:val="000000"/>
          <w:sz w:val="27"/>
          <w:szCs w:val="27"/>
        </w:rPr>
        <w:t>Secretary of the school in Llapashtica, in 1988.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51ED4">
        <w:rPr>
          <w:color w:val="000000"/>
          <w:sz w:val="27"/>
          <w:szCs w:val="27"/>
        </w:rPr>
        <w:t>Administrator in the Municipal Court for Misdemeanors, in Viti, in the period from January 2001 to October 2003.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51ED4">
        <w:rPr>
          <w:color w:val="000000"/>
          <w:sz w:val="27"/>
          <w:szCs w:val="27"/>
        </w:rPr>
        <w:t>Professional Associate at the District Court, in Gjilan, from October 2003.</w:t>
      </w:r>
    </w:p>
    <w:p w:rsidR="00A51ED4" w:rsidRPr="00A51ED4" w:rsidRDefault="00A51ED4" w:rsidP="00A51E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51ED4">
        <w:rPr>
          <w:color w:val="000000"/>
          <w:sz w:val="27"/>
          <w:szCs w:val="27"/>
        </w:rPr>
        <w:t>On December 28, 2012, by President Atifete Jahjaga, she was decreed a prosecutor in the Municipal Prosecutor's Office, in Gjilan.</w:t>
      </w:r>
    </w:p>
    <w:p w:rsidR="00090869" w:rsidRDefault="00A51ED4" w:rsidP="00A51E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51ED4">
        <w:rPr>
          <w:color w:val="000000"/>
          <w:sz w:val="27"/>
          <w:szCs w:val="27"/>
        </w:rPr>
        <w:t>Prosecutor in the General Department, in the Basic Prosecutor's Office in Gjilan, where she is currently exercising this function</w:t>
      </w:r>
      <w:r w:rsidR="00090869">
        <w:rPr>
          <w:color w:val="000000"/>
          <w:sz w:val="27"/>
          <w:szCs w:val="27"/>
        </w:rPr>
        <w:t>.</w:t>
      </w:r>
    </w:p>
    <w:p w:rsidR="006E6A04" w:rsidRDefault="006E6A04"/>
    <w:sectPr w:rsidR="006E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8"/>
    <w:rsid w:val="00090869"/>
    <w:rsid w:val="004D0CC8"/>
    <w:rsid w:val="006E6A04"/>
    <w:rsid w:val="009B3752"/>
    <w:rsid w:val="00A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18356-C9D1-4671-881E-B08FE46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2024-05-21T13:39:00Z</dcterms:created>
  <dcterms:modified xsi:type="dcterms:W3CDTF">2024-05-21T13:39:00Z</dcterms:modified>
</cp:coreProperties>
</file>