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Ime/Prezime:</w:t>
      </w:r>
      <w:r>
        <w:rPr>
          <w:rFonts w:ascii="Georgia" w:hAnsi="Georgia"/>
          <w:sz w:val="24"/>
          <w:szCs w:val="24"/>
        </w:rPr>
        <w:tab/>
      </w:r>
      <w:r w:rsidR="00FD3B1F">
        <w:rPr>
          <w:rFonts w:ascii="Georgia" w:hAnsi="Georgia"/>
          <w:b/>
          <w:sz w:val="24"/>
          <w:szCs w:val="24"/>
        </w:rPr>
        <w:t>Anton Hasanaj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Zanimanje: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Pravnik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rođenja:</w:t>
      </w:r>
      <w:r>
        <w:rPr>
          <w:rFonts w:ascii="Georgia" w:hAnsi="Georgia"/>
          <w:sz w:val="24"/>
          <w:szCs w:val="24"/>
        </w:rPr>
        <w:tab/>
      </w:r>
      <w:r w:rsidR="00FD3B1F">
        <w:rPr>
          <w:rFonts w:ascii="Georgia" w:hAnsi="Georgia"/>
          <w:b/>
          <w:sz w:val="24"/>
          <w:szCs w:val="24"/>
        </w:rPr>
        <w:t>09.02.1990</w:t>
      </w:r>
      <w:r w:rsidRPr="00A83478">
        <w:rPr>
          <w:rFonts w:ascii="Georgia" w:hAnsi="Georgia"/>
          <w:b/>
          <w:sz w:val="24"/>
          <w:szCs w:val="24"/>
        </w:rPr>
        <w:t>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Albanac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Oženjen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D3B1F">
        <w:rPr>
          <w:rFonts w:ascii="Georgia" w:hAnsi="Georgia"/>
          <w:b/>
          <w:sz w:val="24"/>
          <w:szCs w:val="24"/>
        </w:rPr>
        <w:t>Đakovica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Školovanje: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</w:t>
      </w:r>
      <w:r w:rsidR="00FD3B1F">
        <w:rPr>
          <w:rFonts w:ascii="Georgia" w:hAnsi="Georgia"/>
          <w:sz w:val="24"/>
          <w:szCs w:val="24"/>
        </w:rPr>
        <w:t>kultet/Univerzitet Prištine/2009-2013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Postdiplomske studije – Master </w:t>
      </w:r>
      <w:r w:rsidR="00FD3B1F">
        <w:rPr>
          <w:rFonts w:ascii="Georgia" w:hAnsi="Georgia"/>
          <w:sz w:val="24"/>
          <w:szCs w:val="24"/>
        </w:rPr>
        <w:t xml:space="preserve">2016 – Nastavlja se 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FD3B1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Pravosudni ispit </w:t>
      </w:r>
      <w:r w:rsidR="00154A59">
        <w:rPr>
          <w:rFonts w:ascii="Georgia" w:hAnsi="Georgia"/>
          <w:sz w:val="24"/>
          <w:szCs w:val="24"/>
        </w:rPr>
        <w:t xml:space="preserve">/ </w:t>
      </w:r>
      <w:r>
        <w:rPr>
          <w:rFonts w:ascii="Georgia" w:hAnsi="Georgia"/>
          <w:sz w:val="24"/>
          <w:szCs w:val="24"/>
        </w:rPr>
        <w:t>2014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Državni tužilac pri Osnovnom tužilaštvu u Đakovici od </w:t>
      </w:r>
      <w:r w:rsidR="00FD3B1F">
        <w:rPr>
          <w:rFonts w:ascii="Georgia" w:hAnsi="Georgia"/>
          <w:sz w:val="24"/>
          <w:szCs w:val="24"/>
        </w:rPr>
        <w:t>22.01.2018.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Profesionalna karijera: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FD3B1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 u Advokatskoj kancelariji u Đakovici od 22.09.2013-21.09.2014</w:t>
      </w:r>
    </w:p>
    <w:p w:rsidR="00FD3B1F" w:rsidRDefault="00FD3B1F" w:rsidP="00A83478">
      <w:pPr>
        <w:jc w:val="both"/>
        <w:rPr>
          <w:rFonts w:ascii="Georgia" w:hAnsi="Georgia"/>
          <w:sz w:val="24"/>
          <w:szCs w:val="24"/>
        </w:rPr>
      </w:pPr>
    </w:p>
    <w:p w:rsidR="00FD3B1F" w:rsidRDefault="00FD3B1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Stručni saradnik u Advokatskoj kancelariji u Đakovici od 01.10.2014-31.10.2017</w:t>
      </w:r>
    </w:p>
    <w:p w:rsidR="00FD3B1F" w:rsidRDefault="00FD3B1F" w:rsidP="00A83478">
      <w:pPr>
        <w:jc w:val="both"/>
        <w:rPr>
          <w:rFonts w:ascii="Georgia" w:hAnsi="Georgia"/>
          <w:sz w:val="24"/>
          <w:szCs w:val="24"/>
        </w:rPr>
      </w:pPr>
    </w:p>
    <w:p w:rsidR="00FD3B1F" w:rsidRPr="00A83478" w:rsidRDefault="00FD3B1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Đakovici/Opšti departman od 22.01.2018</w:t>
      </w:r>
    </w:p>
    <w:sectPr w:rsidR="00FD3B1F" w:rsidRPr="00A8347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154A59"/>
    <w:rsid w:val="004B3BA5"/>
    <w:rsid w:val="00842343"/>
    <w:rsid w:val="00A642D5"/>
    <w:rsid w:val="00A83478"/>
    <w:rsid w:val="00E328E4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2024-05-21T11:31:00Z</dcterms:created>
  <dcterms:modified xsi:type="dcterms:W3CDTF">2024-05-21T11:31:00Z</dcterms:modified>
</cp:coreProperties>
</file>