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bookmarkStart w:id="0" w:name="_GoBack"/>
      <w:r w:rsidRPr="005C193F">
        <w:rPr>
          <w:color w:val="212529"/>
          <w:lang w:val="sq-AL"/>
        </w:rPr>
        <w:t>Data e lindjes: 09.06.1993  </w:t>
      </w:r>
      <w:r w:rsidRPr="005C193F">
        <w:rPr>
          <w:color w:val="212529"/>
          <w:lang w:val="sq-AL"/>
        </w:rPr>
        <w:br/>
        <w:t>Vendlindja: Gjakovë  </w:t>
      </w:r>
      <w:r w:rsidRPr="005C193F">
        <w:rPr>
          <w:color w:val="212529"/>
          <w:lang w:val="sq-AL"/>
        </w:rPr>
        <w:br/>
        <w:t>Shtetësia: Kosovare </w:t>
      </w:r>
      <w:r w:rsidRPr="005C193F">
        <w:rPr>
          <w:color w:val="212529"/>
          <w:lang w:val="sq-AL"/>
        </w:rPr>
        <w:br/>
        <w:t>Kombësia: Shqiptare</w:t>
      </w:r>
      <w:r w:rsidRPr="005C193F">
        <w:rPr>
          <w:color w:val="212529"/>
          <w:lang w:val="sq-AL"/>
        </w:rPr>
        <w:br/>
        <w:t>Vendbanimi: Gjakovë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ARSIMI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15.09.2015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Jurist i diplomuar </w:t>
      </w:r>
      <w:r w:rsidRPr="005C193F">
        <w:rPr>
          <w:color w:val="212529"/>
          <w:lang w:val="sq-AL"/>
        </w:rPr>
        <w:br/>
        <w:t>Fakulteti Juridik, Kolegji AAB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30.01.2019</w:t>
      </w:r>
      <w:r w:rsidRPr="005C193F">
        <w:rPr>
          <w:color w:val="212529"/>
          <w:lang w:val="sq-AL"/>
        </w:rPr>
        <w:br/>
        <w:t>Provimi i jurisprudencës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Pozita aktuale: Prokuror i Shtetit në Prokurorinë Themelore në Gjakovë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PËRVOJA E PUNËS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01.02.2022-15.03.2023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Bashkëpunëtore profesionale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Prokuroria Themelore në Gjakovë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04.02.2019-01.02.2022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Zyrtare ligjore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Prokuroria Themelore në Gjakovë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03.04.2018-03.10.2018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Bashkëpunëtore profesionale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Drejtoria për punë të Përgjithshme Administrative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Komuna e Gjakovës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b/>
          <w:color w:val="212529"/>
          <w:lang w:val="sq-AL"/>
        </w:rPr>
      </w:pPr>
      <w:r w:rsidRPr="005C193F">
        <w:rPr>
          <w:b/>
          <w:color w:val="212529"/>
          <w:lang w:val="sq-AL"/>
        </w:rPr>
        <w:t>04.01.2016-05.01.2017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Praktikë profesionale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lastRenderedPageBreak/>
        <w:t>Gjykata Themelore në Gjakovë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Gjuha amtare</w:t>
      </w:r>
      <w:r w:rsidRPr="005C193F">
        <w:rPr>
          <w:color w:val="212529"/>
          <w:lang w:val="sq-AL"/>
        </w:rPr>
        <w:br/>
        <w:t>Gjuha shqipe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Gjuhë  të huaja </w:t>
      </w:r>
      <w:r w:rsidRPr="005C193F">
        <w:rPr>
          <w:color w:val="212529"/>
          <w:lang w:val="sq-AL"/>
        </w:rPr>
        <w:br/>
        <w:t>Gjuhën angleze</w:t>
      </w:r>
      <w:r w:rsidRPr="005C193F">
        <w:rPr>
          <w:color w:val="212529"/>
          <w:lang w:val="sq-AL"/>
        </w:rPr>
        <w:br/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150" w:afterAutospacing="0"/>
        <w:jc w:val="center"/>
        <w:rPr>
          <w:color w:val="212529"/>
          <w:lang w:val="sq-AL"/>
        </w:rPr>
      </w:pPr>
      <w:r w:rsidRPr="005C193F">
        <w:rPr>
          <w:color w:val="212529"/>
          <w:lang w:val="sq-AL"/>
        </w:rPr>
        <w:t>Shkathtësitë  kompjuterike</w:t>
      </w:r>
    </w:p>
    <w:p w:rsidR="00997C62" w:rsidRPr="005C193F" w:rsidRDefault="00997C62" w:rsidP="00997C62">
      <w:pPr>
        <w:pStyle w:val="NormalWeb"/>
        <w:shd w:val="clear" w:color="auto" w:fill="F7F7F7"/>
        <w:spacing w:before="0" w:beforeAutospacing="0" w:after="0" w:afterAutospacing="0"/>
        <w:jc w:val="center"/>
        <w:rPr>
          <w:rStyle w:val="IntenseReference"/>
          <w:lang w:val="sq-AL"/>
        </w:rPr>
      </w:pPr>
      <w:proofErr w:type="spellStart"/>
      <w:r w:rsidRPr="005C193F">
        <w:rPr>
          <w:color w:val="212529"/>
          <w:lang w:val="sq-AL"/>
        </w:rPr>
        <w:t>Email</w:t>
      </w:r>
      <w:proofErr w:type="spellEnd"/>
      <w:r w:rsidRPr="005C193F">
        <w:rPr>
          <w:color w:val="212529"/>
          <w:lang w:val="sq-AL"/>
        </w:rPr>
        <w:t>: </w:t>
      </w:r>
      <w:hyperlink r:id="rId4" w:history="1">
        <w:r w:rsidRPr="005C193F">
          <w:rPr>
            <w:rStyle w:val="Hyperlink"/>
            <w:lang w:val="sq-AL"/>
          </w:rPr>
          <w:t>uridia.caka@rks-psh.org</w:t>
        </w:r>
      </w:hyperlink>
    </w:p>
    <w:bookmarkEnd w:id="0"/>
    <w:p w:rsidR="008D6740" w:rsidRDefault="008D6740"/>
    <w:sectPr w:rsidR="008D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1"/>
    <w:rsid w:val="005C193F"/>
    <w:rsid w:val="008D6740"/>
    <w:rsid w:val="00997C62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7E25-9409-4EE7-AD5A-2AE6AD6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C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97C6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idia.cak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Domi</dc:creator>
  <cp:keywords/>
  <dc:description/>
  <cp:lastModifiedBy>Drini Domi</cp:lastModifiedBy>
  <cp:revision>3</cp:revision>
  <dcterms:created xsi:type="dcterms:W3CDTF">2024-05-28T09:39:00Z</dcterms:created>
  <dcterms:modified xsi:type="dcterms:W3CDTF">2024-05-28T09:51:00Z</dcterms:modified>
</cp:coreProperties>
</file>