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E01E64" w:rsidRDefault="00D03F82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Ardita Beqiraj Hyseni</w:t>
      </w: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16.07.1977. godine u Dečane</w:t>
      </w: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Albanka, državljanka Republike Kosova</w:t>
      </w: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Udata, majka dvoje dece</w:t>
      </w: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 Đakovica</w:t>
      </w: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Diplomirani pravnik– Univerzitet Prištine, Pravni fakultet 1999-2004</w:t>
      </w: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</w:p>
    <w:p w:rsidR="00D03F82" w:rsidRDefault="00D03F82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Master 2006 – smer Međunarodnih odnosa (ne završen)</w:t>
      </w: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Pravosudni ispit 2009. godine</w:t>
      </w: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Ispit za Sudiju i Tužioca 2010. godine</w:t>
      </w: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Obuka za sudiju i tužioca 18 meseci, 2010-2011. godine u Akademiju pravde – Priština</w:t>
      </w: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Proglašena ukazom od predsednice, gđe. Atifete Jahjaga 15.02.2012. godine</w:t>
      </w:r>
    </w:p>
    <w:p w:rsidR="000E77A5" w:rsidRDefault="000E77A5" w:rsidP="00A83478">
      <w:pPr>
        <w:jc w:val="both"/>
        <w:rPr>
          <w:rFonts w:ascii="Georgia" w:hAnsi="Georgia"/>
          <w:sz w:val="24"/>
          <w:szCs w:val="24"/>
        </w:rPr>
      </w:pPr>
    </w:p>
    <w:p w:rsidR="00D03F82" w:rsidRDefault="000E77A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Tužilac u Opštem departmanu </w:t>
      </w:r>
      <w:r w:rsidR="002F5F3F">
        <w:rPr>
          <w:rFonts w:ascii="Georgia" w:hAnsi="Georgia"/>
          <w:sz w:val="24"/>
          <w:szCs w:val="24"/>
        </w:rPr>
        <w:t>od oko 15.05.2012. godine do 15.01.2019. godine u OT, Peć</w:t>
      </w: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Departman za teška krivična dela od 15.01.2020. godine, OT, Đakovica</w:t>
      </w: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Istražni panelist za istragu disciplinskih povreda u okviru TSK-a, I. mandat od 2019-2021, II. mandat od 2024-2027. godine</w:t>
      </w: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Pripravnik od 01.01.2007. godine do 05.01.2008. godine u Opštinskom sudu u Dečane</w:t>
      </w: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Pravni asistent u advokaturi od 01.10.2004. godine do 01.11.2006. godine, i 2009. godine</w:t>
      </w: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Publikacija u Pravnom, tema „</w:t>
      </w:r>
      <w:r w:rsidR="008B58E4">
        <w:rPr>
          <w:rFonts w:ascii="Georgia" w:hAnsi="Georgia"/>
          <w:sz w:val="24"/>
          <w:szCs w:val="24"/>
        </w:rPr>
        <w:t>Obavezna odbrana“</w:t>
      </w:r>
    </w:p>
    <w:p w:rsidR="008B58E4" w:rsidRDefault="008B58E4" w:rsidP="00A83478">
      <w:pPr>
        <w:jc w:val="both"/>
        <w:rPr>
          <w:rFonts w:ascii="Georgia" w:hAnsi="Georgia"/>
          <w:sz w:val="24"/>
          <w:szCs w:val="24"/>
        </w:rPr>
      </w:pPr>
    </w:p>
    <w:p w:rsidR="008B58E4" w:rsidRDefault="008B58E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Poznavanje albanskog, nemačkog, engleskog i srpskohrvatskog jezika</w:t>
      </w:r>
    </w:p>
    <w:p w:rsidR="008B58E4" w:rsidRDefault="008B58E4" w:rsidP="00A83478">
      <w:pPr>
        <w:jc w:val="both"/>
        <w:rPr>
          <w:rFonts w:ascii="Georgia" w:hAnsi="Georgia"/>
          <w:sz w:val="24"/>
          <w:szCs w:val="24"/>
        </w:rPr>
      </w:pPr>
    </w:p>
    <w:p w:rsidR="008B58E4" w:rsidRPr="008B58E4" w:rsidRDefault="008B58E4" w:rsidP="00A83478">
      <w:pPr>
        <w:jc w:val="both"/>
        <w:rPr>
          <w:rFonts w:ascii="Georgia" w:hAnsi="Georgia"/>
          <w:b/>
          <w:sz w:val="24"/>
          <w:szCs w:val="24"/>
        </w:rPr>
      </w:pPr>
      <w:r w:rsidRPr="00B90171">
        <w:rPr>
          <w:rFonts w:ascii="Georgia" w:hAnsi="Georgia"/>
          <w:b/>
          <w:sz w:val="24"/>
          <w:szCs w:val="24"/>
          <w:u w:val="single"/>
        </w:rPr>
        <w:t>Obuke</w:t>
      </w:r>
      <w:r w:rsidRPr="008B58E4">
        <w:rPr>
          <w:rFonts w:ascii="Georgia" w:hAnsi="Georgia"/>
          <w:b/>
          <w:sz w:val="24"/>
          <w:szCs w:val="24"/>
        </w:rPr>
        <w:t xml:space="preserve">: </w:t>
      </w:r>
    </w:p>
    <w:p w:rsidR="002F5F3F" w:rsidRDefault="002F5F3F" w:rsidP="00A83478">
      <w:pPr>
        <w:jc w:val="both"/>
        <w:rPr>
          <w:rFonts w:ascii="Georgia" w:hAnsi="Georgia"/>
          <w:sz w:val="24"/>
          <w:szCs w:val="24"/>
        </w:rPr>
      </w:pPr>
    </w:p>
    <w:p w:rsidR="008B58E4" w:rsidRPr="00B90171" w:rsidRDefault="008B58E4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Jednonedeljna studijska poseta 2011 – Akademija prava u Turskoj</w:t>
      </w:r>
    </w:p>
    <w:p w:rsidR="008B58E4" w:rsidRPr="00B90171" w:rsidRDefault="008B58E4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Jednonedeljna obuka Milano, Italija, tema „Borba protiv droge“, organizovano od Američke ambasade u Prištini, 2016. godine</w:t>
      </w:r>
    </w:p>
    <w:p w:rsidR="008B58E4" w:rsidRPr="00B90171" w:rsidRDefault="008B58E4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Trodnevna obuka u Tirani, Albanija, tema „Zaštita životne sredine</w:t>
      </w:r>
      <w:r w:rsidR="0064228A" w:rsidRPr="00B90171">
        <w:rPr>
          <w:rFonts w:ascii="Georgia" w:hAnsi="Georgia"/>
          <w:sz w:val="24"/>
          <w:szCs w:val="24"/>
        </w:rPr>
        <w:t>“, 2018. godine</w:t>
      </w:r>
    </w:p>
    <w:p w:rsidR="0064228A" w:rsidRPr="00B90171" w:rsidRDefault="0064228A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NITA</w:t>
      </w:r>
    </w:p>
    <w:p w:rsidR="0064228A" w:rsidRPr="00B90171" w:rsidRDefault="0064228A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Pravno istraživanje</w:t>
      </w:r>
    </w:p>
    <w:p w:rsidR="0064228A" w:rsidRPr="00B90171" w:rsidRDefault="0064228A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 xml:space="preserve">Trgovina ljudima i krijumčarenje emigrantima </w:t>
      </w:r>
    </w:p>
    <w:p w:rsidR="0064228A" w:rsidRPr="00B90171" w:rsidRDefault="0064228A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Član 5 i 6. Evropske konvencije za ljudska prava</w:t>
      </w:r>
    </w:p>
    <w:p w:rsidR="0064228A" w:rsidRPr="00B90171" w:rsidRDefault="0064228A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Pribavljanje i dokazivanje dokaza</w:t>
      </w:r>
    </w:p>
    <w:p w:rsidR="0064228A" w:rsidRPr="00B90171" w:rsidRDefault="0064228A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Sekvestracija i konfiskacija nezakonite imovine</w:t>
      </w:r>
    </w:p>
    <w:p w:rsidR="00683B88" w:rsidRPr="00B90171" w:rsidRDefault="0064228A" w:rsidP="00B90171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Tretiranje slučajeva nasilja u porodici</w:t>
      </w:r>
    </w:p>
    <w:p w:rsidR="00683B88" w:rsidRPr="00B90171" w:rsidRDefault="00683B88" w:rsidP="00B90171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90171">
        <w:rPr>
          <w:rFonts w:ascii="Georgia" w:hAnsi="Georgia"/>
          <w:sz w:val="24"/>
          <w:szCs w:val="24"/>
        </w:rPr>
        <w:t>Žrtve i njihovo tretiranje</w:t>
      </w:r>
    </w:p>
    <w:p w:rsid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Organizovani kriminal i korupcija – I, II. sesija</w:t>
      </w:r>
    </w:p>
    <w:p w:rsid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Profesionalna etika</w:t>
      </w:r>
    </w:p>
    <w:p w:rsid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Povećanje kapaciteta tužilaca Kosova da se bave korupcijom – fokus na konfiskaciju</w:t>
      </w:r>
    </w:p>
    <w:p w:rsid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Specijalizovani program Obuke službene korupcije i krivična dela protiv službene dužnosti – Sesija III.</w:t>
      </w:r>
    </w:p>
    <w:p w:rsid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Novine o Zakoniku krivičnog postupka</w:t>
      </w:r>
    </w:p>
    <w:p w:rsid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Sajber kriminal</w:t>
      </w:r>
    </w:p>
    <w:p w:rsid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Pranje nova i finansijsko istraživanje – Sesija II.</w:t>
      </w:r>
    </w:p>
    <w:p w:rsid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Specijalizovani program Obuke – Organizovani kriminal – Sesija II.</w:t>
      </w:r>
    </w:p>
    <w:p w:rsidR="0064228A" w:rsidRPr="00683B88" w:rsidRDefault="00683B88" w:rsidP="00683B8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Teški slučajevi Organizovane pljačke od Američke ambasade. </w:t>
      </w:r>
      <w:r w:rsidR="0064228A" w:rsidRPr="00683B88">
        <w:rPr>
          <w:rFonts w:ascii="Georgia" w:hAnsi="Georgia"/>
          <w:sz w:val="24"/>
          <w:szCs w:val="24"/>
        </w:rPr>
        <w:t xml:space="preserve">  </w:t>
      </w:r>
    </w:p>
    <w:sectPr w:rsidR="0064228A" w:rsidRPr="00683B88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31AC"/>
    <w:multiLevelType w:val="hybridMultilevel"/>
    <w:tmpl w:val="4820517E"/>
    <w:lvl w:ilvl="0" w:tplc="3C9467B6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39D"/>
    <w:multiLevelType w:val="hybridMultilevel"/>
    <w:tmpl w:val="6D224692"/>
    <w:lvl w:ilvl="0" w:tplc="BCF0E8E0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0E77A5"/>
    <w:rsid w:val="001447AF"/>
    <w:rsid w:val="00152B78"/>
    <w:rsid w:val="001B6855"/>
    <w:rsid w:val="001C759F"/>
    <w:rsid w:val="002F5F3F"/>
    <w:rsid w:val="0044129E"/>
    <w:rsid w:val="00454081"/>
    <w:rsid w:val="0064228A"/>
    <w:rsid w:val="00683B88"/>
    <w:rsid w:val="008B58E4"/>
    <w:rsid w:val="00A02410"/>
    <w:rsid w:val="00A642D5"/>
    <w:rsid w:val="00A83478"/>
    <w:rsid w:val="00B64BAD"/>
    <w:rsid w:val="00B90171"/>
    <w:rsid w:val="00D03F82"/>
    <w:rsid w:val="00D95743"/>
    <w:rsid w:val="00DD61B2"/>
    <w:rsid w:val="00DE7DCF"/>
    <w:rsid w:val="00E01E64"/>
    <w:rsid w:val="00E22001"/>
    <w:rsid w:val="00E328E4"/>
    <w:rsid w:val="00E56977"/>
    <w:rsid w:val="00F40941"/>
    <w:rsid w:val="00F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8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2024-05-27T07:45:00Z</dcterms:created>
  <dcterms:modified xsi:type="dcterms:W3CDTF">2024-05-27T07:45:00Z</dcterms:modified>
</cp:coreProperties>
</file>