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60" w:rsidRDefault="00733660" w:rsidP="00733660">
      <w:pPr>
        <w:pStyle w:val="ecxmsonormal"/>
        <w:spacing w:before="0" w:beforeAutospacing="0" w:after="324" w:afterAutospacing="0" w:line="315" w:lineRule="atLeast"/>
        <w:jc w:val="both"/>
      </w:pPr>
      <w:r>
        <w:rPr>
          <w:rStyle w:val="s2"/>
          <w:rFonts w:ascii="Georgia" w:hAnsi="Georgia"/>
          <w:color w:val="222222"/>
          <w:sz w:val="28"/>
          <w:szCs w:val="28"/>
          <w:shd w:val="clear" w:color="auto" w:fill="FFFFFF"/>
          <w:lang w:val="sq-AL"/>
        </w:rPr>
        <w:t>Arbëresha </w:t>
      </w:r>
      <w:proofErr w:type="spellStart"/>
      <w:r>
        <w:rPr>
          <w:rStyle w:val="s2"/>
          <w:rFonts w:ascii="Georgia" w:hAnsi="Georgia"/>
          <w:color w:val="222222"/>
          <w:sz w:val="28"/>
          <w:szCs w:val="28"/>
          <w:shd w:val="clear" w:color="auto" w:fill="FFFFFF"/>
          <w:lang w:val="sq-AL"/>
        </w:rPr>
        <w:t>Raça</w:t>
      </w:r>
      <w:proofErr w:type="spellEnd"/>
      <w:r>
        <w:rPr>
          <w:rStyle w:val="s2"/>
          <w:rFonts w:ascii="Georgia" w:hAnsi="Georgia"/>
          <w:color w:val="222222"/>
          <w:sz w:val="28"/>
          <w:szCs w:val="28"/>
          <w:shd w:val="clear" w:color="auto" w:fill="FFFFFF"/>
          <w:lang w:val="sq-AL"/>
        </w:rPr>
        <w:t xml:space="preserve"> Shala është prokurore në Prokurorinë Themelore në Prishtinë, nga </w:t>
      </w:r>
      <w:r>
        <w:rPr>
          <w:rFonts w:ascii="Georgia" w:hAnsi="Georgia"/>
          <w:sz w:val="28"/>
          <w:szCs w:val="28"/>
          <w:lang w:val="sq-AL"/>
        </w:rPr>
        <w:t xml:space="preserve">Shtatori i vitit 2014, me Dekretin e Presidentit të Republikës së Kosovës, Nr. DP-009-2014. </w:t>
      </w:r>
    </w:p>
    <w:p w:rsidR="00733660" w:rsidRDefault="00733660" w:rsidP="00733660">
      <w:pPr>
        <w:jc w:val="both"/>
        <w:rPr>
          <w:rStyle w:val="s2"/>
          <w:color w:val="222222"/>
          <w:shd w:val="clear" w:color="auto" w:fill="FFFFFF"/>
        </w:rPr>
      </w:pPr>
      <w:r>
        <w:rPr>
          <w:rStyle w:val="s2"/>
          <w:rFonts w:ascii="Georgia" w:hAnsi="Georgia"/>
          <w:color w:val="222222"/>
          <w:sz w:val="28"/>
          <w:szCs w:val="28"/>
          <w:shd w:val="clear" w:color="auto" w:fill="FFFFFF"/>
          <w:lang w:val="sq-AL"/>
        </w:rPr>
        <w:t xml:space="preserve">Ka fituar titullin </w:t>
      </w:r>
      <w:r>
        <w:rPr>
          <w:rStyle w:val="s2"/>
          <w:rFonts w:ascii="Georgia" w:hAnsi="Georgia"/>
          <w:i/>
          <w:iCs/>
          <w:color w:val="222222"/>
          <w:sz w:val="28"/>
          <w:szCs w:val="28"/>
          <w:shd w:val="clear" w:color="auto" w:fill="FFFFFF"/>
          <w:lang w:val="sq-AL"/>
        </w:rPr>
        <w:t>"Doktor në drejtësi"</w:t>
      </w:r>
      <w:r>
        <w:rPr>
          <w:rStyle w:val="s2"/>
          <w:rFonts w:ascii="Georgia" w:hAnsi="Georgia"/>
          <w:color w:val="222222"/>
          <w:sz w:val="28"/>
          <w:szCs w:val="28"/>
          <w:shd w:val="clear" w:color="auto" w:fill="FFFFFF"/>
          <w:lang w:val="sq-AL"/>
        </w:rPr>
        <w:t xml:space="preserve"> në </w:t>
      </w:r>
      <w:r>
        <w:rPr>
          <w:rFonts w:ascii="Georgia" w:hAnsi="Georgia"/>
          <w:sz w:val="28"/>
          <w:szCs w:val="28"/>
          <w:lang w:val="sq-AL"/>
        </w:rPr>
        <w:t xml:space="preserve">Universitetin e Tiranës, Fakultetin e Drejtësisë, në drejtimin publik, në vitin 2013, </w:t>
      </w:r>
      <w:r>
        <w:rPr>
          <w:rStyle w:val="s2"/>
          <w:rFonts w:ascii="Georgia" w:hAnsi="Georgia"/>
          <w:color w:val="222222"/>
          <w:sz w:val="28"/>
          <w:szCs w:val="28"/>
          <w:shd w:val="clear" w:color="auto" w:fill="FFFFFF"/>
          <w:lang w:val="sq-AL"/>
        </w:rPr>
        <w:t xml:space="preserve">me disertacionin </w:t>
      </w:r>
      <w:r>
        <w:rPr>
          <w:rStyle w:val="s2"/>
          <w:rFonts w:ascii="Georgia" w:hAnsi="Georgia"/>
          <w:i/>
          <w:iCs/>
          <w:color w:val="222222"/>
          <w:sz w:val="28"/>
          <w:szCs w:val="28"/>
          <w:shd w:val="clear" w:color="auto" w:fill="FFFFFF"/>
          <w:lang w:val="sq-AL"/>
        </w:rPr>
        <w:t>"Mbrojtja kushtetuese e drejtave të njeriut në Kosovë."</w:t>
      </w:r>
      <w:r>
        <w:rPr>
          <w:rStyle w:val="s2"/>
          <w:rFonts w:ascii="Georgia" w:hAnsi="Georgia"/>
          <w:color w:val="222222"/>
          <w:sz w:val="28"/>
          <w:szCs w:val="28"/>
          <w:shd w:val="clear" w:color="auto" w:fill="FFFFFF"/>
          <w:lang w:val="sq-AL"/>
        </w:rPr>
        <w:t>, ndërsa ka studiuar në Fakultetin Juridik në Universitetin e Prishtinës, ku ka përfunduar studimet themelore dhe pasuniversitare të magjistraturës në drejtimin juridiko-penal.</w:t>
      </w:r>
    </w:p>
    <w:p w:rsidR="00733660" w:rsidRDefault="00733660" w:rsidP="00733660">
      <w:pPr>
        <w:jc w:val="both"/>
        <w:rPr>
          <w:rStyle w:val="s2"/>
          <w:rFonts w:ascii="Georgia" w:hAnsi="Georgia"/>
          <w:color w:val="222222"/>
          <w:sz w:val="28"/>
          <w:szCs w:val="28"/>
          <w:shd w:val="clear" w:color="auto" w:fill="FFFFFF"/>
          <w:lang w:val="sq-AL"/>
        </w:rPr>
      </w:pPr>
    </w:p>
    <w:p w:rsidR="00733660" w:rsidRDefault="00733660" w:rsidP="00733660">
      <w:pPr>
        <w:jc w:val="both"/>
        <w:rPr>
          <w:rStyle w:val="s2"/>
          <w:rFonts w:ascii="Georgia" w:hAnsi="Georgia"/>
          <w:color w:val="222222"/>
          <w:sz w:val="28"/>
          <w:szCs w:val="28"/>
          <w:shd w:val="clear" w:color="auto" w:fill="FFFFFF"/>
          <w:lang w:val="sq-AL"/>
        </w:rPr>
      </w:pPr>
      <w:proofErr w:type="spellStart"/>
      <w:r>
        <w:rPr>
          <w:rStyle w:val="s2"/>
          <w:rFonts w:ascii="Georgia" w:hAnsi="Georgia"/>
          <w:color w:val="222222"/>
          <w:sz w:val="28"/>
          <w:szCs w:val="28"/>
          <w:shd w:val="clear" w:color="auto" w:fill="FFFFFF"/>
          <w:lang w:val="sq-AL"/>
        </w:rPr>
        <w:t>Raça</w:t>
      </w:r>
      <w:proofErr w:type="spellEnd"/>
      <w:r>
        <w:rPr>
          <w:rStyle w:val="s2"/>
          <w:rFonts w:ascii="Georgia" w:hAnsi="Georgia"/>
          <w:color w:val="222222"/>
          <w:sz w:val="28"/>
          <w:szCs w:val="28"/>
          <w:shd w:val="clear" w:color="auto" w:fill="FFFFFF"/>
          <w:lang w:val="sq-AL"/>
        </w:rPr>
        <w:t xml:space="preserve"> Shala ka një karrierë të pasur profesionale dhe njohuri të thella në drejtësi, e specializuar edhe në fushën e të drejtave të njeriut dhe krimeve të rënda. Ka pjesëmarrje aktive në konferenca të ndryshme vendore e ndërkombëtare, forume dhe simpoziume si dhe prezantime të punimeve shkencore. Po ashtu ka </w:t>
      </w:r>
      <w:r>
        <w:rPr>
          <w:rFonts w:ascii="Georgia" w:hAnsi="Georgia"/>
          <w:sz w:val="28"/>
          <w:szCs w:val="28"/>
          <w:lang w:val="sq-AL"/>
        </w:rPr>
        <w:t xml:space="preserve">pjesëmarrje dhe </w:t>
      </w:r>
      <w:r>
        <w:rPr>
          <w:rStyle w:val="s2"/>
          <w:rFonts w:ascii="Georgia" w:hAnsi="Georgia"/>
          <w:color w:val="222222"/>
          <w:sz w:val="28"/>
          <w:szCs w:val="28"/>
          <w:shd w:val="clear" w:color="auto" w:fill="FFFFFF"/>
          <w:lang w:val="sq-AL"/>
        </w:rPr>
        <w:t xml:space="preserve">angazhim të vazhdueshëm në trajnime në vend dhe jashtë vendit.   </w:t>
      </w:r>
    </w:p>
    <w:p w:rsidR="00733660" w:rsidRDefault="00733660" w:rsidP="00733660">
      <w:pPr>
        <w:jc w:val="both"/>
        <w:rPr>
          <w:rStyle w:val="s2"/>
          <w:rFonts w:ascii="Georgia" w:hAnsi="Georgia"/>
          <w:color w:val="222222"/>
          <w:sz w:val="28"/>
          <w:szCs w:val="28"/>
          <w:shd w:val="clear" w:color="auto" w:fill="FFFFFF"/>
          <w:lang w:val="sq-AL"/>
        </w:rPr>
      </w:pPr>
    </w:p>
    <w:p w:rsidR="00733660" w:rsidRDefault="00733660" w:rsidP="00733660">
      <w:pPr>
        <w:jc w:val="both"/>
        <w:rPr>
          <w:rStyle w:val="s2"/>
          <w:rFonts w:ascii="Georgia" w:hAnsi="Georgia"/>
          <w:color w:val="222222"/>
          <w:sz w:val="28"/>
          <w:szCs w:val="28"/>
          <w:shd w:val="clear" w:color="auto" w:fill="FFFFFF"/>
          <w:lang w:val="sq-AL"/>
        </w:rPr>
      </w:pPr>
      <w:r>
        <w:rPr>
          <w:rStyle w:val="s2"/>
          <w:rFonts w:ascii="Georgia" w:hAnsi="Georgia"/>
          <w:color w:val="222222"/>
          <w:sz w:val="28"/>
          <w:szCs w:val="28"/>
          <w:shd w:val="clear" w:color="auto" w:fill="FFFFFF"/>
          <w:lang w:val="sq-AL"/>
        </w:rPr>
        <w:t xml:space="preserve">Gjuha angleze është një nga njohuritë e saj të mira, ndërsa njohja e gjuhës serbokroate është shumë e mirë. </w:t>
      </w:r>
    </w:p>
    <w:p w:rsidR="00733660" w:rsidRDefault="00733660" w:rsidP="00733660">
      <w:pPr>
        <w:jc w:val="both"/>
        <w:rPr>
          <w:rStyle w:val="s2"/>
          <w:rFonts w:ascii="Georgia" w:hAnsi="Georgia"/>
          <w:color w:val="222222"/>
          <w:sz w:val="28"/>
          <w:szCs w:val="28"/>
          <w:shd w:val="clear" w:color="auto" w:fill="FFFFFF"/>
          <w:lang w:val="sq-AL"/>
        </w:rPr>
      </w:pPr>
    </w:p>
    <w:p w:rsidR="00733660" w:rsidRDefault="00733660" w:rsidP="00733660">
      <w:pPr>
        <w:jc w:val="both"/>
        <w:rPr>
          <w:rStyle w:val="s2"/>
          <w:rFonts w:ascii="Georgia" w:hAnsi="Georgia"/>
          <w:color w:val="222222"/>
          <w:sz w:val="28"/>
          <w:szCs w:val="28"/>
          <w:shd w:val="clear" w:color="auto" w:fill="FFFFFF"/>
          <w:lang w:val="sq-AL"/>
        </w:rPr>
      </w:pPr>
      <w:proofErr w:type="spellStart"/>
      <w:r>
        <w:rPr>
          <w:rStyle w:val="s2"/>
          <w:rFonts w:ascii="Georgia" w:hAnsi="Georgia"/>
          <w:color w:val="222222"/>
          <w:sz w:val="28"/>
          <w:szCs w:val="28"/>
          <w:shd w:val="clear" w:color="auto" w:fill="FFFFFF"/>
          <w:lang w:val="sq-AL"/>
        </w:rPr>
        <w:t>Raça</w:t>
      </w:r>
      <w:proofErr w:type="spellEnd"/>
      <w:r>
        <w:rPr>
          <w:rStyle w:val="s2"/>
          <w:rFonts w:ascii="Georgia" w:hAnsi="Georgia"/>
          <w:color w:val="222222"/>
          <w:sz w:val="28"/>
          <w:szCs w:val="28"/>
          <w:shd w:val="clear" w:color="auto" w:fill="FFFFFF"/>
          <w:lang w:val="sq-AL"/>
        </w:rPr>
        <w:t> Shala ka publikime shkencore në fushën e drejtësisë të botuara në revista ndërkombëtare duke përfshirë temat e mbrojtjes së të drejtave themelore dhe rolin e </w:t>
      </w:r>
      <w:proofErr w:type="spellStart"/>
      <w:r>
        <w:rPr>
          <w:rStyle w:val="s2"/>
          <w:rFonts w:ascii="Georgia" w:hAnsi="Georgia"/>
          <w:color w:val="222222"/>
          <w:sz w:val="28"/>
          <w:szCs w:val="28"/>
          <w:shd w:val="clear" w:color="auto" w:fill="FFFFFF"/>
          <w:lang w:val="sq-AL"/>
        </w:rPr>
        <w:t>Ombudspersonit</w:t>
      </w:r>
      <w:proofErr w:type="spellEnd"/>
      <w:r>
        <w:rPr>
          <w:rStyle w:val="s2"/>
          <w:rFonts w:ascii="Georgia" w:hAnsi="Georgia"/>
          <w:color w:val="222222"/>
          <w:sz w:val="28"/>
          <w:szCs w:val="28"/>
          <w:shd w:val="clear" w:color="auto" w:fill="FFFFFF"/>
          <w:lang w:val="sq-AL"/>
        </w:rPr>
        <w:t xml:space="preserve"> në jurisprudencën kushtetuese të Kosovës, </w:t>
      </w:r>
      <w:r>
        <w:rPr>
          <w:rFonts w:ascii="Georgia" w:hAnsi="Georgia"/>
          <w:sz w:val="28"/>
          <w:szCs w:val="28"/>
          <w:lang w:val="sq-AL"/>
        </w:rPr>
        <w:t xml:space="preserve">kontrollin </w:t>
      </w:r>
      <w:proofErr w:type="spellStart"/>
      <w:r>
        <w:rPr>
          <w:rFonts w:ascii="Georgia" w:hAnsi="Georgia"/>
          <w:sz w:val="28"/>
          <w:szCs w:val="28"/>
          <w:lang w:val="sq-AL"/>
        </w:rPr>
        <w:t>incidental</w:t>
      </w:r>
      <w:proofErr w:type="spellEnd"/>
      <w:r>
        <w:rPr>
          <w:rFonts w:ascii="Georgia" w:hAnsi="Georgia"/>
          <w:sz w:val="28"/>
          <w:szCs w:val="28"/>
          <w:lang w:val="sq-AL"/>
        </w:rPr>
        <w:t xml:space="preserve"> në jurisprudencën kushtetuese në Kosovë e tema tjera.  </w:t>
      </w:r>
    </w:p>
    <w:p w:rsidR="00E81276" w:rsidRDefault="00E81276">
      <w:bookmarkStart w:id="0" w:name="_GoBack"/>
      <w:bookmarkEnd w:id="0"/>
    </w:p>
    <w:sectPr w:rsidR="00E81276" w:rsidSect="0073366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60"/>
    <w:rsid w:val="00733660"/>
    <w:rsid w:val="00E8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6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73366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733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6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73366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733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Laureta Ulaj</dc:creator>
  <cp:lastModifiedBy>Laureta Ulaj</cp:lastModifiedBy>
  <cp:revision>1</cp:revision>
  <dcterms:created xsi:type="dcterms:W3CDTF">2024-03-25T12:23:00Z</dcterms:created>
  <dcterms:modified xsi:type="dcterms:W3CDTF">2024-03-25T12:24:00Z</dcterms:modified>
</cp:coreProperties>
</file>