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4"/>
        <w:gridCol w:w="6466"/>
      </w:tblGrid>
      <w:tr w:rsidR="00755000" w:rsidRPr="00D316D4" w:rsidTr="00BB33EB">
        <w:trPr>
          <w:trHeight w:val="405"/>
        </w:trPr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>1. Ime:</w:t>
            </w:r>
          </w:p>
        </w:tc>
        <w:tc>
          <w:tcPr>
            <w:tcW w:w="7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000" w:rsidRPr="00D316D4" w:rsidRDefault="00755000" w:rsidP="00BB33EB"/>
          <w:p w:rsidR="00755000" w:rsidRPr="00D316D4" w:rsidRDefault="00755000" w:rsidP="00BB33EB">
            <w:proofErr w:type="spellStart"/>
            <w:r w:rsidRPr="00D316D4">
              <w:t>Dardan</w:t>
            </w:r>
            <w:proofErr w:type="spellEnd"/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2. Prezime: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proofErr w:type="spellStart"/>
            <w:r w:rsidRPr="00D316D4">
              <w:t>Vuniqi</w:t>
            </w:r>
            <w:proofErr w:type="spellEnd"/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3. Nacionalnost: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D316D4">
            <w:r w:rsidRPr="00D316D4">
              <w:t>A</w:t>
            </w:r>
            <w:r w:rsidR="00D316D4" w:rsidRPr="00D316D4">
              <w:t>lbanac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4. Državljanstvo: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D316D4" w:rsidP="00D316D4">
            <w:r w:rsidRPr="00D316D4">
              <w:t>Kosovar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5. Datum rođenja: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07/08/1988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D316D4">
            <w:r w:rsidRPr="00D316D4">
              <w:t xml:space="preserve">6. </w:t>
            </w:r>
            <w:r w:rsidR="00D316D4">
              <w:t>Rod</w:t>
            </w:r>
            <w:r w:rsidRPr="00D316D4">
              <w:t>: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M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D316D4">
            <w:proofErr w:type="spellStart"/>
            <w:r w:rsidRPr="00D316D4">
              <w:t>Em</w:t>
            </w:r>
            <w:r w:rsidR="00D316D4">
              <w:t>e</w:t>
            </w:r>
            <w:r w:rsidRPr="00D316D4">
              <w:t>il</w:t>
            </w:r>
            <w:proofErr w:type="spellEnd"/>
            <w:r w:rsidRPr="00D316D4">
              <w:t>: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AD0FCD" w:rsidP="00BB33EB">
            <w:hyperlink r:id="rId4" w:history="1">
              <w:r w:rsidR="00755000" w:rsidRPr="00D316D4">
                <w:rPr>
                  <w:rStyle w:val="Hiperlidhje"/>
                </w:rPr>
                <w:t>dardan.vuniqi@uni-prizren.com</w:t>
              </w:r>
            </w:hyperlink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Telefon: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+383 (0) 45 99 00 99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Obrazovne diplome: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Institucija::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UNIVERZITET JUGOISTOČNE EVROPE, Sjeverna Makedonija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Datum diplomiranja::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2016-2019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D316D4" w:rsidP="00BB33EB">
            <w:r>
              <w:t>D</w:t>
            </w:r>
            <w:r w:rsidR="00755000" w:rsidRPr="00D316D4">
              <w:t>oktorat: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Upravljanje i javna uprava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Doktor nauka iz oblasti državne i javne uprave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D316D4" w:rsidP="00BB33EB">
            <w:r>
              <w:t>I</w:t>
            </w:r>
            <w:r w:rsidR="00755000" w:rsidRPr="00D316D4">
              <w:t>nstitucija: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Datum diplomiranja::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Univerzitet u Prištini "Hasan Priština", Pravni fakultet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Magistarska diploma: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2012-2014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Ustavno i upravno pravo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Magistrirao ustavno i upravno pravo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755000" w:rsidP="00BB33EB">
            <w:r w:rsidRPr="00D316D4">
              <w:t>Institucija::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D316D4" w:rsidP="00BB33EB">
            <w:r>
              <w:t>D</w:t>
            </w:r>
            <w:r w:rsidR="00755000" w:rsidRPr="00D316D4">
              <w:t>iploma: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Univerzitet u Prištini "Hasan Priština", Pravni fakultet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D316D4" w:rsidP="00BB33EB">
            <w:r>
              <w:t>D</w:t>
            </w:r>
            <w:r w:rsidR="00755000" w:rsidRPr="00D316D4">
              <w:t>iplomiranje: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2008-2012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diplomirani pravnik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D316D4" w:rsidP="00BB33EB">
            <w:r>
              <w:t>A</w:t>
            </w:r>
            <w:r w:rsidR="00755000" w:rsidRPr="00D316D4">
              <w:t>kademski naziv: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D316D4">
            <w:r w:rsidRPr="00D316D4">
              <w:t xml:space="preserve">Prof. </w:t>
            </w:r>
            <w:proofErr w:type="spellStart"/>
            <w:r w:rsidR="00D316D4">
              <w:t>Ass</w:t>
            </w:r>
            <w:proofErr w:type="spellEnd"/>
            <w:r w:rsidRPr="00D316D4">
              <w:t>. dr.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D316D4" w:rsidP="00BB33EB">
            <w:r>
              <w:t>I</w:t>
            </w:r>
            <w:r w:rsidR="00755000" w:rsidRPr="00D316D4">
              <w:t>nstitucija: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Univerzitet "</w:t>
            </w:r>
            <w:proofErr w:type="spellStart"/>
            <w:r w:rsidRPr="00D316D4">
              <w:t>Ukshin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Hoti</w:t>
            </w:r>
            <w:proofErr w:type="spellEnd"/>
            <w:r w:rsidRPr="00D316D4">
              <w:t>" Prizren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>Datum: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16/02/2021</w:t>
            </w:r>
          </w:p>
          <w:p w:rsidR="00755000" w:rsidRPr="00D316D4" w:rsidRDefault="00755000" w:rsidP="00BB33EB">
            <w:r w:rsidRPr="00D316D4">
              <w:t>Predmeti:</w:t>
            </w:r>
          </w:p>
          <w:p w:rsidR="00755000" w:rsidRPr="00D316D4" w:rsidRDefault="00755000" w:rsidP="00BB33EB">
            <w:r w:rsidRPr="00D316D4">
              <w:lastRenderedPageBreak/>
              <w:t>Upravni postupak</w:t>
            </w:r>
          </w:p>
        </w:tc>
      </w:tr>
    </w:tbl>
    <w:p w:rsidR="00755000" w:rsidRPr="00D316D4" w:rsidRDefault="00755000" w:rsidP="00755000"/>
    <w:p w:rsidR="00755000" w:rsidRPr="00D316D4" w:rsidRDefault="00755000" w:rsidP="00755000"/>
    <w:p w:rsidR="00755000" w:rsidRPr="00D316D4" w:rsidRDefault="00755000" w:rsidP="0075500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1854"/>
        <w:gridCol w:w="403"/>
        <w:gridCol w:w="5143"/>
        <w:gridCol w:w="1073"/>
      </w:tblGrid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755000" w:rsidP="00BB33EB"/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Upravno pravo</w:t>
            </w:r>
          </w:p>
        </w:tc>
      </w:tr>
      <w:tr w:rsidR="00755000" w:rsidRPr="00D316D4" w:rsidTr="00BB33EB">
        <w:tc>
          <w:tcPr>
            <w:tcW w:w="0" w:type="auto"/>
            <w:gridSpan w:val="5"/>
            <w:vAlign w:val="center"/>
            <w:hideMark/>
          </w:tcPr>
          <w:p w:rsidR="00755000" w:rsidRPr="00D316D4" w:rsidRDefault="00755000" w:rsidP="00BB33EB">
            <w:r w:rsidRPr="00D316D4">
              <w:t>RADNO ISKUSTVO: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755000" w:rsidP="00BB33EB">
            <w:r w:rsidRPr="00D316D4">
              <w:t>Datum: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2015-15.02.2021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D316D4" w:rsidP="00BB33EB">
            <w:r>
              <w:t>I</w:t>
            </w:r>
            <w:r w:rsidR="00755000" w:rsidRPr="00D316D4">
              <w:t>nstitucija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Pravni fakultet - Univerzitet "</w:t>
            </w:r>
            <w:proofErr w:type="spellStart"/>
            <w:r w:rsidRPr="00D316D4">
              <w:t>Ukshin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Hoti</w:t>
            </w:r>
            <w:proofErr w:type="spellEnd"/>
            <w:r w:rsidRPr="00D316D4">
              <w:t>", Prizren. Asistent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755000" w:rsidP="00BB33EB"/>
          <w:p w:rsidR="00755000" w:rsidRPr="00D316D4" w:rsidRDefault="00D316D4" w:rsidP="00BB33EB">
            <w:r>
              <w:t>D</w:t>
            </w:r>
            <w:r w:rsidR="00755000" w:rsidRPr="00D316D4">
              <w:t>atum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>01.10. 2016. – 30.01.2017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D316D4" w:rsidP="00BB33EB">
            <w:r>
              <w:t>I</w:t>
            </w:r>
            <w:r w:rsidR="00755000" w:rsidRPr="00D316D4">
              <w:t>nstitucija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Pravni fakultet - Univerzitet "</w:t>
            </w:r>
            <w:proofErr w:type="spellStart"/>
            <w:r w:rsidRPr="00D316D4">
              <w:t>Ukshin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Hoti</w:t>
            </w:r>
            <w:proofErr w:type="spellEnd"/>
            <w:r w:rsidRPr="00D316D4">
              <w:t>", Prizren. Asistent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755000" w:rsidP="00BB33EB">
            <w:r w:rsidRPr="00D316D4">
              <w:t>Datum: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15.02. 2018. – 30.06.2018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D316D4" w:rsidP="00BB33EB">
            <w:r>
              <w:t>I</w:t>
            </w:r>
            <w:r w:rsidR="00755000" w:rsidRPr="00D316D4">
              <w:t>nstitucija: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Pravni fakultet - Univerzitet "</w:t>
            </w:r>
            <w:proofErr w:type="spellStart"/>
            <w:r w:rsidRPr="00D316D4">
              <w:t>Ukshin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Hoti</w:t>
            </w:r>
            <w:proofErr w:type="spellEnd"/>
            <w:r w:rsidRPr="00D316D4">
              <w:t>", Prizren. Asistent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755000" w:rsidP="00BB33EB">
            <w:r w:rsidRPr="00D316D4">
              <w:t>Datum i godina: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01.03.2017- 01.05.2022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D316D4" w:rsidP="00BB33EB">
            <w:r>
              <w:t>I</w:t>
            </w:r>
            <w:r w:rsidR="00755000" w:rsidRPr="00D316D4">
              <w:t>nstitucija: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Koordinator</w:t>
            </w:r>
          </w:p>
          <w:p w:rsidR="00755000" w:rsidRPr="00D316D4" w:rsidRDefault="00755000" w:rsidP="00D316D4">
            <w:r w:rsidRPr="00D316D4">
              <w:t>USAID pravosudna aktivnost Nacionalni cen</w:t>
            </w:r>
            <w:r w:rsidR="00D316D4">
              <w:t>tar za državne sudove (NCSC). (povremeno</w:t>
            </w:r>
            <w:r w:rsidRPr="00D316D4">
              <w:t>)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D316D4" w:rsidP="00BB33EB">
            <w:r>
              <w:t>D</w:t>
            </w:r>
            <w:r w:rsidR="00755000" w:rsidRPr="00D316D4">
              <w:t>atum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30.06.2011-15.02.2013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D316D4" w:rsidP="00BB33EB">
            <w:r>
              <w:t>I</w:t>
            </w:r>
            <w:r w:rsidR="00755000" w:rsidRPr="00D316D4">
              <w:t>nstitucija: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Pravni službenik</w:t>
            </w:r>
          </w:p>
          <w:p w:rsidR="00755000" w:rsidRPr="00D316D4" w:rsidRDefault="00755000" w:rsidP="00BB33EB">
            <w:proofErr w:type="spellStart"/>
            <w:r w:rsidRPr="00D316D4">
              <w:t>Optimax</w:t>
            </w:r>
            <w:proofErr w:type="spellEnd"/>
            <w:r w:rsidRPr="00D316D4">
              <w:t xml:space="preserve"> "SH.PK". Priština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D316D4" w:rsidP="00BB33EB">
            <w:r>
              <w:t>D</w:t>
            </w:r>
            <w:r w:rsidR="00755000" w:rsidRPr="00D316D4">
              <w:t>atum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02.06.2022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D316D4" w:rsidP="00BB33EB">
            <w:r>
              <w:t>I</w:t>
            </w:r>
            <w:r w:rsidR="00755000" w:rsidRPr="00D316D4">
              <w:t>nstitucija: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Opština Prizren</w:t>
            </w:r>
          </w:p>
          <w:p w:rsidR="00755000" w:rsidRPr="00D316D4" w:rsidRDefault="00755000" w:rsidP="00BB33EB">
            <w:r w:rsidRPr="00D316D4">
              <w:t>Član komisije za prijem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755000" w:rsidP="00BB33EB"/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Menadžerske pozicije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D316D4" w:rsidP="00BB33EB">
            <w:r>
              <w:t>D</w:t>
            </w:r>
            <w:r w:rsidR="00755000" w:rsidRPr="00D316D4">
              <w:t>atum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2016-2020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D316D4" w:rsidP="00BB33EB">
            <w:r>
              <w:t>I</w:t>
            </w:r>
            <w:r w:rsidR="00755000" w:rsidRPr="00D316D4">
              <w:t>nstitucija: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Rukovodilac nastave, Pravni fakultet - Univerzitet "</w:t>
            </w:r>
            <w:proofErr w:type="spellStart"/>
            <w:r w:rsidRPr="00D316D4">
              <w:t>Ukshin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Hoti</w:t>
            </w:r>
            <w:proofErr w:type="spellEnd"/>
            <w:r w:rsidRPr="00D316D4">
              <w:t>", Prizren.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755000" w:rsidP="00BB33EB">
            <w:r w:rsidRPr="00D316D4">
              <w:t>Datum: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12.01.2021-01.03.2021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D316D4" w:rsidP="00BB33EB">
            <w:r>
              <w:lastRenderedPageBreak/>
              <w:t>I</w:t>
            </w:r>
            <w:r w:rsidR="00755000" w:rsidRPr="00D316D4">
              <w:t>nstitucija: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proofErr w:type="spellStart"/>
            <w:r w:rsidRPr="00D316D4">
              <w:t>Pro</w:t>
            </w:r>
            <w:proofErr w:type="spellEnd"/>
            <w:r w:rsidRPr="00D316D4">
              <w:t xml:space="preserve"> De</w:t>
            </w:r>
            <w:r w:rsidR="00CC4A8F">
              <w:t>k</w:t>
            </w:r>
            <w:r w:rsidRPr="00D316D4">
              <w:t>an</w:t>
            </w:r>
          </w:p>
          <w:p w:rsidR="00755000" w:rsidRPr="00D316D4" w:rsidRDefault="00755000" w:rsidP="00BB33EB">
            <w:r w:rsidRPr="00D316D4">
              <w:t>Pravni fakultet - Univerzitet "</w:t>
            </w:r>
            <w:proofErr w:type="spellStart"/>
            <w:r w:rsidRPr="00D316D4">
              <w:t>Ukshin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Hoti</w:t>
            </w:r>
            <w:proofErr w:type="spellEnd"/>
            <w:r w:rsidRPr="00D316D4">
              <w:t>", Prizren.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755000" w:rsidP="00BB33EB">
            <w:r w:rsidRPr="00D316D4">
              <w:t>Datum: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01.03.2021- 30.10.2021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D316D4" w:rsidP="00BB33EB">
            <w:r>
              <w:t>I</w:t>
            </w:r>
            <w:r w:rsidR="00755000" w:rsidRPr="00D316D4">
              <w:t>nstitucija: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De</w:t>
            </w:r>
            <w:r w:rsidR="00CC4A8F">
              <w:t>k</w:t>
            </w:r>
            <w:r w:rsidRPr="00D316D4">
              <w:t>an</w:t>
            </w:r>
          </w:p>
          <w:p w:rsidR="00755000" w:rsidRPr="00D316D4" w:rsidRDefault="00755000" w:rsidP="00BB33EB">
            <w:r w:rsidRPr="00D316D4">
              <w:t>Pravni fakultet - Univerzitet "</w:t>
            </w:r>
            <w:proofErr w:type="spellStart"/>
            <w:r w:rsidRPr="00D316D4">
              <w:t>Ukshin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Hoti</w:t>
            </w:r>
            <w:proofErr w:type="spellEnd"/>
            <w:r w:rsidRPr="00D316D4">
              <w:t>", Prizren.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755000" w:rsidP="00BB33EB">
            <w:r w:rsidRPr="00D316D4">
              <w:t>Datum: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30.10.2021- 01.07.2022</w:t>
            </w:r>
          </w:p>
        </w:tc>
      </w:tr>
      <w:tr w:rsidR="00755000" w:rsidRPr="00D316D4" w:rsidTr="00BB33EB">
        <w:tc>
          <w:tcPr>
            <w:tcW w:w="0" w:type="auto"/>
            <w:gridSpan w:val="2"/>
            <w:vAlign w:val="center"/>
            <w:hideMark/>
          </w:tcPr>
          <w:p w:rsidR="00755000" w:rsidRPr="00D316D4" w:rsidRDefault="00D316D4" w:rsidP="00BB33EB">
            <w:r>
              <w:t>I</w:t>
            </w:r>
            <w:r w:rsidR="00755000" w:rsidRPr="00D316D4">
              <w:t>nstitucija: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000" w:rsidRPr="00D316D4" w:rsidRDefault="00755000" w:rsidP="00BB33EB">
            <w:r w:rsidRPr="00D316D4">
              <w:t>Prorektor Univerziteta "</w:t>
            </w:r>
            <w:proofErr w:type="spellStart"/>
            <w:r w:rsidRPr="00D316D4">
              <w:t>Ukshin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Hoti</w:t>
            </w:r>
            <w:proofErr w:type="spellEnd"/>
            <w:r w:rsidRPr="00D316D4">
              <w:t>", Prizren.</w:t>
            </w:r>
          </w:p>
        </w:tc>
      </w:tr>
      <w:tr w:rsidR="00755000" w:rsidRPr="00D316D4" w:rsidTr="00BB33EB">
        <w:tc>
          <w:tcPr>
            <w:tcW w:w="0" w:type="auto"/>
            <w:gridSpan w:val="5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D316D4" w:rsidP="00BB33EB">
            <w:r>
              <w:t>N</w:t>
            </w:r>
            <w:r w:rsidR="00755000" w:rsidRPr="00D316D4">
              <w:t>aučne publikacije:</w:t>
            </w:r>
          </w:p>
        </w:tc>
      </w:tr>
      <w:tr w:rsidR="00755000" w:rsidRPr="00D316D4" w:rsidTr="00BB33EB">
        <w:tc>
          <w:tcPr>
            <w:tcW w:w="0" w:type="auto"/>
            <w:gridSpan w:val="5"/>
            <w:vAlign w:val="center"/>
            <w:hideMark/>
          </w:tcPr>
          <w:p w:rsidR="00755000" w:rsidRPr="00D316D4" w:rsidRDefault="00755000" w:rsidP="00BB33EB">
            <w:r w:rsidRPr="00D316D4">
              <w:t>Naučni časopisi: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D316D4" w:rsidP="00BB33EB">
            <w:r>
              <w:t>B</w:t>
            </w:r>
            <w:r w:rsidR="00755000" w:rsidRPr="00D316D4">
              <w:t>r.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5000" w:rsidRPr="00D316D4" w:rsidRDefault="00755000" w:rsidP="00BB33EB">
            <w:r w:rsidRPr="00D316D4">
              <w:t>Naslov rada / autor/i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Naziv časopisa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Godina/ Volumen/</w:t>
            </w:r>
          </w:p>
          <w:p w:rsidR="00755000" w:rsidRPr="00D316D4" w:rsidRDefault="00CC4A8F" w:rsidP="00CC4A8F">
            <w:r>
              <w:t>Stranice</w:t>
            </w:r>
          </w:p>
        </w:tc>
      </w:tr>
      <w:tr w:rsidR="00755000" w:rsidRPr="00D316D4" w:rsidTr="00BB33EB">
        <w:tc>
          <w:tcPr>
            <w:tcW w:w="0" w:type="auto"/>
            <w:gridSpan w:val="5"/>
            <w:vAlign w:val="center"/>
            <w:hideMark/>
          </w:tcPr>
          <w:p w:rsidR="00755000" w:rsidRPr="00D316D4" w:rsidRDefault="00755000" w:rsidP="00BB33EB">
            <w:r w:rsidRPr="00D316D4">
              <w:t>Ostale publikacije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D316D4" w:rsidP="00BB33EB">
            <w:r>
              <w:t>B</w:t>
            </w:r>
            <w:r w:rsidR="00755000" w:rsidRPr="00D316D4">
              <w:t>r.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5000" w:rsidRPr="00D316D4" w:rsidRDefault="00755000" w:rsidP="00BB33EB">
            <w:r w:rsidRPr="00D316D4">
              <w:t>Ime autora, naziv rada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Naziv novina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Godina / Stranica /</w:t>
            </w:r>
          </w:p>
          <w:p w:rsidR="00755000" w:rsidRPr="00D316D4" w:rsidRDefault="00755000" w:rsidP="00BB33EB">
            <w:r w:rsidRPr="00D316D4">
              <w:t>ISBN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proofErr w:type="spellStart"/>
            <w:r w:rsidRPr="00D316D4">
              <w:t>Rakaj</w:t>
            </w:r>
            <w:proofErr w:type="spellEnd"/>
            <w:r w:rsidRPr="00D316D4">
              <w:t xml:space="preserve">, A., </w:t>
            </w:r>
            <w:proofErr w:type="spellStart"/>
            <w:r w:rsidRPr="00D316D4">
              <w:t>Vuniqi</w:t>
            </w:r>
            <w:proofErr w:type="spellEnd"/>
            <w:r w:rsidRPr="00D316D4">
              <w:t xml:space="preserve">, D., &amp; </w:t>
            </w:r>
            <w:proofErr w:type="spellStart"/>
            <w:r w:rsidRPr="00D316D4">
              <w:t>Muçaj</w:t>
            </w:r>
            <w:proofErr w:type="spellEnd"/>
            <w:r w:rsidRPr="00D316D4">
              <w:t>, F. (2022).</w:t>
            </w:r>
          </w:p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 xml:space="preserve">Integrisano upravljanje granicom između Kosova i Srbije: Zaštita suvereniteta i agenda EU. </w:t>
            </w:r>
            <w:proofErr w:type="spellStart"/>
            <w:r w:rsidRPr="00D316D4">
              <w:t>Lex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Portus</w:t>
            </w:r>
            <w:proofErr w:type="spellEnd"/>
            <w:r w:rsidRPr="00D316D4">
              <w:t>, 8 (6), 37–</w:t>
            </w:r>
          </w:p>
          <w:p w:rsidR="00755000" w:rsidRPr="00D316D4" w:rsidRDefault="00755000" w:rsidP="00BB33EB">
            <w:r w:rsidRPr="00D316D4">
              <w:t>63.</w:t>
            </w:r>
            <w:hyperlink r:id="rId5" w:history="1">
              <w:r w:rsidRPr="00D316D4">
                <w:rPr>
                  <w:rStyle w:val="Hiperlidhje"/>
                </w:rPr>
                <w:t>https://doi.org/10.26886/2524-</w:t>
              </w:r>
            </w:hyperlink>
            <w:hyperlink r:id="rId6" w:history="1">
              <w:r w:rsidRPr="00D316D4">
                <w:rPr>
                  <w:rStyle w:val="Hiperlidhje"/>
                </w:rPr>
                <w:t>101X.8.6.2022.2V.</w:t>
              </w:r>
            </w:hyperlink>
          </w:p>
          <w:p w:rsidR="00755000" w:rsidRPr="00D316D4" w:rsidRDefault="00AD0FCD" w:rsidP="00BB33EB">
            <w:hyperlink r:id="rId7" w:history="1">
              <w:r w:rsidR="00755000" w:rsidRPr="00D316D4">
                <w:rPr>
                  <w:rStyle w:val="Hiperlidhje"/>
                </w:rPr>
                <w:t xml:space="preserve">Pregled </w:t>
              </w:r>
              <w:proofErr w:type="spellStart"/>
              <w:r w:rsidR="00755000" w:rsidRPr="00D316D4">
                <w:rPr>
                  <w:rStyle w:val="Hiperlidhje"/>
                </w:rPr>
                <w:t>Scopusa</w:t>
              </w:r>
              <w:proofErr w:type="spellEnd"/>
              <w:r w:rsidR="00755000" w:rsidRPr="00D316D4">
                <w:rPr>
                  <w:rStyle w:val="Hiperlidhje"/>
                </w:rPr>
                <w:t xml:space="preserve"> - </w:t>
              </w:r>
              <w:proofErr w:type="spellStart"/>
              <w:r w:rsidR="00755000" w:rsidRPr="00D316D4">
                <w:rPr>
                  <w:rStyle w:val="Hiperlidhje"/>
                </w:rPr>
                <w:t>Scopus</w:t>
              </w:r>
              <w:proofErr w:type="spellEnd"/>
              <w:r w:rsidR="00755000" w:rsidRPr="00D316D4">
                <w:rPr>
                  <w:rStyle w:val="Hiperlidhje"/>
                </w:rPr>
                <w:t xml:space="preserve"> - </w:t>
              </w:r>
              <w:proofErr w:type="spellStart"/>
              <w:r w:rsidR="00755000" w:rsidRPr="00D316D4">
                <w:rPr>
                  <w:rStyle w:val="Hiperlidhje"/>
                </w:rPr>
                <w:t>Traži</w:t>
              </w:r>
            </w:hyperlink>
            <w:hyperlink r:id="rId8" w:history="1">
              <w:r w:rsidR="00755000" w:rsidRPr="00D316D4">
                <w:rPr>
                  <w:rStyle w:val="Hiperlidhje"/>
                </w:rPr>
                <w:t>profil</w:t>
              </w:r>
              <w:proofErr w:type="spellEnd"/>
              <w:r w:rsidR="00755000" w:rsidRPr="00D316D4">
                <w:rPr>
                  <w:rStyle w:val="Hiperlidhje"/>
                </w:rPr>
                <w:t xml:space="preserve"> autora</w:t>
              </w:r>
            </w:hyperlink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(2022).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5000" w:rsidRPr="00D316D4" w:rsidRDefault="00755000" w:rsidP="00BB33EB">
            <w:r w:rsidRPr="00D316D4">
              <w:t>V.BYTYQI, F. BRAHA, F BERISHA, D. VUNIQI</w:t>
            </w:r>
          </w:p>
          <w:p w:rsidR="00755000" w:rsidRPr="00D316D4" w:rsidRDefault="00965270" w:rsidP="00BB33EB">
            <w:proofErr w:type="spellStart"/>
            <w:r w:rsidRPr="00C2314A">
              <w:lastRenderedPageBreak/>
              <w:t>The</w:t>
            </w:r>
            <w:proofErr w:type="spellEnd"/>
            <w:r w:rsidRPr="00C2314A">
              <w:t xml:space="preserve"> </w:t>
            </w:r>
            <w:proofErr w:type="spellStart"/>
            <w:r w:rsidRPr="00C2314A">
              <w:t>Jurisdiction</w:t>
            </w:r>
            <w:proofErr w:type="spellEnd"/>
            <w:r w:rsidRPr="00C2314A">
              <w:t xml:space="preserve"> </w:t>
            </w:r>
            <w:proofErr w:type="spellStart"/>
            <w:r w:rsidRPr="00C2314A">
              <w:t>of</w:t>
            </w:r>
            <w:proofErr w:type="spellEnd"/>
            <w:r w:rsidRPr="00C2314A">
              <w:t xml:space="preserve"> </w:t>
            </w:r>
            <w:proofErr w:type="spellStart"/>
            <w:r w:rsidRPr="00C2314A">
              <w:t>The</w:t>
            </w:r>
            <w:proofErr w:type="spellEnd"/>
            <w:r w:rsidRPr="00C2314A">
              <w:t xml:space="preserve"> </w:t>
            </w:r>
            <w:proofErr w:type="spellStart"/>
            <w:r w:rsidRPr="00C2314A">
              <w:t>Constitutional</w:t>
            </w:r>
            <w:proofErr w:type="spellEnd"/>
            <w:r w:rsidRPr="00C2314A">
              <w:t xml:space="preserve"> </w:t>
            </w:r>
            <w:proofErr w:type="spellStart"/>
            <w:r w:rsidRPr="00C2314A">
              <w:t>Court</w:t>
            </w:r>
            <w:proofErr w:type="spellEnd"/>
            <w:r w:rsidRPr="00C2314A">
              <w:t xml:space="preserve"> In </w:t>
            </w:r>
            <w:proofErr w:type="spellStart"/>
            <w:r w:rsidRPr="00C2314A">
              <w:t>Controlling</w:t>
            </w:r>
            <w:proofErr w:type="spellEnd"/>
            <w:r w:rsidRPr="00C2314A">
              <w:t xml:space="preserve"> </w:t>
            </w:r>
            <w:proofErr w:type="spellStart"/>
            <w:r w:rsidRPr="00C2314A">
              <w:t>The</w:t>
            </w:r>
            <w:proofErr w:type="spellEnd"/>
            <w:r w:rsidRPr="00C2314A">
              <w:t xml:space="preserve"> </w:t>
            </w:r>
            <w:proofErr w:type="spellStart"/>
            <w:r w:rsidRPr="00C2314A">
              <w:t>Constitutionality</w:t>
            </w:r>
            <w:proofErr w:type="spellEnd"/>
            <w:r w:rsidRPr="00C2314A">
              <w:t xml:space="preserve"> </w:t>
            </w:r>
            <w:proofErr w:type="spellStart"/>
            <w:r w:rsidRPr="00C2314A">
              <w:t>of</w:t>
            </w:r>
            <w:proofErr w:type="spellEnd"/>
            <w:r w:rsidRPr="00C2314A">
              <w:t xml:space="preserve"> </w:t>
            </w:r>
            <w:proofErr w:type="spellStart"/>
            <w:r w:rsidRPr="00C2314A">
              <w:t>Criminal</w:t>
            </w:r>
            <w:proofErr w:type="spellEnd"/>
            <w:r w:rsidRPr="00C2314A">
              <w:t xml:space="preserve"> </w:t>
            </w:r>
            <w:proofErr w:type="spellStart"/>
            <w:r w:rsidRPr="00C2314A">
              <w:t>Judgments</w:t>
            </w:r>
            <w:proofErr w:type="spellEnd"/>
            <w:r w:rsidRPr="00C2314A">
              <w:t xml:space="preserve">: Kosovo </w:t>
            </w:r>
            <w:proofErr w:type="spellStart"/>
            <w:r w:rsidRPr="00C2314A">
              <w:t>Case</w:t>
            </w:r>
            <w:proofErr w:type="spellEnd"/>
            <w:r w:rsidR="00755000" w:rsidRPr="00D316D4">
              <w:t>,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CC4A8F" w:rsidP="00BB33EB">
            <w:r w:rsidRPr="00C2314A">
              <w:lastRenderedPageBreak/>
              <w:t>PESA INTERNATIONAL JOURNAL OF SOCIAL STUDIES</w:t>
            </w:r>
            <w:r w:rsidR="00755000" w:rsidRPr="00D316D4">
              <w:t>, oktobar 2016,</w:t>
            </w:r>
          </w:p>
          <w:p w:rsidR="00755000" w:rsidRPr="00D316D4" w:rsidRDefault="00755000" w:rsidP="00BB33EB">
            <w:r w:rsidRPr="00D316D4">
              <w:lastRenderedPageBreak/>
              <w:t>Sveska:2, Izdanje:3</w:t>
            </w:r>
            <w:hyperlink r:id="rId9" w:history="1">
              <w:r w:rsidRPr="00D316D4">
                <w:rPr>
                  <w:rStyle w:val="Hiperlidhje"/>
                </w:rPr>
                <w:t>.https://dergipark.org.tr/</w:t>
              </w:r>
              <w:proofErr w:type="spellStart"/>
              <w:r w:rsidRPr="00D316D4">
                <w:rPr>
                  <w:rStyle w:val="Hiperlidhje"/>
                </w:rPr>
                <w:t>downloa</w:t>
              </w:r>
            </w:hyperlink>
            <w:hyperlink r:id="rId10" w:history="1">
              <w:r w:rsidRPr="00D316D4">
                <w:rPr>
                  <w:rStyle w:val="Hiperlidhje"/>
                </w:rPr>
                <w:t>d</w:t>
              </w:r>
              <w:proofErr w:type="spellEnd"/>
              <w:r w:rsidRPr="00D316D4">
                <w:rPr>
                  <w:rStyle w:val="Hiperlidhje"/>
                </w:rPr>
                <w:t>/članak-</w:t>
              </w:r>
            </w:hyperlink>
            <w:hyperlink r:id="rId11" w:history="1">
              <w:r w:rsidRPr="00D316D4">
                <w:rPr>
                  <w:rStyle w:val="Hiperlidhje"/>
                </w:rPr>
                <w:t>file/256088</w:t>
              </w:r>
            </w:hyperlink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lastRenderedPageBreak/>
              <w:t>oktobar 2016,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proofErr w:type="spellStart"/>
            <w:r w:rsidRPr="00D316D4">
              <w:t>Dardan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Vuniqi</w:t>
            </w:r>
            <w:proofErr w:type="spellEnd"/>
          </w:p>
          <w:p w:rsidR="00755000" w:rsidRPr="00D316D4" w:rsidRDefault="00755000" w:rsidP="00BB33EB">
            <w:r w:rsidRPr="00D316D4">
              <w:t>Časopis društvenih nauka Prizren Sveska: 3 Broj: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NEZAVISNOST, SUVERENITET, PREMOĆ - RASPROSTRANJENOST I TERITORIJALNO PROŠIRENJE DRŽAVE</w:t>
            </w:r>
          </w:p>
          <w:p w:rsidR="00755000" w:rsidRPr="00D316D4" w:rsidRDefault="00755000" w:rsidP="00BB33EB">
            <w:r w:rsidRPr="00D316D4">
              <w:t>POWER. Časopis društvenih nauka u Prizrenu Sveska: 3 Broj: 1. januar - april 2019.</w:t>
            </w:r>
          </w:p>
          <w:p w:rsidR="00755000" w:rsidRPr="00D316D4" w:rsidRDefault="00755000" w:rsidP="00BB33EB">
            <w:r w:rsidRPr="00D316D4">
              <w:t>30. april 2019./ 75-85 ISSN: 2616-387XDOI:</w:t>
            </w:r>
          </w:p>
          <w:p w:rsidR="00755000" w:rsidRPr="00D316D4" w:rsidRDefault="00AD0FCD" w:rsidP="00BB33EB">
            <w:hyperlink r:id="rId12" w:history="1">
              <w:r w:rsidR="00755000" w:rsidRPr="00D316D4">
                <w:rPr>
                  <w:rStyle w:val="Hiperlidhje"/>
                </w:rPr>
                <w:t>https://doi.org/10.32936/pssj.v3i1</w:t>
              </w:r>
            </w:hyperlink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1. januar - april 2019. 30. april</w:t>
            </w:r>
          </w:p>
          <w:p w:rsidR="00755000" w:rsidRPr="00D316D4" w:rsidRDefault="00755000" w:rsidP="00BB33EB">
            <w:r w:rsidRPr="00D316D4">
              <w:t>2019</w:t>
            </w:r>
          </w:p>
        </w:tc>
      </w:tr>
      <w:tr w:rsidR="00755000" w:rsidRPr="00D316D4" w:rsidTr="00BB33EB">
        <w:tc>
          <w:tcPr>
            <w:tcW w:w="0" w:type="auto"/>
            <w:gridSpan w:val="5"/>
            <w:vAlign w:val="center"/>
            <w:hideMark/>
          </w:tcPr>
          <w:p w:rsidR="00755000" w:rsidRPr="00D316D4" w:rsidRDefault="00755000" w:rsidP="00BB33EB">
            <w:r w:rsidRPr="00D316D4">
              <w:t>Knjige, poglavlja u knjigama, univerzitetski tekstovi:</w:t>
            </w:r>
          </w:p>
        </w:tc>
      </w:tr>
      <w:tr w:rsidR="0096527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</w:tc>
      </w:tr>
    </w:tbl>
    <w:p w:rsidR="00755000" w:rsidRPr="00D316D4" w:rsidRDefault="00755000" w:rsidP="0075500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1332"/>
        <w:gridCol w:w="6681"/>
        <w:gridCol w:w="1082"/>
      </w:tblGrid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D316D4" w:rsidP="00BB33EB">
            <w:r>
              <w:t>B</w:t>
            </w:r>
            <w:r w:rsidR="00755000" w:rsidRPr="00D316D4">
              <w:t>r.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Ime autora / autora / Naziv knjige, poglavlja, univerzitetski tekst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Izdavač / Država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Godina / Strana / ISBN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4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proofErr w:type="spellStart"/>
            <w:r w:rsidRPr="00D316D4">
              <w:t>Dardan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Vuniqi</w:t>
            </w:r>
            <w:proofErr w:type="spellEnd"/>
          </w:p>
          <w:p w:rsidR="00755000" w:rsidRPr="00D316D4" w:rsidRDefault="00755000" w:rsidP="00BB33EB">
            <w:r w:rsidRPr="00D316D4">
              <w:t>ULPIANUS Naučni i stručni časopis za pravosuđe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Priznanje države Izrael i arapsko-izraelski sukob 2. godina izdanja br. ISSN 1857-8144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2014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5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proofErr w:type="spellStart"/>
            <w:r w:rsidRPr="00D316D4">
              <w:t>Dardan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Vuniqi</w:t>
            </w:r>
            <w:proofErr w:type="spellEnd"/>
          </w:p>
          <w:p w:rsidR="00755000" w:rsidRPr="00D316D4" w:rsidRDefault="00755000" w:rsidP="00BB33EB"/>
          <w:p w:rsidR="00755000" w:rsidRPr="00D316D4" w:rsidRDefault="00755000" w:rsidP="00BB33EB">
            <w:r w:rsidRPr="00D316D4">
              <w:t>Dostupni pravni izvori prava na Kosovu u vezi sa međunarodni</w:t>
            </w:r>
            <w:r w:rsidRPr="00D316D4">
              <w:lastRenderedPageBreak/>
              <w:t>m javnim pravom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AD0FCD" w:rsidP="00BB33EB">
            <w:hyperlink r:id="rId13" w:history="1">
              <w:r w:rsidR="00755000" w:rsidRPr="00D316D4">
                <w:rPr>
                  <w:rStyle w:val="Hiperlidhje"/>
                </w:rPr>
                <w:t>https://ssrn.com/abstract=2849638</w:t>
              </w:r>
            </w:hyperlink>
            <w:r w:rsidR="00755000" w:rsidRPr="00D316D4">
              <w:t>sati</w:t>
            </w:r>
            <w:hyperlink r:id="rId14" w:history="1">
              <w:r w:rsidR="00755000" w:rsidRPr="00D316D4">
                <w:rPr>
                  <w:rStyle w:val="Hiperlidhje"/>
                </w:rPr>
                <w:t>http://dx.doi.org/10.2139/ssrn.</w:t>
              </w:r>
            </w:hyperlink>
            <w:hyperlink r:id="rId15" w:history="1">
              <w:r w:rsidR="00755000" w:rsidRPr="00D316D4">
                <w:rPr>
                  <w:rStyle w:val="Hiperlidhje"/>
                </w:rPr>
                <w:t>2849638</w:t>
              </w:r>
            </w:hyperlink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2016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6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proofErr w:type="spellStart"/>
            <w:r w:rsidRPr="00D316D4">
              <w:t>Dardan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Vuniqi</w:t>
            </w:r>
            <w:proofErr w:type="spellEnd"/>
          </w:p>
          <w:p w:rsidR="00755000" w:rsidRPr="00D316D4" w:rsidRDefault="00755000" w:rsidP="00BB33EB"/>
          <w:p w:rsidR="00755000" w:rsidRPr="00D316D4" w:rsidRDefault="00755000" w:rsidP="00BB33EB">
            <w:r w:rsidRPr="00D316D4">
              <w:t>Veza pravnih akata sa pravnim poretkom, CONSTITUTIO 3-4/2013 Časopis za ustavna i parlamentarna pravna pitanja.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USTAV 3-4/2013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2013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7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proofErr w:type="spellStart"/>
            <w:r w:rsidRPr="00D316D4">
              <w:t>Dardan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Vuniqi</w:t>
            </w:r>
            <w:proofErr w:type="spellEnd"/>
          </w:p>
          <w:p w:rsidR="00755000" w:rsidRPr="00D316D4" w:rsidRDefault="00755000" w:rsidP="00BB33EB">
            <w:r w:rsidRPr="00D316D4">
              <w:t>Učesnik međunarodne konferencije o pravu,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UBT, Drač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27-29. oktobar</w:t>
            </w:r>
          </w:p>
          <w:p w:rsidR="00755000" w:rsidRPr="00D316D4" w:rsidRDefault="00755000" w:rsidP="00BB33EB">
            <w:r w:rsidRPr="00D316D4">
              <w:t>2017.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8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proofErr w:type="spellStart"/>
            <w:r w:rsidRPr="00D316D4">
              <w:t>Dardan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Vuniqi</w:t>
            </w:r>
            <w:proofErr w:type="spellEnd"/>
          </w:p>
          <w:p w:rsidR="00755000" w:rsidRPr="00D316D4" w:rsidRDefault="00755000" w:rsidP="00BB33EB"/>
          <w:p w:rsidR="00755000" w:rsidRPr="00D316D4" w:rsidRDefault="00755000" w:rsidP="00BB33EB">
            <w:r w:rsidRPr="00D316D4">
              <w:t>Učesnici Konferencije o pravu i ljudskim pravima,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 xml:space="preserve">U organizaciji </w:t>
            </w:r>
            <w:proofErr w:type="spellStart"/>
            <w:r w:rsidRPr="00D316D4">
              <w:t>Özyeğin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Üniversitesi</w:t>
            </w:r>
            <w:proofErr w:type="spellEnd"/>
            <w:r w:rsidRPr="00D316D4">
              <w:t>,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Turska, 01.05.2017.-</w:t>
            </w:r>
          </w:p>
          <w:p w:rsidR="00755000" w:rsidRPr="00D316D4" w:rsidRDefault="00755000" w:rsidP="00BB33EB">
            <w:r w:rsidRPr="00D316D4">
              <w:t>05.05.2017.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9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proofErr w:type="spellStart"/>
            <w:r w:rsidRPr="00D316D4">
              <w:t>Dardan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Vuniqi</w:t>
            </w:r>
            <w:proofErr w:type="spellEnd"/>
          </w:p>
          <w:p w:rsidR="00755000" w:rsidRPr="00D316D4" w:rsidRDefault="00755000" w:rsidP="00BB33EB">
            <w:r w:rsidRPr="00D316D4">
              <w:t>"Država, društvo i pravo: Izazovi demokratije i dobrog upravljanja". Peta međunarodna konferencija,.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Univerzitet "</w:t>
            </w:r>
            <w:proofErr w:type="spellStart"/>
            <w:r w:rsidRPr="00D316D4">
              <w:t>Aleksandër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Moisiu</w:t>
            </w:r>
            <w:proofErr w:type="spellEnd"/>
            <w:r w:rsidRPr="00D316D4">
              <w:t>" u Draču,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29. aprila 2017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10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proofErr w:type="spellStart"/>
            <w:r w:rsidRPr="00D316D4">
              <w:t>Dardan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Vuniqi</w:t>
            </w:r>
            <w:proofErr w:type="spellEnd"/>
          </w:p>
          <w:p w:rsidR="00755000" w:rsidRPr="00D316D4" w:rsidRDefault="00755000" w:rsidP="00BB33EB">
            <w:r w:rsidRPr="00D316D4">
              <w:t xml:space="preserve">Učesnik 2. međunarodne konferencije o pravu i </w:t>
            </w:r>
            <w:proofErr w:type="spellStart"/>
            <w:r w:rsidRPr="00D316D4">
              <w:t>umjetnosti</w:t>
            </w:r>
            <w:proofErr w:type="spellEnd"/>
            <w:r w:rsidRPr="00D316D4">
              <w:t xml:space="preserve"> u organizaciji Pravnog fakulteta i</w:t>
            </w:r>
          </w:p>
          <w:p w:rsidR="00755000" w:rsidRPr="00D316D4" w:rsidRDefault="00755000" w:rsidP="00BB33EB">
            <w:proofErr w:type="spellStart"/>
            <w:r w:rsidRPr="00D316D4">
              <w:t>Arts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>Univerzitet "Hadži Zeka" u Peći,</w:t>
            </w:r>
          </w:p>
          <w:p w:rsidR="00755000" w:rsidRPr="00D316D4" w:rsidRDefault="00755000" w:rsidP="00BB33EB">
            <w:r w:rsidRPr="00D316D4">
              <w:t>Republika Kosovo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6. novembar-</w:t>
            </w:r>
          </w:p>
          <w:p w:rsidR="00755000" w:rsidRPr="00D316D4" w:rsidRDefault="00755000" w:rsidP="00BB33EB">
            <w:r w:rsidRPr="00D316D4">
              <w:t>7.2020.</w:t>
            </w:r>
          </w:p>
        </w:tc>
      </w:tr>
    </w:tbl>
    <w:p w:rsidR="00755000" w:rsidRPr="00D316D4" w:rsidRDefault="00755000" w:rsidP="0075500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"/>
        <w:gridCol w:w="4003"/>
        <w:gridCol w:w="3847"/>
        <w:gridCol w:w="1256"/>
      </w:tblGrid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10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proofErr w:type="spellStart"/>
            <w:r w:rsidRPr="00D316D4">
              <w:t>Dardan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Vuniqi</w:t>
            </w:r>
            <w:proofErr w:type="spellEnd"/>
          </w:p>
          <w:p w:rsidR="00755000" w:rsidRPr="00D316D4" w:rsidRDefault="00755000" w:rsidP="00BB33EB">
            <w:r w:rsidRPr="00D316D4">
              <w:t>Učesnik 2. međunarodnog naučnog skupa o društvenom i pravu od godine.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>U organizaciji Fakulteta za savremeno pravo i socijalni rad Univerziteta Jugoistočne Evrope.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Dana 27. februara</w:t>
            </w:r>
          </w:p>
          <w:p w:rsidR="00755000" w:rsidRPr="00D316D4" w:rsidRDefault="00755000" w:rsidP="00BB33EB">
            <w:r w:rsidRPr="00D316D4">
              <w:t>2021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11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proofErr w:type="spellStart"/>
            <w:r w:rsidRPr="00D316D4">
              <w:t>Dardan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Vuniqi</w:t>
            </w:r>
            <w:proofErr w:type="spellEnd"/>
          </w:p>
          <w:p w:rsidR="00755000" w:rsidRPr="00D316D4" w:rsidRDefault="00755000" w:rsidP="00BB33EB"/>
          <w:p w:rsidR="00755000" w:rsidRPr="00D316D4" w:rsidRDefault="00755000" w:rsidP="00BB33EB">
            <w:r w:rsidRPr="00D316D4">
              <w:t>3. MEĐUNARODNA KONFERENCIJA O PRAVU</w:t>
            </w:r>
          </w:p>
          <w:p w:rsidR="00755000" w:rsidRPr="00D316D4" w:rsidRDefault="00755000" w:rsidP="00BB33EB">
            <w:r w:rsidRPr="00D316D4">
              <w:t>I UMJETNOSTI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>Univerzitet "Hadži Zeka" u Peći, Republika Kosovo</w:t>
            </w:r>
          </w:p>
          <w:p w:rsidR="00755000" w:rsidRPr="00D316D4" w:rsidRDefault="00755000" w:rsidP="00BB33EB">
            <w:r w:rsidRPr="00D316D4">
              <w:t>Knjiga sažetaka 2021.pdf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>ICLA 2021 12-</w:t>
            </w:r>
          </w:p>
          <w:p w:rsidR="00755000" w:rsidRPr="00D316D4" w:rsidRDefault="00755000" w:rsidP="00BB33EB">
            <w:r w:rsidRPr="00D316D4">
              <w:t>13. novembar</w:t>
            </w:r>
          </w:p>
          <w:p w:rsidR="00755000" w:rsidRPr="00D316D4" w:rsidRDefault="00755000" w:rsidP="00BB33EB">
            <w:r w:rsidRPr="00D316D4">
              <w:t>2021, Peć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12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proofErr w:type="spellStart"/>
            <w:r w:rsidRPr="00D316D4">
              <w:t>Dardan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Vuniqi</w:t>
            </w:r>
            <w:proofErr w:type="spellEnd"/>
          </w:p>
          <w:p w:rsidR="00755000" w:rsidRPr="00D316D4" w:rsidRDefault="00755000" w:rsidP="00BB33EB"/>
          <w:p w:rsidR="00755000" w:rsidRPr="00D316D4" w:rsidRDefault="00755000" w:rsidP="00BB33EB">
            <w:r w:rsidRPr="00D316D4">
              <w:t>"LJUDSKA PRAVA, USTAV I MEĐUNARODNO PRAVO" 23.05.2023.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Konferencija u organizaciji Pravnog fakulteta Univerziteta u Tirani, Međunarodna naučna konferencija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23.05.2023.</w:t>
            </w:r>
          </w:p>
          <w:p w:rsidR="00755000" w:rsidRPr="00D316D4" w:rsidRDefault="00755000" w:rsidP="00BB33EB">
            <w:r w:rsidRPr="00D316D4">
              <w:t>Tirana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13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proofErr w:type="spellStart"/>
            <w:r w:rsidRPr="00D316D4">
              <w:t>Dardan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Vuniqi</w:t>
            </w:r>
            <w:proofErr w:type="spellEnd"/>
          </w:p>
          <w:p w:rsidR="00755000" w:rsidRPr="00D316D4" w:rsidRDefault="00755000" w:rsidP="00BB33EB"/>
          <w:p w:rsidR="00755000" w:rsidRPr="00D316D4" w:rsidRDefault="00755000" w:rsidP="00BB33EB">
            <w:r w:rsidRPr="00D316D4">
              <w:t xml:space="preserve">Naučni skup: Na kongresu </w:t>
            </w:r>
            <w:proofErr w:type="spellStart"/>
            <w:r w:rsidRPr="00D316D4">
              <w:t>Bilsel</w:t>
            </w:r>
            <w:proofErr w:type="spellEnd"/>
            <w:r w:rsidRPr="00D316D4">
              <w:t xml:space="preserve"> "</w:t>
            </w:r>
            <w:proofErr w:type="spellStart"/>
            <w:r w:rsidRPr="00D316D4">
              <w:t>Bisel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International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Ahlat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Scientific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Research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Congress</w:t>
            </w:r>
            <w:proofErr w:type="spellEnd"/>
            <w:r w:rsidRPr="00D316D4">
              <w:t>"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proofErr w:type="spellStart"/>
            <w:r w:rsidRPr="00D316D4">
              <w:t>Bitlis</w:t>
            </w:r>
            <w:proofErr w:type="spellEnd"/>
            <w:r w:rsidRPr="00D316D4">
              <w:t>/Turska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>15-16 2023</w:t>
            </w:r>
          </w:p>
          <w:p w:rsidR="00755000" w:rsidRPr="00D316D4" w:rsidRDefault="00755000" w:rsidP="00BB33EB">
            <w:r w:rsidRPr="00D316D4">
              <w:t>avgust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>14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 xml:space="preserve">U </w:t>
            </w:r>
            <w:proofErr w:type="spellStart"/>
            <w:r w:rsidRPr="00D316D4">
              <w:t>Halichu</w:t>
            </w:r>
            <w:proofErr w:type="spellEnd"/>
            <w:r w:rsidRPr="00D316D4">
              <w:t xml:space="preserve"> međunarodnom kongresu o multidisciplinarnom naučnom istraživanju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>Istanbul Turska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18-20 avgusta</w:t>
            </w:r>
          </w:p>
          <w:p w:rsidR="00755000" w:rsidRPr="00D316D4" w:rsidRDefault="00755000" w:rsidP="00BB33EB">
            <w:r w:rsidRPr="00D316D4">
              <w:t>2023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>15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“</w:t>
            </w:r>
            <w:proofErr w:type="spellStart"/>
            <w:r w:rsidRPr="00D316D4">
              <w:t>Truva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Bissell</w:t>
            </w:r>
            <w:proofErr w:type="spellEnd"/>
            <w:r w:rsidRPr="00D316D4">
              <w:t xml:space="preserve"> Međunarodni kongres za naučna istraživanja i inovacije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proofErr w:type="spellStart"/>
            <w:r w:rsidRPr="00D316D4">
              <w:t>Canakala</w:t>
            </w:r>
            <w:proofErr w:type="spellEnd"/>
            <w:r w:rsidRPr="00D316D4">
              <w:t>/Turska.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25-26 avgusta</w:t>
            </w:r>
          </w:p>
          <w:p w:rsidR="00755000" w:rsidRPr="00D316D4" w:rsidRDefault="00755000" w:rsidP="00BB33EB">
            <w:r w:rsidRPr="00D316D4">
              <w:t>2023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>16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6 "</w:t>
            </w:r>
            <w:proofErr w:type="spellStart"/>
            <w:r w:rsidRPr="00D316D4">
              <w:t>Svjetska</w:t>
            </w:r>
            <w:proofErr w:type="spellEnd"/>
            <w:r w:rsidRPr="00D316D4">
              <w:t xml:space="preserve"> konferencija žena,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>Ankara Turska.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17-19</w:t>
            </w:r>
          </w:p>
          <w:p w:rsidR="00755000" w:rsidRPr="00D316D4" w:rsidRDefault="00755000" w:rsidP="00BB33EB">
            <w:r w:rsidRPr="00D316D4">
              <w:t>septembra 2023.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>17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proofErr w:type="spellStart"/>
            <w:r w:rsidRPr="00D316D4">
              <w:t>Bissell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International</w:t>
            </w:r>
            <w:proofErr w:type="spellEnd"/>
            <w:r w:rsidRPr="00D316D4">
              <w:t xml:space="preserve"> Gordon </w:t>
            </w:r>
            <w:proofErr w:type="spellStart"/>
            <w:r w:rsidRPr="00D316D4">
              <w:t>Science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Research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>Kongres Ankara/Turska.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r w:rsidRPr="00D316D4">
              <w:t>29-30</w:t>
            </w:r>
          </w:p>
          <w:p w:rsidR="00755000" w:rsidRPr="00D316D4" w:rsidRDefault="00755000" w:rsidP="00BB33EB">
            <w:r w:rsidRPr="00D316D4">
              <w:t>septembar 2023</w:t>
            </w:r>
          </w:p>
        </w:tc>
      </w:tr>
      <w:tr w:rsidR="00755000" w:rsidRPr="00D316D4" w:rsidTr="00BB33EB"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>18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>
            <w:proofErr w:type="spellStart"/>
            <w:r w:rsidRPr="00D316D4">
              <w:t>Dardan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Vuniqi</w:t>
            </w:r>
            <w:proofErr w:type="spellEnd"/>
          </w:p>
          <w:p w:rsidR="00755000" w:rsidRPr="00D316D4" w:rsidRDefault="00AD0FCD" w:rsidP="00BB33EB">
            <w:proofErr w:type="spellStart"/>
            <w:r w:rsidRPr="00C2314A">
              <w:t>International</w:t>
            </w:r>
            <w:proofErr w:type="spellEnd"/>
            <w:r w:rsidRPr="00C2314A">
              <w:t xml:space="preserve"> </w:t>
            </w:r>
            <w:proofErr w:type="spellStart"/>
            <w:r w:rsidRPr="00C2314A">
              <w:t>Scientific</w:t>
            </w:r>
            <w:proofErr w:type="spellEnd"/>
            <w:r w:rsidRPr="00C2314A">
              <w:t xml:space="preserve"> </w:t>
            </w:r>
            <w:proofErr w:type="spellStart"/>
            <w:r w:rsidRPr="00C2314A">
              <w:t>Conference</w:t>
            </w:r>
            <w:proofErr w:type="spellEnd"/>
            <w:r w:rsidRPr="00C2314A">
              <w:t xml:space="preserve"> &amp;quot;BRIDGE2022&amp;quot</w:t>
            </w:r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 xml:space="preserve">Univerzitet </w:t>
            </w:r>
            <w:proofErr w:type="spellStart"/>
            <w:r w:rsidRPr="00D316D4">
              <w:t>Ukshin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Hotri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>Prizren 2022</w:t>
            </w:r>
          </w:p>
        </w:tc>
      </w:tr>
      <w:tr w:rsidR="00755000" w:rsidRPr="00D316D4" w:rsidTr="00BB33EB">
        <w:tc>
          <w:tcPr>
            <w:tcW w:w="0" w:type="auto"/>
            <w:gridSpan w:val="4"/>
            <w:vAlign w:val="center"/>
            <w:hideMark/>
          </w:tcPr>
          <w:p w:rsidR="00755000" w:rsidRPr="00D316D4" w:rsidRDefault="00755000" w:rsidP="00BB33EB">
            <w:r w:rsidRPr="00D316D4">
              <w:t>Dodatne informacije:</w:t>
            </w:r>
          </w:p>
        </w:tc>
      </w:tr>
    </w:tbl>
    <w:p w:rsidR="00755000" w:rsidRPr="00D316D4" w:rsidRDefault="00755000" w:rsidP="00755000"/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3732"/>
        <w:gridCol w:w="2040"/>
        <w:gridCol w:w="2012"/>
      </w:tblGrid>
      <w:tr w:rsidR="00755000" w:rsidRPr="00D316D4" w:rsidTr="00BB33EB">
        <w:tc>
          <w:tcPr>
            <w:tcW w:w="0" w:type="auto"/>
            <w:shd w:val="clear" w:color="auto" w:fill="F7F7F7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/>
          <w:p w:rsidR="00755000" w:rsidRPr="00D316D4" w:rsidRDefault="00755000" w:rsidP="00BB33EB">
            <w:r w:rsidRPr="00D316D4">
              <w:t>Učešće na obukama</w:t>
            </w:r>
          </w:p>
        </w:tc>
        <w:tc>
          <w:tcPr>
            <w:tcW w:w="0" w:type="auto"/>
            <w:gridSpan w:val="3"/>
            <w:shd w:val="clear" w:color="auto" w:fill="F7F7F7"/>
            <w:vAlign w:val="center"/>
            <w:hideMark/>
          </w:tcPr>
          <w:p w:rsidR="00755000" w:rsidRPr="00D316D4" w:rsidRDefault="00755000" w:rsidP="00BB33EB">
            <w:r w:rsidRPr="00D316D4">
              <w:t>Participativn</w:t>
            </w:r>
            <w:r w:rsidR="00AD0FCD">
              <w:t>a obuka</w:t>
            </w:r>
            <w:r w:rsidRPr="00D316D4">
              <w:t xml:space="preserve"> za "Pravne pretrage na Internetu", u organizaciji US-</w:t>
            </w:r>
            <w:proofErr w:type="spellStart"/>
            <w:r w:rsidRPr="00D316D4">
              <w:t>aid</w:t>
            </w:r>
            <w:proofErr w:type="spellEnd"/>
            <w:r w:rsidRPr="00D316D4">
              <w:t xml:space="preserve"> i Aba vladavine prava.</w:t>
            </w:r>
          </w:p>
          <w:p w:rsidR="00755000" w:rsidRPr="00D316D4" w:rsidRDefault="00755000" w:rsidP="00BB33EB">
            <w:r w:rsidRPr="00D316D4">
              <w:t xml:space="preserve">Učešće u obuci „Liderstvo i liderstvo“, koju je organizovao </w:t>
            </w:r>
            <w:proofErr w:type="spellStart"/>
            <w:r w:rsidRPr="00D316D4">
              <w:t>Resource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Hub</w:t>
            </w:r>
            <w:proofErr w:type="spellEnd"/>
            <w:r w:rsidRPr="00D316D4">
              <w:t xml:space="preserve"> Priština.</w:t>
            </w:r>
          </w:p>
          <w:p w:rsidR="00755000" w:rsidRPr="00D316D4" w:rsidRDefault="00755000" w:rsidP="00BB33EB">
            <w:r w:rsidRPr="00D316D4">
              <w:t>Učešće u obuci za "Mlade advokate" koju organizuje Ministarstvo pravde SAD.</w:t>
            </w:r>
          </w:p>
          <w:p w:rsidR="00755000" w:rsidRPr="00D316D4" w:rsidRDefault="00755000" w:rsidP="00BB33EB">
            <w:r w:rsidRPr="00D316D4">
              <w:t>Učešće na obuci na temu „Profesionalna pravna etika“, koju organizuju Aba Vladavina prava i USAID.</w:t>
            </w:r>
          </w:p>
          <w:p w:rsidR="00755000" w:rsidRPr="00D316D4" w:rsidRDefault="00755000" w:rsidP="00BB33EB">
            <w:r w:rsidRPr="00D316D4">
              <w:t xml:space="preserve">Učešće na obuci na temu „Upravljanje advokatskom kancelarijom“, koju organizuju Aba </w:t>
            </w:r>
            <w:proofErr w:type="spellStart"/>
            <w:r w:rsidR="00AD0FCD" w:rsidRPr="00C2314A">
              <w:t>Rule</w:t>
            </w:r>
            <w:proofErr w:type="spellEnd"/>
            <w:r w:rsidR="00AD0FCD" w:rsidRPr="00C2314A">
              <w:t xml:space="preserve"> </w:t>
            </w:r>
            <w:proofErr w:type="spellStart"/>
            <w:r w:rsidR="00AD0FCD" w:rsidRPr="00C2314A">
              <w:t>of</w:t>
            </w:r>
            <w:proofErr w:type="spellEnd"/>
            <w:r w:rsidR="00AD0FCD" w:rsidRPr="00C2314A">
              <w:t xml:space="preserve"> </w:t>
            </w:r>
            <w:proofErr w:type="spellStart"/>
            <w:r w:rsidR="00AD0FCD" w:rsidRPr="00C2314A">
              <w:t>Law</w:t>
            </w:r>
            <w:proofErr w:type="spellEnd"/>
            <w:r w:rsidRPr="00D316D4">
              <w:t xml:space="preserve"> i USAID.</w:t>
            </w:r>
          </w:p>
          <w:p w:rsidR="00755000" w:rsidRPr="00D316D4" w:rsidRDefault="00755000" w:rsidP="00BB33EB">
            <w:r w:rsidRPr="00D316D4">
              <w:t xml:space="preserve">Učešće na obuci na temu „Međunarodno privredno pravo“, koju organizuju Aba </w:t>
            </w:r>
            <w:proofErr w:type="spellStart"/>
            <w:r w:rsidR="00AD0FCD" w:rsidRPr="00C2314A">
              <w:t>Rule</w:t>
            </w:r>
            <w:proofErr w:type="spellEnd"/>
            <w:r w:rsidR="00AD0FCD" w:rsidRPr="00C2314A">
              <w:t xml:space="preserve"> </w:t>
            </w:r>
            <w:proofErr w:type="spellStart"/>
            <w:r w:rsidR="00AD0FCD" w:rsidRPr="00C2314A">
              <w:t>of</w:t>
            </w:r>
            <w:proofErr w:type="spellEnd"/>
            <w:r w:rsidR="00AD0FCD" w:rsidRPr="00C2314A">
              <w:t xml:space="preserve"> </w:t>
            </w:r>
            <w:proofErr w:type="spellStart"/>
            <w:r w:rsidR="00AD0FCD" w:rsidRPr="00C2314A">
              <w:t>Law</w:t>
            </w:r>
            <w:proofErr w:type="spellEnd"/>
            <w:r w:rsidRPr="00D316D4">
              <w:t xml:space="preserve"> i USAID.</w:t>
            </w:r>
          </w:p>
          <w:p w:rsidR="00755000" w:rsidRPr="00D316D4" w:rsidRDefault="00755000" w:rsidP="00BB33EB">
            <w:r w:rsidRPr="00D316D4">
              <w:t>Učešće u obuci na temu "Pisanje pravnih stvari", koju organizuju Aba Vladavina prava i USAID.</w:t>
            </w:r>
          </w:p>
        </w:tc>
      </w:tr>
      <w:tr w:rsidR="00755000" w:rsidRPr="00D316D4" w:rsidTr="00BB33EB">
        <w:tc>
          <w:tcPr>
            <w:tcW w:w="0" w:type="auto"/>
            <w:shd w:val="clear" w:color="auto" w:fill="F7F7F7"/>
            <w:vAlign w:val="center"/>
            <w:hideMark/>
          </w:tcPr>
          <w:p w:rsidR="00AD0FCD" w:rsidRDefault="00AD0FCD" w:rsidP="00BB33EB"/>
          <w:p w:rsidR="00AD0FCD" w:rsidRDefault="00AD0FCD" w:rsidP="00BB33EB"/>
          <w:p w:rsidR="00755000" w:rsidRPr="00D316D4" w:rsidRDefault="00AD0FCD" w:rsidP="00AD0FCD">
            <w:r>
              <w:lastRenderedPageBreak/>
              <w:t>Spoljni</w:t>
            </w:r>
            <w:r w:rsidR="00755000" w:rsidRPr="00D316D4">
              <w:t xml:space="preserve"> izvori:</w:t>
            </w:r>
          </w:p>
        </w:tc>
        <w:tc>
          <w:tcPr>
            <w:tcW w:w="0" w:type="auto"/>
            <w:gridSpan w:val="3"/>
            <w:shd w:val="clear" w:color="auto" w:fill="F7F7F7"/>
            <w:vAlign w:val="center"/>
            <w:hideMark/>
          </w:tcPr>
          <w:p w:rsidR="00755000" w:rsidRPr="00D316D4" w:rsidRDefault="00755000" w:rsidP="00BB33EB"/>
        </w:tc>
      </w:tr>
      <w:tr w:rsidR="00755000" w:rsidRPr="00D316D4" w:rsidTr="00BB33EB">
        <w:tc>
          <w:tcPr>
            <w:tcW w:w="0" w:type="auto"/>
            <w:gridSpan w:val="4"/>
            <w:shd w:val="clear" w:color="auto" w:fill="F7F7F7"/>
            <w:vAlign w:val="center"/>
            <w:hideMark/>
          </w:tcPr>
          <w:p w:rsidR="00755000" w:rsidRPr="00D316D4" w:rsidRDefault="00755000" w:rsidP="00AD0FCD">
            <w:r w:rsidRPr="00D316D4">
              <w:t>Jezičke veštine: (1 do 5: 1 vrlo slabo -5 tečno)</w:t>
            </w:r>
          </w:p>
        </w:tc>
      </w:tr>
      <w:tr w:rsidR="00AD0FCD" w:rsidRPr="00D316D4" w:rsidTr="00BB33EB">
        <w:tc>
          <w:tcPr>
            <w:tcW w:w="0" w:type="auto"/>
            <w:shd w:val="clear" w:color="auto" w:fill="F7F7F7"/>
            <w:vAlign w:val="center"/>
            <w:hideMark/>
          </w:tcPr>
          <w:p w:rsidR="00755000" w:rsidRPr="00D316D4" w:rsidRDefault="00AD0FCD" w:rsidP="00BB33EB">
            <w:r>
              <w:t>J</w:t>
            </w:r>
            <w:r w:rsidR="00755000" w:rsidRPr="00D316D4">
              <w:t>ezik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55000" w:rsidRPr="00D316D4" w:rsidRDefault="00AD0FCD" w:rsidP="00AD0FCD">
            <w:r>
              <w:t>Govor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55000" w:rsidRPr="00D316D4" w:rsidRDefault="00755000" w:rsidP="00BB33EB">
            <w:r w:rsidRPr="00D316D4">
              <w:t>Pisanje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55000" w:rsidRPr="00D316D4" w:rsidRDefault="00755000" w:rsidP="00AD0FCD">
            <w:r w:rsidRPr="00D316D4">
              <w:t>Č</w:t>
            </w:r>
            <w:r w:rsidR="00AD0FCD">
              <w:t>itanje</w:t>
            </w:r>
          </w:p>
        </w:tc>
      </w:tr>
      <w:tr w:rsidR="00AD0FCD" w:rsidRPr="00D316D4" w:rsidTr="00BB33EB">
        <w:tc>
          <w:tcPr>
            <w:tcW w:w="0" w:type="auto"/>
            <w:shd w:val="clear" w:color="auto" w:fill="F7F7F7"/>
            <w:vAlign w:val="center"/>
            <w:hideMark/>
          </w:tcPr>
          <w:p w:rsidR="00755000" w:rsidRPr="00D316D4" w:rsidRDefault="00755000" w:rsidP="00AD0FCD">
            <w:r w:rsidRPr="00D316D4">
              <w:t>Alban</w:t>
            </w:r>
            <w:r w:rsidR="00AD0FCD">
              <w:t>ski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55000" w:rsidRPr="00D316D4" w:rsidRDefault="00AD0FCD" w:rsidP="00BB33EB">
            <w:r>
              <w:t>M</w:t>
            </w:r>
            <w:r w:rsidR="00755000" w:rsidRPr="00D316D4">
              <w:t>aternji jezik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55000" w:rsidRPr="00D316D4" w:rsidRDefault="00755000" w:rsidP="00BB33EB"/>
        </w:tc>
        <w:tc>
          <w:tcPr>
            <w:tcW w:w="0" w:type="auto"/>
            <w:shd w:val="clear" w:color="auto" w:fill="F7F7F7"/>
            <w:vAlign w:val="center"/>
            <w:hideMark/>
          </w:tcPr>
          <w:p w:rsidR="00755000" w:rsidRPr="00D316D4" w:rsidRDefault="00755000" w:rsidP="00BB33EB"/>
        </w:tc>
      </w:tr>
      <w:tr w:rsidR="00AD0FCD" w:rsidRPr="00D316D4" w:rsidTr="00BB33EB">
        <w:tc>
          <w:tcPr>
            <w:tcW w:w="0" w:type="auto"/>
            <w:shd w:val="clear" w:color="auto" w:fill="F7F7F7"/>
            <w:vAlign w:val="center"/>
            <w:hideMark/>
          </w:tcPr>
          <w:p w:rsidR="00755000" w:rsidRPr="00D316D4" w:rsidRDefault="00AD0FCD" w:rsidP="00BB33EB">
            <w:r>
              <w:t>E</w:t>
            </w:r>
            <w:r w:rsidR="00755000" w:rsidRPr="00D316D4">
              <w:t>ngleski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55000" w:rsidRPr="00D316D4" w:rsidRDefault="00755000" w:rsidP="00BB33EB">
            <w:r w:rsidRPr="00D316D4">
              <w:t>4</w:t>
            </w:r>
          </w:p>
        </w:tc>
        <w:tc>
          <w:tcPr>
            <w:tcW w:w="0" w:type="auto"/>
            <w:gridSpan w:val="2"/>
            <w:shd w:val="clear" w:color="auto" w:fill="F7F7F7"/>
            <w:vAlign w:val="center"/>
            <w:hideMark/>
          </w:tcPr>
          <w:p w:rsidR="00755000" w:rsidRPr="00D316D4" w:rsidRDefault="00755000" w:rsidP="00BB33EB"/>
        </w:tc>
      </w:tr>
      <w:tr w:rsidR="00755000" w:rsidRPr="00D316D4" w:rsidTr="00BB33EB">
        <w:tc>
          <w:tcPr>
            <w:tcW w:w="0" w:type="auto"/>
            <w:gridSpan w:val="4"/>
            <w:shd w:val="clear" w:color="auto" w:fill="F7F7F7"/>
            <w:vAlign w:val="center"/>
            <w:hideMark/>
          </w:tcPr>
          <w:p w:rsidR="00755000" w:rsidRPr="00D316D4" w:rsidRDefault="00755000" w:rsidP="00BB33EB"/>
          <w:p w:rsidR="00755000" w:rsidRPr="00D316D4" w:rsidRDefault="00755000" w:rsidP="00BB33EB">
            <w:r w:rsidRPr="00D316D4">
              <w:t>Nagrade i članstva:</w:t>
            </w:r>
            <w:bookmarkStart w:id="0" w:name="_GoBack"/>
            <w:bookmarkEnd w:id="0"/>
          </w:p>
        </w:tc>
      </w:tr>
      <w:tr w:rsidR="00755000" w:rsidRPr="00D316D4" w:rsidTr="00BB33EB">
        <w:tc>
          <w:tcPr>
            <w:tcW w:w="0" w:type="auto"/>
            <w:gridSpan w:val="4"/>
            <w:shd w:val="clear" w:color="auto" w:fill="F7F7F7"/>
            <w:vAlign w:val="center"/>
            <w:hideMark/>
          </w:tcPr>
          <w:p w:rsidR="00755000" w:rsidRPr="00D316D4" w:rsidRDefault="00755000" w:rsidP="00BB33EB">
            <w:r w:rsidRPr="00D316D4">
              <w:t>Član Senata Univerziteta "</w:t>
            </w:r>
            <w:proofErr w:type="spellStart"/>
            <w:r w:rsidRPr="00D316D4">
              <w:t>Ukshin</w:t>
            </w:r>
            <w:proofErr w:type="spellEnd"/>
            <w:r w:rsidRPr="00D316D4">
              <w:t xml:space="preserve"> </w:t>
            </w:r>
            <w:proofErr w:type="spellStart"/>
            <w:r w:rsidRPr="00D316D4">
              <w:t>Hoti</w:t>
            </w:r>
            <w:proofErr w:type="spellEnd"/>
            <w:r w:rsidRPr="00D316D4">
              <w:t>", Prizren</w:t>
            </w:r>
          </w:p>
          <w:p w:rsidR="00755000" w:rsidRPr="00D316D4" w:rsidRDefault="00755000" w:rsidP="00BB33EB">
            <w:r w:rsidRPr="00D316D4">
              <w:t>Koordinator Komisije za kvalitet</w:t>
            </w:r>
          </w:p>
          <w:p w:rsidR="00755000" w:rsidRPr="00D316D4" w:rsidRDefault="00755000" w:rsidP="00BB33EB">
            <w:r w:rsidRPr="00D316D4">
              <w:t xml:space="preserve">Član </w:t>
            </w:r>
            <w:r w:rsidR="00AD0FCD">
              <w:t>Saveta</w:t>
            </w:r>
            <w:r w:rsidRPr="00D316D4">
              <w:t xml:space="preserve"> Pravnog fakulteta, predsednik i član komisija na univerzitetskom nivou.</w:t>
            </w:r>
          </w:p>
          <w:p w:rsidR="00755000" w:rsidRPr="00D316D4" w:rsidRDefault="00755000" w:rsidP="00BB33EB">
            <w:r w:rsidRPr="00D316D4">
              <w:t xml:space="preserve">Predsedavajući, mentor, član na smeru predmeta na nivou </w:t>
            </w:r>
            <w:proofErr w:type="spellStart"/>
            <w:r w:rsidRPr="00D316D4">
              <w:t>Bachelor</w:t>
            </w:r>
            <w:proofErr w:type="spellEnd"/>
            <w:r w:rsidRPr="00D316D4">
              <w:t xml:space="preserve"> i Master</w:t>
            </w:r>
          </w:p>
          <w:p w:rsidR="00755000" w:rsidRPr="00D316D4" w:rsidRDefault="00AD0FCD" w:rsidP="00BB33EB">
            <w:r>
              <w:t>Spoljni</w:t>
            </w:r>
            <w:r w:rsidR="00755000" w:rsidRPr="00D316D4">
              <w:t xml:space="preserve"> ekspert u Nacionalnoj upravi za kvalifikacije AKK</w:t>
            </w:r>
          </w:p>
          <w:p w:rsidR="00755000" w:rsidRPr="00D316D4" w:rsidRDefault="00755000" w:rsidP="00BB33EB">
            <w:r w:rsidRPr="00D316D4">
              <w:t>Član Komisije za prijem, Opština Prizren.</w:t>
            </w:r>
          </w:p>
        </w:tc>
      </w:tr>
    </w:tbl>
    <w:p w:rsidR="00755000" w:rsidRPr="00D316D4" w:rsidRDefault="00755000" w:rsidP="00755000"/>
    <w:p w:rsidR="00755000" w:rsidRPr="00D316D4" w:rsidRDefault="00755000" w:rsidP="00755000"/>
    <w:p w:rsidR="00C2314A" w:rsidRPr="00D316D4" w:rsidRDefault="00C2314A" w:rsidP="00C2314A">
      <w:r w:rsidRPr="00D316D4">
        <w:t> </w:t>
      </w:r>
    </w:p>
    <w:p w:rsidR="008F49E9" w:rsidRPr="00D316D4" w:rsidRDefault="00AD0FCD" w:rsidP="00C2314A"/>
    <w:sectPr w:rsidR="008F49E9" w:rsidRPr="00D31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C3"/>
    <w:rsid w:val="00147BCE"/>
    <w:rsid w:val="00575614"/>
    <w:rsid w:val="00755000"/>
    <w:rsid w:val="00965270"/>
    <w:rsid w:val="009A42C3"/>
    <w:rsid w:val="00AD0FCD"/>
    <w:rsid w:val="00BD0482"/>
    <w:rsid w:val="00C2314A"/>
    <w:rsid w:val="00C66F67"/>
    <w:rsid w:val="00CC4A8F"/>
    <w:rsid w:val="00D3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C3111-9181-497F-B9C4-C04E2A4A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NormaleUeb">
    <w:name w:val="Normal (Web)"/>
    <w:basedOn w:val="Normal"/>
    <w:uiPriority w:val="99"/>
    <w:semiHidden/>
    <w:unhideWhenUsed/>
    <w:rsid w:val="00C2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lidhje">
    <w:name w:val="Hyperlink"/>
    <w:basedOn w:val="Fontiiparagrafittparazgjedhur"/>
    <w:uiPriority w:val="99"/>
    <w:unhideWhenUsed/>
    <w:rsid w:val="00C23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sults/authorNamesList.uri?sort=count-f&amp;src=al&amp;sid=b924d1bf50e144332de0095fe9cf0527&amp;sot=al&amp;sdt=al&amp;sl=42&amp;s=AUTHLASTNAME%28vuniqi%29%2BAND%2BAUTHFIRST%28dardan%29&amp;st1=vuniqi&amp;st2=dardan&amp;orcidId&amp;selectionPageSearch=anl&amp;reselectAuthor=false&amp;activeFlag=true&amp;showDocument=false&amp;resultsPerPage=20&amp;offset=1&amp;jtp=false&amp;currentPage=1&amp;previousSelectionCount=0&amp;tooManySelections=false&amp;previousResultCount=0&amp;authSubject=LFSC&amp;authSubject=HLSC&amp;authSubject=PHSC&amp;authSubject=SOSC&amp;exactAuthorSearch=false&amp;showFullList=false&amp;authorPreferredName&amp;origin=searchauthorfreelookup&amp;affiliationId&amp;txGid=52bc37799580bcc26495cc03b20c15c3" TargetMode="External"/><Relationship Id="rId13" Type="http://schemas.openxmlformats.org/officeDocument/2006/relationships/hyperlink" Target="https://ssrn.com/abstract%3D28496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results/authorNamesList.uri?sort=count-f&amp;src=al&amp;sid=b924d1bf50e144332de0095fe9cf0527&amp;sot=al&amp;sdt=al&amp;sl=42&amp;s=AUTHLASTNAME%28vuniqi%29%2BAND%2BAUTHFIRST%28dardan%29&amp;st1=vuniqi&amp;st2=dardan&amp;orcidId&amp;selectionPageSearch=anl&amp;reselectAuthor=false&amp;activeFlag=true&amp;showDocument=false&amp;resultsPerPage=20&amp;offset=1&amp;jtp=false&amp;currentPage=1&amp;previousSelectionCount=0&amp;tooManySelections=false&amp;previousResultCount=0&amp;authSubject=LFSC&amp;authSubject=HLSC&amp;authSubject=PHSC&amp;authSubject=SOSC&amp;exactAuthorSearch=false&amp;showFullList=false&amp;authorPreferredName&amp;origin=searchauthorfreelookup&amp;affiliationId&amp;txGid=52bc37799580bcc26495cc03b20c15c3" TargetMode="External"/><Relationship Id="rId12" Type="http://schemas.openxmlformats.org/officeDocument/2006/relationships/hyperlink" Target="https://doi.org/10.32936/pssj.v3i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26886/2524-101X.8.6.2022.2V" TargetMode="External"/><Relationship Id="rId11" Type="http://schemas.openxmlformats.org/officeDocument/2006/relationships/hyperlink" Target="https://dergipark.org.tr/download/article-file/256088" TargetMode="External"/><Relationship Id="rId5" Type="http://schemas.openxmlformats.org/officeDocument/2006/relationships/hyperlink" Target="https://doi.org/10.26886/2524-101X.8.6.2022.2V" TargetMode="External"/><Relationship Id="rId15" Type="http://schemas.openxmlformats.org/officeDocument/2006/relationships/hyperlink" Target="https://dx.doi.org/10.2139/ssrn.2849638" TargetMode="External"/><Relationship Id="rId10" Type="http://schemas.openxmlformats.org/officeDocument/2006/relationships/hyperlink" Target="https://dergipark.org.tr/download/article-file/256088" TargetMode="External"/><Relationship Id="rId4" Type="http://schemas.openxmlformats.org/officeDocument/2006/relationships/hyperlink" Target="mailto:dardan.vuniqi@uni-prizren.com" TargetMode="External"/><Relationship Id="rId9" Type="http://schemas.openxmlformats.org/officeDocument/2006/relationships/hyperlink" Target="https://dergipark.org.tr/download/article-file/256088" TargetMode="External"/><Relationship Id="rId14" Type="http://schemas.openxmlformats.org/officeDocument/2006/relationships/hyperlink" Target="https://dx.doi.org/10.2139/ssrn.2849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Titull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 Gashi</dc:creator>
  <cp:keywords/>
  <dc:description/>
  <cp:lastModifiedBy>Reihan Kaja</cp:lastModifiedBy>
  <cp:revision>6</cp:revision>
  <dcterms:created xsi:type="dcterms:W3CDTF">2024-05-28T09:14:00Z</dcterms:created>
  <dcterms:modified xsi:type="dcterms:W3CDTF">2024-05-29T07:53:00Z</dcterms:modified>
</cp:coreProperties>
</file>