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A51" w:rsidRPr="00B87A51" w:rsidRDefault="001A6DD4" w:rsidP="00B87A51">
      <w:pPr>
        <w:jc w:val="both"/>
        <w:rPr>
          <w:b/>
        </w:rPr>
      </w:pPr>
      <w:r>
        <w:rPr>
          <w:b/>
        </w:rPr>
        <w:t>Članica Tužilačkog Saveta Kosova</w:t>
      </w:r>
    </w:p>
    <w:p w:rsidR="00B87A51" w:rsidRPr="00B87A51" w:rsidRDefault="00B87A51" w:rsidP="00B87A51">
      <w:pPr>
        <w:jc w:val="both"/>
      </w:pPr>
      <w:r w:rsidRPr="00B87A51">
        <w:t> </w:t>
      </w:r>
    </w:p>
    <w:p w:rsidR="00B87A51" w:rsidRPr="00B87A51" w:rsidRDefault="00B87A51" w:rsidP="00B87A51">
      <w:pPr>
        <w:jc w:val="both"/>
      </w:pPr>
      <w:proofErr w:type="spellStart"/>
      <w:r w:rsidRPr="00B87A51">
        <w:t>Jehona</w:t>
      </w:r>
      <w:proofErr w:type="spellEnd"/>
      <w:r w:rsidRPr="00B87A51">
        <w:t xml:space="preserve"> </w:t>
      </w:r>
      <w:proofErr w:type="spellStart"/>
      <w:r w:rsidRPr="00B87A51">
        <w:t>Makolli</w:t>
      </w:r>
      <w:proofErr w:type="spellEnd"/>
      <w:r w:rsidRPr="00B87A51">
        <w:t xml:space="preserve"> Grantolli </w:t>
      </w:r>
      <w:r w:rsidR="002359E2">
        <w:t xml:space="preserve">je rođena </w:t>
      </w:r>
      <w:r w:rsidRPr="00B87A51">
        <w:t xml:space="preserve">25.10.1983, </w:t>
      </w:r>
      <w:r w:rsidR="002359E2">
        <w:t>u Prištini</w:t>
      </w:r>
      <w:r w:rsidRPr="00B87A51">
        <w:t>.</w:t>
      </w:r>
    </w:p>
    <w:p w:rsidR="00B0597B" w:rsidRDefault="00B0597B" w:rsidP="00B0597B">
      <w:pPr>
        <w:jc w:val="both"/>
      </w:pPr>
      <w:r>
        <w:t>Diplomira</w:t>
      </w:r>
      <w:r>
        <w:t>la je na Pravnom F</w:t>
      </w:r>
      <w:r>
        <w:t xml:space="preserve">akultetu Univerziteta u Prištini kao </w:t>
      </w:r>
      <w:proofErr w:type="spellStart"/>
      <w:r>
        <w:t>bačelor</w:t>
      </w:r>
      <w:proofErr w:type="spellEnd"/>
      <w:r>
        <w:t xml:space="preserve"> prav</w:t>
      </w:r>
      <w:r>
        <w:t>a</w:t>
      </w:r>
      <w:r>
        <w:t xml:space="preserve"> 2007. godine, dok je postdiplomske studije završi</w:t>
      </w:r>
      <w:r>
        <w:t>la</w:t>
      </w:r>
      <w:r>
        <w:t xml:space="preserve"> 2011. godine, na smeru Krivično </w:t>
      </w:r>
      <w:r>
        <w:t>Pravo</w:t>
      </w:r>
      <w:r>
        <w:t xml:space="preserve"> i odbrani</w:t>
      </w:r>
      <w:r>
        <w:t>la je</w:t>
      </w:r>
      <w:r>
        <w:t xml:space="preserve"> temu pod nazivom „Kaznene ustanove i poštovanje prava osuđenih lica tokom izvršenja kazne lišavanj</w:t>
      </w:r>
      <w:r>
        <w:t>a</w:t>
      </w:r>
      <w:r>
        <w:t xml:space="preserve"> slobode ili zatvor</w:t>
      </w:r>
      <w:r>
        <w:t>a</w:t>
      </w:r>
      <w:r>
        <w:t xml:space="preserve"> na Kosovu“, </w:t>
      </w:r>
      <w:r>
        <w:t>pri čemu je</w:t>
      </w:r>
      <w:r>
        <w:t xml:space="preserve"> stek</w:t>
      </w:r>
      <w:r>
        <w:t>la</w:t>
      </w:r>
      <w:r>
        <w:t xml:space="preserve"> zvanje magistra krivičnopravnih nauka.</w:t>
      </w:r>
    </w:p>
    <w:p w:rsidR="00B0597B" w:rsidRDefault="00B0597B" w:rsidP="00B0597B">
      <w:pPr>
        <w:jc w:val="both"/>
      </w:pPr>
      <w:r>
        <w:t xml:space="preserve">U </w:t>
      </w:r>
      <w:r w:rsidR="00BC429C">
        <w:t xml:space="preserve">vremenskom </w:t>
      </w:r>
      <w:r>
        <w:t>periodu 2007-2008. godine završi</w:t>
      </w:r>
      <w:r w:rsidR="00BC429C">
        <w:t>la</w:t>
      </w:r>
      <w:r>
        <w:t xml:space="preserve"> je </w:t>
      </w:r>
      <w:r w:rsidR="00BC429C">
        <w:t>pravnu</w:t>
      </w:r>
      <w:r>
        <w:t xml:space="preserve"> praksu u Opštinskom </w:t>
      </w:r>
      <w:r w:rsidR="00DE6D32">
        <w:t>S</w:t>
      </w:r>
      <w:r>
        <w:t>udu u Prištini, dok je nakon završenih postdiplomskih studija u periodu 2011-2012. godine završi</w:t>
      </w:r>
      <w:r w:rsidR="00DE6D32">
        <w:t>la</w:t>
      </w:r>
      <w:r>
        <w:t xml:space="preserve"> stručnu </w:t>
      </w:r>
      <w:r w:rsidR="00DE6D32">
        <w:t>pravnu</w:t>
      </w:r>
      <w:r>
        <w:t xml:space="preserve"> praksu u Okružnom </w:t>
      </w:r>
      <w:r w:rsidR="00DE6D32">
        <w:t>S</w:t>
      </w:r>
      <w:r>
        <w:t>udu u Prištini.</w:t>
      </w:r>
    </w:p>
    <w:p w:rsidR="00B0597B" w:rsidRDefault="00B0597B" w:rsidP="00B0597B">
      <w:pPr>
        <w:jc w:val="both"/>
      </w:pPr>
      <w:r>
        <w:t>Od početka 2013. godine radila je kao advokat u privrednom društvu. Od septembra 2013. godine radi</w:t>
      </w:r>
      <w:r w:rsidR="00DE6D32">
        <w:t>la</w:t>
      </w:r>
      <w:r>
        <w:t xml:space="preserve"> je u Osnovnom tužilaštvu u Prištini.</w:t>
      </w:r>
    </w:p>
    <w:p w:rsidR="00B0597B" w:rsidRDefault="00B0597B" w:rsidP="00B0597B">
      <w:pPr>
        <w:jc w:val="both"/>
      </w:pPr>
      <w:r>
        <w:t>2014. godine završi</w:t>
      </w:r>
      <w:r w:rsidR="00DE6D32">
        <w:t>la</w:t>
      </w:r>
      <w:r>
        <w:t xml:space="preserve"> je Prav</w:t>
      </w:r>
      <w:r w:rsidR="00DE6D32">
        <w:t>osudni</w:t>
      </w:r>
      <w:r>
        <w:t xml:space="preserve"> ispit.</w:t>
      </w:r>
    </w:p>
    <w:p w:rsidR="00B0597B" w:rsidRDefault="00B0597B" w:rsidP="00B0597B">
      <w:pPr>
        <w:jc w:val="both"/>
      </w:pPr>
      <w:r>
        <w:t xml:space="preserve">Od 2015. godine radila je kao pomoćnica koordinatora za region Prištine iz redova državnih tužilaca u okviru Foruma </w:t>
      </w:r>
      <w:r w:rsidR="00DE6D32">
        <w:t>S</w:t>
      </w:r>
      <w:r>
        <w:t xml:space="preserve">udija i </w:t>
      </w:r>
      <w:r w:rsidR="00DE6D32">
        <w:t>T</w:t>
      </w:r>
      <w:r>
        <w:t xml:space="preserve">užilaca Kosova i zajedno sa drugima preduzela je mnoge aktivnosti na </w:t>
      </w:r>
      <w:proofErr w:type="spellStart"/>
      <w:r>
        <w:t>senzibilizaciji</w:t>
      </w:r>
      <w:proofErr w:type="spellEnd"/>
      <w:r>
        <w:t xml:space="preserve"> mladih, posebno mladih žena, o nasilju u porodici i rodn</w:t>
      </w:r>
      <w:r w:rsidR="00FF1131">
        <w:t>oj</w:t>
      </w:r>
      <w:r>
        <w:t xml:space="preserve"> ravnopravnost</w:t>
      </w:r>
      <w:r w:rsidR="00FF1131">
        <w:t>i</w:t>
      </w:r>
      <w:r>
        <w:t>, sa posebnim naglaskom na pravo žena na nasleđe.</w:t>
      </w:r>
    </w:p>
    <w:p w:rsidR="00B0597B" w:rsidRDefault="00F972E1" w:rsidP="00B0597B">
      <w:pPr>
        <w:jc w:val="both"/>
      </w:pPr>
      <w:proofErr w:type="spellStart"/>
      <w:r>
        <w:t>Dekretovana</w:t>
      </w:r>
      <w:proofErr w:type="spellEnd"/>
      <w:r>
        <w:t xml:space="preserve"> je od </w:t>
      </w:r>
      <w:r w:rsidR="00B0597B">
        <w:t>Predsednik</w:t>
      </w:r>
      <w:r>
        <w:t>a</w:t>
      </w:r>
      <w:r w:rsidR="00B0597B">
        <w:t xml:space="preserve"> Republike Kosov</w:t>
      </w:r>
      <w:r>
        <w:t>a</w:t>
      </w:r>
      <w:r w:rsidR="00B0597B">
        <w:t xml:space="preserve"> 1. decembra 2016. </w:t>
      </w:r>
      <w:r>
        <w:t xml:space="preserve">za </w:t>
      </w:r>
      <w:r w:rsidR="00B0597B">
        <w:t>Državn</w:t>
      </w:r>
      <w:r>
        <w:t>u Tužiteljku</w:t>
      </w:r>
      <w:r w:rsidR="00B0597B">
        <w:t xml:space="preserve"> Republike Kosovo, dok je 20. novembra 2019. godine </w:t>
      </w:r>
      <w:r>
        <w:t>P</w:t>
      </w:r>
      <w:r w:rsidR="00B0597B">
        <w:t>redsednik Republike Kosov</w:t>
      </w:r>
      <w:r>
        <w:t xml:space="preserve">a </w:t>
      </w:r>
      <w:proofErr w:type="spellStart"/>
      <w:r>
        <w:t>dekretovao</w:t>
      </w:r>
      <w:proofErr w:type="spellEnd"/>
      <w:r>
        <w:t xml:space="preserve"> za Državnu</w:t>
      </w:r>
      <w:r w:rsidR="00B0597B">
        <w:t xml:space="preserve"> </w:t>
      </w:r>
      <w:r>
        <w:t>T</w:t>
      </w:r>
      <w:r w:rsidR="00B0597B">
        <w:t>uži</w:t>
      </w:r>
      <w:r>
        <w:t>teljku</w:t>
      </w:r>
      <w:r w:rsidR="00B0597B">
        <w:t xml:space="preserve"> Republike Kosovo sa </w:t>
      </w:r>
      <w:r>
        <w:t xml:space="preserve">trajnim </w:t>
      </w:r>
      <w:r w:rsidR="00B0597B">
        <w:t xml:space="preserve">mandatom. </w:t>
      </w:r>
    </w:p>
    <w:p w:rsidR="00B0597B" w:rsidRDefault="00B0597B" w:rsidP="00B0597B">
      <w:pPr>
        <w:jc w:val="both"/>
      </w:pPr>
      <w:r>
        <w:t xml:space="preserve">Od 15. aprila 2020. do 31. decembra 2023. godine obavljala je funkciju </w:t>
      </w:r>
      <w:r w:rsidR="00F972E1">
        <w:t>Rukovodioca</w:t>
      </w:r>
      <w:r>
        <w:t xml:space="preserve"> Opšteg </w:t>
      </w:r>
      <w:r w:rsidR="00F972E1">
        <w:t>Departmana</w:t>
      </w:r>
      <w:r>
        <w:t xml:space="preserve"> u Osnovnom tužilaštvu u Prištini.</w:t>
      </w:r>
    </w:p>
    <w:p w:rsidR="00B0597B" w:rsidRDefault="00B0597B" w:rsidP="00B0597B">
      <w:pPr>
        <w:jc w:val="both"/>
      </w:pPr>
      <w:r>
        <w:t xml:space="preserve">1. januara 2021. izabrana je od strane Osnovnog tužilaštva u Prištini, za člana Tužilačkog </w:t>
      </w:r>
      <w:r w:rsidR="00F972E1">
        <w:t>S</w:t>
      </w:r>
      <w:r>
        <w:t>aveta Kosova, sa mandatom od 5 godina.</w:t>
      </w:r>
    </w:p>
    <w:p w:rsidR="00B87A51" w:rsidRPr="00B87A51" w:rsidRDefault="00B0597B" w:rsidP="00B0597B">
      <w:pPr>
        <w:jc w:val="both"/>
      </w:pPr>
      <w:r>
        <w:t xml:space="preserve">30. januara 2024. izabrana je za </w:t>
      </w:r>
      <w:r w:rsidR="00F972E1">
        <w:t>Z</w:t>
      </w:r>
      <w:r>
        <w:t>ameni</w:t>
      </w:r>
      <w:r w:rsidR="00F972E1">
        <w:t>cu</w:t>
      </w:r>
      <w:r>
        <w:t xml:space="preserve"> predsedavajućeg Tužilačkog </w:t>
      </w:r>
      <w:r w:rsidR="00F972E1">
        <w:t>S</w:t>
      </w:r>
      <w:r>
        <w:t>aveta Kosova.</w:t>
      </w:r>
      <w:r>
        <w:t xml:space="preserve"> </w:t>
      </w:r>
    </w:p>
    <w:p w:rsidR="00B87A51" w:rsidRPr="00B87A51" w:rsidRDefault="00B87A51" w:rsidP="00B87A51">
      <w:pPr>
        <w:jc w:val="both"/>
      </w:pPr>
      <w:bookmarkStart w:id="0" w:name="_GoBack"/>
      <w:bookmarkEnd w:id="0"/>
    </w:p>
    <w:p w:rsidR="00B87A51" w:rsidRPr="00B87A51" w:rsidRDefault="00B87A51" w:rsidP="00B87A51">
      <w:pPr>
        <w:jc w:val="both"/>
      </w:pPr>
      <w:r w:rsidRPr="00B87A51">
        <w:t> </w:t>
      </w:r>
    </w:p>
    <w:p w:rsidR="008F49E9" w:rsidRPr="00B87A51" w:rsidRDefault="00F972E1" w:rsidP="00B87A51">
      <w:pPr>
        <w:jc w:val="both"/>
      </w:pPr>
    </w:p>
    <w:sectPr w:rsidR="008F49E9" w:rsidRPr="00B87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DA"/>
    <w:rsid w:val="00076770"/>
    <w:rsid w:val="00147BCE"/>
    <w:rsid w:val="001A6DD4"/>
    <w:rsid w:val="002359E2"/>
    <w:rsid w:val="0030412B"/>
    <w:rsid w:val="003114AB"/>
    <w:rsid w:val="004225DA"/>
    <w:rsid w:val="00575614"/>
    <w:rsid w:val="00AC21DE"/>
    <w:rsid w:val="00B0597B"/>
    <w:rsid w:val="00B87A51"/>
    <w:rsid w:val="00BC429C"/>
    <w:rsid w:val="00C66F67"/>
    <w:rsid w:val="00D617EE"/>
    <w:rsid w:val="00DE6D32"/>
    <w:rsid w:val="00F60F84"/>
    <w:rsid w:val="00F972E1"/>
    <w:rsid w:val="00F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A7FD3-83E4-4CE1-8962-74018B7A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NormaleUeb">
    <w:name w:val="Normal (Web)"/>
    <w:basedOn w:val="Normal"/>
    <w:uiPriority w:val="99"/>
    <w:semiHidden/>
    <w:unhideWhenUsed/>
    <w:rsid w:val="00B8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rt">
    <w:name w:val="Strong"/>
    <w:basedOn w:val="Fontiiparagrafittparazgjedhur"/>
    <w:uiPriority w:val="22"/>
    <w:qFormat/>
    <w:rsid w:val="00B87A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Bedri Gashi</dc:creator>
  <cp:keywords/>
  <dc:description/>
  <cp:lastModifiedBy>Reihan Kaja</cp:lastModifiedBy>
  <cp:revision>10</cp:revision>
  <dcterms:created xsi:type="dcterms:W3CDTF">2024-05-27T09:08:00Z</dcterms:created>
  <dcterms:modified xsi:type="dcterms:W3CDTF">2024-05-27T12:24:00Z</dcterms:modified>
</cp:coreProperties>
</file>