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b/>
          <w:sz w:val="24"/>
          <w:szCs w:val="24"/>
        </w:rPr>
        <w:t>Arian Gashi</w:t>
      </w:r>
      <w:r w:rsidRPr="00527E0C">
        <w:rPr>
          <w:rFonts w:ascii="Book Antiqua" w:hAnsi="Book Antiqua"/>
          <w:sz w:val="24"/>
          <w:szCs w:val="24"/>
        </w:rPr>
        <w:t xml:space="preserve">, u lind më 31.05.1980 në Suharekë. </w:t>
      </w:r>
    </w:p>
    <w:p w:rsidR="004B4A98" w:rsidRPr="00527E0C" w:rsidRDefault="004B4A98" w:rsidP="00527E0C">
      <w:pPr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 xml:space="preserve">Diplomoi në Fakultetin Juridik </w:t>
      </w:r>
      <w:r w:rsidR="00E92C4B" w:rsidRPr="00527E0C">
        <w:rPr>
          <w:rFonts w:ascii="Book Antiqua" w:hAnsi="Book Antiqua"/>
          <w:sz w:val="24"/>
          <w:szCs w:val="24"/>
        </w:rPr>
        <w:t xml:space="preserve">–UP </w:t>
      </w:r>
      <w:r w:rsidRPr="00527E0C">
        <w:rPr>
          <w:rFonts w:ascii="Book Antiqua" w:hAnsi="Book Antiqua"/>
          <w:sz w:val="24"/>
          <w:szCs w:val="24"/>
        </w:rPr>
        <w:t>në vitin 20</w:t>
      </w:r>
      <w:r w:rsidR="00281EF2" w:rsidRPr="00527E0C">
        <w:rPr>
          <w:rFonts w:ascii="Book Antiqua" w:hAnsi="Book Antiqua"/>
          <w:sz w:val="24"/>
          <w:szCs w:val="24"/>
        </w:rPr>
        <w:t>03 ndërsa provimin e Jurisprudencës</w:t>
      </w:r>
      <w:r w:rsidRPr="00527E0C">
        <w:rPr>
          <w:rFonts w:ascii="Book Antiqua" w:hAnsi="Book Antiqua"/>
          <w:sz w:val="24"/>
          <w:szCs w:val="24"/>
        </w:rPr>
        <w:t xml:space="preserve"> e përfundoi në vitin 2007.</w:t>
      </w:r>
      <w:bookmarkStart w:id="0" w:name="_GoBack"/>
      <w:bookmarkEnd w:id="0"/>
      <w:r w:rsidRPr="00527E0C">
        <w:rPr>
          <w:rFonts w:ascii="Book Antiqua" w:hAnsi="Book Antiqua"/>
          <w:sz w:val="24"/>
          <w:szCs w:val="24"/>
        </w:rPr>
        <w:br/>
      </w:r>
      <w:r w:rsidRPr="00527E0C">
        <w:rPr>
          <w:rFonts w:ascii="Book Antiqua" w:hAnsi="Book Antiqua"/>
          <w:sz w:val="24"/>
          <w:szCs w:val="24"/>
        </w:rPr>
        <w:br/>
        <w:t xml:space="preserve">Pas diplomimit karrierën e tij e fillon </w:t>
      </w:r>
      <w:r w:rsidR="00AE492D" w:rsidRPr="00527E0C">
        <w:rPr>
          <w:rFonts w:ascii="Book Antiqua" w:hAnsi="Book Antiqua"/>
          <w:sz w:val="24"/>
          <w:szCs w:val="24"/>
        </w:rPr>
        <w:t xml:space="preserve">me 2003 </w:t>
      </w:r>
      <w:r w:rsidRPr="00527E0C">
        <w:rPr>
          <w:rFonts w:ascii="Book Antiqua" w:hAnsi="Book Antiqua"/>
          <w:sz w:val="24"/>
          <w:szCs w:val="24"/>
        </w:rPr>
        <w:t xml:space="preserve">si Mësimdhënës i lëndëve juridike me nxënës të ciklit të mesëm në Suharekë. 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 xml:space="preserve">Pastaj me 2004 menjëherë filloi punën si  Zyrtar i Shërbimit Sprovues të Kosovës (SHSK) në Prizren dhe pas një pune të suksesshme është avancuar pas tri viteve me 2007 në pozitën e  Shefit të Divizionit për Ekzekutimin e masave dhe dënimeve alternative në SHSK – Prishtinë, Ministria e Drejtësisë. </w:t>
      </w:r>
    </w:p>
    <w:p w:rsidR="00281EF2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 xml:space="preserve">Nga viti 2008-2010 ka punuar si Auditor Gjyqësor në Njësinë e Auditimit Gjyqësor në Këshillin Gjyqësor të Kosovës. </w:t>
      </w:r>
    </w:p>
    <w:p w:rsidR="004B4A98" w:rsidRPr="00527E0C" w:rsidRDefault="00281EF2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Gjatë muajve</w:t>
      </w:r>
      <w:r w:rsidR="004B4A98" w:rsidRPr="00527E0C">
        <w:rPr>
          <w:rFonts w:ascii="Book Antiqua" w:hAnsi="Book Antiqua"/>
          <w:sz w:val="24"/>
          <w:szCs w:val="24"/>
        </w:rPr>
        <w:t xml:space="preserve"> mars-korrik 2010 ka punuar Zyrtar për Vlerësim Profesional në Komisionin e Pavarur Gjyqësor dhe Prokurorial – IJPC për procesin e rizgjedhjes së gjyqtarëve dhe prokurorëve në Kosovë. 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Nga korriku 2010 gjer në dhjetor 2012 ka punuar si Këshilltar Ligjor i Gjyqtarëve të Eulex-it (Misioni ndërkombëtar për sundimin e ligjit në Kosovë).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 xml:space="preserve">Me 28 dhjetor 2012 nga Presidentja e vendit zjn. Atifete Jahjaga, dekretohet prokuror ne fillimisht Prokurorinë Komunale në Gjakove, ndërsa me 28 dhjetor 2015 merr mandatin e përhershëm të Prokurorit të Shtetit duke u avancuar në </w:t>
      </w:r>
      <w:r w:rsidR="00281EF2" w:rsidRPr="00527E0C">
        <w:rPr>
          <w:rFonts w:ascii="Book Antiqua" w:hAnsi="Book Antiqua"/>
          <w:sz w:val="24"/>
          <w:szCs w:val="24"/>
        </w:rPr>
        <w:t>Departamentin</w:t>
      </w:r>
      <w:r w:rsidRPr="00527E0C">
        <w:rPr>
          <w:rFonts w:ascii="Book Antiqua" w:hAnsi="Book Antiqua"/>
          <w:sz w:val="24"/>
          <w:szCs w:val="24"/>
        </w:rPr>
        <w:t xml:space="preserve"> për të Mitur pranë kësaj Prokurorie.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Në shtator 2016 me vendim të KPK-ës transferohet në Departamentin për krime të rënda pranë Prokurorisë Themelore në Prishtinë.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Nga muaji qershor 2017 deri në muajin korrik 2021 ka punuar në Njësitin për luftimin e krimeve ekonomike dhe korrupsion pranë Departamentit për krime të rënda në Prokurorinë Themelore në Prishtinë</w:t>
      </w:r>
    </w:p>
    <w:p w:rsidR="00F16D49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Nga muaji korrik 2021 është avancuar në pozitën e Prokurorit të Prokurorisë së Apelit në Departamentin e krimeve të rënda ku eshë tani vazhdon.</w:t>
      </w:r>
      <w:r w:rsidR="00F16D49" w:rsidRPr="00527E0C">
        <w:rPr>
          <w:rFonts w:ascii="Book Antiqua" w:hAnsi="Book Antiqua"/>
          <w:sz w:val="24"/>
          <w:szCs w:val="24"/>
        </w:rPr>
        <w:t xml:space="preserve"> </w:t>
      </w:r>
    </w:p>
    <w:p w:rsidR="00F16D49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Nga janari i vitit 2023 është emëruar Anëtar i Këshillit Prokurorial të Kosovës nga Prokuroria e Apelit.</w:t>
      </w:r>
      <w:r w:rsidR="00F16D49" w:rsidRPr="00527E0C">
        <w:rPr>
          <w:rFonts w:ascii="Book Antiqua" w:hAnsi="Book Antiqua"/>
          <w:sz w:val="24"/>
          <w:szCs w:val="24"/>
        </w:rPr>
        <w:t xml:space="preserve"> </w:t>
      </w:r>
    </w:p>
    <w:p w:rsidR="00F16D49" w:rsidRPr="00527E0C" w:rsidRDefault="00281EF2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Nga muaji</w:t>
      </w:r>
      <w:r w:rsidR="00F24268" w:rsidRPr="00527E0C">
        <w:rPr>
          <w:rFonts w:ascii="Book Antiqua" w:hAnsi="Book Antiqua"/>
          <w:sz w:val="24"/>
          <w:szCs w:val="24"/>
        </w:rPr>
        <w:t xml:space="preserve"> prill 2023 pranë KPK-ës udhëheq si kryesues me Komisionin e KPK-ës </w:t>
      </w:r>
      <w:r w:rsidR="003F6C32" w:rsidRPr="00527E0C">
        <w:rPr>
          <w:rFonts w:ascii="Book Antiqua" w:hAnsi="Book Antiqua"/>
          <w:sz w:val="24"/>
          <w:szCs w:val="24"/>
        </w:rPr>
        <w:t>për mbikëqyrjen e lëndëve të korrupsionit dhe krimeve ekonomike brenda sistemit prokurorial</w:t>
      </w:r>
      <w:r w:rsidR="007B660A" w:rsidRPr="00527E0C">
        <w:rPr>
          <w:rFonts w:ascii="Book Antiqua" w:hAnsi="Book Antiqua"/>
          <w:sz w:val="24"/>
          <w:szCs w:val="24"/>
        </w:rPr>
        <w:t xml:space="preserve"> si dhe</w:t>
      </w:r>
      <w:r w:rsidRPr="00527E0C">
        <w:rPr>
          <w:rFonts w:ascii="Book Antiqua" w:hAnsi="Book Antiqua"/>
          <w:sz w:val="24"/>
          <w:szCs w:val="24"/>
        </w:rPr>
        <w:t xml:space="preserve"> ka qen </w:t>
      </w:r>
      <w:r w:rsidR="007B660A" w:rsidRPr="00527E0C">
        <w:rPr>
          <w:rFonts w:ascii="Book Antiqua" w:hAnsi="Book Antiqua"/>
          <w:sz w:val="24"/>
          <w:szCs w:val="24"/>
        </w:rPr>
        <w:t>anëtar në komisione të ndryshme që janë themeluar nga KPK-ja për aktivitet të ndr</w:t>
      </w:r>
      <w:r w:rsidR="004B4A98" w:rsidRPr="00527E0C">
        <w:rPr>
          <w:rFonts w:ascii="Book Antiqua" w:hAnsi="Book Antiqua"/>
          <w:sz w:val="24"/>
          <w:szCs w:val="24"/>
        </w:rPr>
        <w:t>yshme brenda sistemit prokurial.</w:t>
      </w:r>
      <w:r w:rsidR="00F16D49" w:rsidRPr="00527E0C">
        <w:rPr>
          <w:rFonts w:ascii="Book Antiqua" w:hAnsi="Book Antiqua"/>
          <w:sz w:val="24"/>
          <w:szCs w:val="24"/>
        </w:rPr>
        <w:t xml:space="preserve"> </w:t>
      </w:r>
    </w:p>
    <w:p w:rsidR="00F16D49" w:rsidRPr="00527E0C" w:rsidRDefault="003F6C32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Ka qen anëtar i grupit punues për ndryshimet e KPRK-ës dhe KPPK-ës  të përbërë</w:t>
      </w:r>
      <w:r w:rsidR="00281EF2" w:rsidRPr="00527E0C">
        <w:rPr>
          <w:rFonts w:ascii="Book Antiqua" w:hAnsi="Book Antiqua"/>
          <w:sz w:val="24"/>
          <w:szCs w:val="24"/>
        </w:rPr>
        <w:t xml:space="preserve"> nga MD-</w:t>
      </w:r>
      <w:r w:rsidRPr="00527E0C">
        <w:rPr>
          <w:rFonts w:ascii="Book Antiqua" w:hAnsi="Book Antiqua"/>
          <w:sz w:val="24"/>
          <w:szCs w:val="24"/>
        </w:rPr>
        <w:t>ja, sistemi prokurorial dhe ai gjyqë</w:t>
      </w:r>
      <w:r w:rsidR="00F16D49" w:rsidRPr="00527E0C">
        <w:rPr>
          <w:rFonts w:ascii="Book Antiqua" w:hAnsi="Book Antiqua"/>
          <w:sz w:val="24"/>
          <w:szCs w:val="24"/>
        </w:rPr>
        <w:t xml:space="preserve">sor si dhe Ambasada Amerikane. </w:t>
      </w:r>
    </w:p>
    <w:p w:rsidR="004B4A98" w:rsidRPr="00527E0C" w:rsidRDefault="003F6C32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lastRenderedPageBreak/>
        <w:t>Ka qen anëtar i grupit punues për prezantimin e ndryshimeve në KPRK dhe KPPK në për gjykatat dhe prokurorit e Kosovës në bashkëpunim me Akademinë e Drejtësisë dhe Ambasadën Amerikane.</w:t>
      </w:r>
      <w:r w:rsidR="00F16D49" w:rsidRPr="00527E0C">
        <w:rPr>
          <w:rFonts w:ascii="Book Antiqua" w:hAnsi="Book Antiqua"/>
          <w:sz w:val="24"/>
          <w:szCs w:val="24"/>
        </w:rPr>
        <w:t xml:space="preserve"> </w:t>
      </w:r>
    </w:p>
    <w:p w:rsidR="00F16D49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Gjatë viteve 2014-2015 ka kryer me sukses studimet post diplomike në Universitetin Wake Forest University në Carolinen  e Veriut - SHBA ku ka marr titullin “Master of Law in American Law”.</w:t>
      </w:r>
      <w:r w:rsidR="00F16D49" w:rsidRPr="00527E0C">
        <w:rPr>
          <w:rFonts w:ascii="Book Antiqua" w:hAnsi="Book Antiqua"/>
          <w:sz w:val="24"/>
          <w:szCs w:val="24"/>
        </w:rPr>
        <w:t xml:space="preserve"> </w:t>
      </w:r>
    </w:p>
    <w:p w:rsidR="00F16D49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Me 2019 ka përfunduar me sukses një master në Drejtimin Juridiko - Civil pranë Universitetit Publik “Hasan Prishtina” në Prishtinë.</w:t>
      </w:r>
      <w:r w:rsidR="00F16D49" w:rsidRPr="00527E0C">
        <w:rPr>
          <w:rFonts w:ascii="Book Antiqua" w:hAnsi="Book Antiqua"/>
          <w:sz w:val="24"/>
          <w:szCs w:val="24"/>
        </w:rPr>
        <w:t xml:space="preserve"> 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Ka ndjekur trajnime të ndryshme si: Trajnimi për trajner - Draftimi i Aktakuzave-2020, Trajnimi për Trajner 2023, Qasja në dokumentet publike 2023, trajnim për kundër korrupsion për gjyqtarët dhe prokurorët 2021, program i specializuar i trajnimit , pastrimi i parave dhe hetimi financiar-2022, Hetimi , ndjekja  dhe rikthimi i aseteve  në lidhje me shpëlarjen e parave  dhe krimeve financiare 2021, trajnim i avancuar për mbikëqyrjen online si mjet i hetimit 2020, Etika profesionale-2020, program i specializuar i trajnimit  - krimi i organizuar – Sesioni i III-të 2022, trajnim lidhur me arsyetimin ligjor 2009, trajnim lidhur me Shërbimin sprovues të Kosovës – 2004, programi klinik i administratës publike - 2001, Ndërmjetësimi – 2002, Mbrojtja ligjore e të drejtave të fëmijëve -2002, mashtrimi në prokurim publik – 2018, Trajnim për Ndërmjetësues i certifikuar – 2015, Ekstremizmi i dhunshëm, luftëtarët e huaj, radikalizmi – 2016, hetimi i specializuar i narkotikëve – 2015, instrumentet ligjore evropiane për bashkëpunim ndërkufitar në raste e Krimit të organizuar dhe korrupsionit – 2013, Krimi kibernetik i kalimit kufitar, - 2017 të organizuara nga institucionet vendore dhe ato me kredibile ndërkombëtare si OSBE, UPDAT, Ambasada Amerikane, ILEA, USAID, Eulex, GIZ, ICITAP  etj.</w:t>
      </w:r>
    </w:p>
    <w:p w:rsidR="00F16D49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 xml:space="preserve">Nga viti 2015 deri me 2022 (i lejuar me vendim të KPK-ës) ka punuar si mësimdhënës i angazhuar i lëndëve juridike pranë Kolegjit të Biznesit në Prishtinë. </w:t>
      </w:r>
    </w:p>
    <w:p w:rsidR="00F16D49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 xml:space="preserve">Nga viti 2017 deri më tani ka punuar si trajner në Akademinë e Drejtësisë i moduleve të ndryshme në lëmine penale me gjyqtar dhe prokuror si: Shpenzimet e procedurës penale dhe kërkesa pasurore juridike, pastaj tek trajnimi i vazhdueshëm kam qen i angazhuar për disa vite tek moduli i Uzurpimit të paligjshëm të pronës dhe kthimi i sendeve, kam qen i angazhuar po ashtu edhe trajnimi me bashkëpunëtor profesional dhe zyrtar ligjore në modulet: Fazat e Procedurës penale, Mjetet Juridike dhe procedurat e Veçanta, Cilësimi Juridik i personave zyrtar dhe politika ndëshkimore. 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Është certifikuar edhe si trajner i trajnuesve organizuar nga OPDAT Ambasada Amerikane dhe OSBE në bashkëpunim me Akademinë e Drejtësisë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Ka marr pjesë në vizita studimore të ndryshme dhe internship në Suedi, Rumani, Poloni, Gjermani Francë, Greqi, Rumani, etj</w:t>
      </w:r>
    </w:p>
    <w:p w:rsidR="000E42E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Përveç gjuhës amëtare flet rrjedhshëm anglisht, frëngjisht.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lastRenderedPageBreak/>
        <w:t>Përvoja e tij e gjerë tanishme profesionale me institucione vendore dhe ndërkombëtare llogaritet rreth 21 vite.</w:t>
      </w:r>
    </w:p>
    <w:p w:rsidR="004B4A98" w:rsidRPr="00527E0C" w:rsidRDefault="004B4A98" w:rsidP="00527E0C">
      <w:pPr>
        <w:jc w:val="both"/>
        <w:rPr>
          <w:rFonts w:ascii="Book Antiqua" w:hAnsi="Book Antiqua"/>
          <w:sz w:val="24"/>
          <w:szCs w:val="24"/>
        </w:rPr>
      </w:pPr>
      <w:r w:rsidRPr="00527E0C">
        <w:rPr>
          <w:rFonts w:ascii="Book Antiqua" w:hAnsi="Book Antiqua"/>
          <w:sz w:val="24"/>
          <w:szCs w:val="24"/>
        </w:rPr>
        <w:t>Jeton në Prishtinë, është i martuar dhe ka dy fëmijë</w:t>
      </w:r>
      <w:r w:rsidR="00255353" w:rsidRPr="00527E0C">
        <w:rPr>
          <w:rFonts w:ascii="Book Antiqua" w:hAnsi="Book Antiqua"/>
          <w:sz w:val="24"/>
          <w:szCs w:val="24"/>
        </w:rPr>
        <w:t>.</w:t>
      </w:r>
    </w:p>
    <w:p w:rsidR="004B4A98" w:rsidRPr="00527E0C" w:rsidRDefault="004B4A98" w:rsidP="00527E0C">
      <w:pPr>
        <w:jc w:val="both"/>
        <w:rPr>
          <w:rFonts w:ascii="Book Antiqua" w:hAnsi="Book Antiqua" w:cs="Arial"/>
          <w:sz w:val="24"/>
          <w:szCs w:val="24"/>
        </w:rPr>
      </w:pPr>
      <w:r w:rsidRPr="00527E0C">
        <w:rPr>
          <w:rFonts w:ascii="Book Antiqua" w:hAnsi="Book Antiqua" w:cs="Arial"/>
          <w:sz w:val="24"/>
          <w:szCs w:val="24"/>
        </w:rPr>
        <w:br/>
        <w:t>Email: </w:t>
      </w:r>
      <w:hyperlink r:id="rId7" w:history="1">
        <w:r w:rsidR="00281EF2" w:rsidRPr="00527E0C">
          <w:rPr>
            <w:rStyle w:val="Hyperlink"/>
            <w:rFonts w:ascii="Book Antiqua" w:hAnsi="Book Antiqua" w:cs="Arial"/>
            <w:sz w:val="24"/>
            <w:szCs w:val="24"/>
          </w:rPr>
          <w:t>arian.gashi@rks-ks.org</w:t>
        </w:r>
      </w:hyperlink>
    </w:p>
    <w:p w:rsidR="004B4A98" w:rsidRPr="00527E0C" w:rsidRDefault="004B4A98" w:rsidP="00527E0C">
      <w:pPr>
        <w:jc w:val="both"/>
        <w:rPr>
          <w:rFonts w:ascii="Book Antiqua" w:hAnsi="Book Antiqua" w:cs="Times New Roman"/>
          <w:sz w:val="24"/>
          <w:szCs w:val="24"/>
        </w:rPr>
      </w:pPr>
      <w:r w:rsidRPr="00527E0C">
        <w:rPr>
          <w:rFonts w:ascii="Book Antiqua" w:hAnsi="Book Antiqua" w:cs="Times New Roman"/>
          <w:sz w:val="24"/>
          <w:szCs w:val="24"/>
        </w:rPr>
        <w:t xml:space="preserve"> </w:t>
      </w:r>
    </w:p>
    <w:p w:rsidR="006B431A" w:rsidRPr="00527E0C" w:rsidRDefault="006B431A" w:rsidP="00527E0C">
      <w:pPr>
        <w:jc w:val="both"/>
        <w:rPr>
          <w:rFonts w:ascii="Book Antiqua" w:hAnsi="Book Antiqua"/>
          <w:sz w:val="24"/>
          <w:szCs w:val="24"/>
        </w:rPr>
      </w:pPr>
    </w:p>
    <w:sectPr w:rsidR="006B431A" w:rsidRPr="00527E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D6" w:rsidRDefault="004B55D6" w:rsidP="00C652DD">
      <w:pPr>
        <w:spacing w:after="0" w:line="240" w:lineRule="auto"/>
      </w:pPr>
      <w:r>
        <w:separator/>
      </w:r>
    </w:p>
  </w:endnote>
  <w:endnote w:type="continuationSeparator" w:id="0">
    <w:p w:rsidR="004B55D6" w:rsidRDefault="004B55D6" w:rsidP="00C6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D6" w:rsidRDefault="004B55D6" w:rsidP="00C652DD">
      <w:pPr>
        <w:spacing w:after="0" w:line="240" w:lineRule="auto"/>
      </w:pPr>
      <w:r>
        <w:separator/>
      </w:r>
    </w:p>
  </w:footnote>
  <w:footnote w:type="continuationSeparator" w:id="0">
    <w:p w:rsidR="004B55D6" w:rsidRDefault="004B55D6" w:rsidP="00C6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1DB7"/>
    <w:multiLevelType w:val="hybridMultilevel"/>
    <w:tmpl w:val="5D88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9F5"/>
    <w:multiLevelType w:val="hybridMultilevel"/>
    <w:tmpl w:val="6B9A884A"/>
    <w:lvl w:ilvl="0" w:tplc="F3D6E2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14AEE"/>
    <w:multiLevelType w:val="hybridMultilevel"/>
    <w:tmpl w:val="A9D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13"/>
    <w:rsid w:val="000E42E8"/>
    <w:rsid w:val="002413AA"/>
    <w:rsid w:val="00255353"/>
    <w:rsid w:val="00281EF2"/>
    <w:rsid w:val="00361413"/>
    <w:rsid w:val="003D43EB"/>
    <w:rsid w:val="003D75FC"/>
    <w:rsid w:val="003F6C32"/>
    <w:rsid w:val="004B4A98"/>
    <w:rsid w:val="004B55D6"/>
    <w:rsid w:val="00511C95"/>
    <w:rsid w:val="00527E0C"/>
    <w:rsid w:val="00556278"/>
    <w:rsid w:val="005E0D67"/>
    <w:rsid w:val="005E762E"/>
    <w:rsid w:val="005F526F"/>
    <w:rsid w:val="006A5C38"/>
    <w:rsid w:val="006B431A"/>
    <w:rsid w:val="006D347D"/>
    <w:rsid w:val="006F08A4"/>
    <w:rsid w:val="00721591"/>
    <w:rsid w:val="007B660A"/>
    <w:rsid w:val="007E66C2"/>
    <w:rsid w:val="008C2FD1"/>
    <w:rsid w:val="00A546F8"/>
    <w:rsid w:val="00A958BD"/>
    <w:rsid w:val="00AE492D"/>
    <w:rsid w:val="00BC556C"/>
    <w:rsid w:val="00C652DD"/>
    <w:rsid w:val="00CA6083"/>
    <w:rsid w:val="00D2464A"/>
    <w:rsid w:val="00D47F12"/>
    <w:rsid w:val="00E92C4B"/>
    <w:rsid w:val="00EF406E"/>
    <w:rsid w:val="00F16D49"/>
    <w:rsid w:val="00F24268"/>
    <w:rsid w:val="00FB5662"/>
    <w:rsid w:val="00FD4337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5B8D7-C17B-477A-85AC-F1D06DB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361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2DD"/>
  </w:style>
  <w:style w:type="paragraph" w:styleId="Footer">
    <w:name w:val="footer"/>
    <w:basedOn w:val="Normal"/>
    <w:link w:val="FooterChar"/>
    <w:uiPriority w:val="99"/>
    <w:unhideWhenUsed/>
    <w:rsid w:val="00C6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DD"/>
  </w:style>
  <w:style w:type="paragraph" w:styleId="ListParagraph">
    <w:name w:val="List Paragraph"/>
    <w:basedOn w:val="Normal"/>
    <w:uiPriority w:val="34"/>
    <w:qFormat/>
    <w:rsid w:val="00D47F12"/>
    <w:pPr>
      <w:spacing w:after="24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.gashi@rks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Gashi</dc:creator>
  <cp:keywords/>
  <dc:description/>
  <cp:lastModifiedBy>Ekrem Lutfiu</cp:lastModifiedBy>
  <cp:revision>2</cp:revision>
  <dcterms:created xsi:type="dcterms:W3CDTF">2024-07-16T11:47:00Z</dcterms:created>
  <dcterms:modified xsi:type="dcterms:W3CDTF">2024-07-16T11:47:00Z</dcterms:modified>
</cp:coreProperties>
</file>