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1E7BF5" w:rsidRPr="00224D5B" w:rsidRDefault="001E7BF5" w:rsidP="00C72E39">
      <w:pPr>
        <w:pStyle w:val="NoSpacing"/>
        <w:jc w:val="both"/>
        <w:rPr>
          <w:rFonts w:ascii="Book Antiqua" w:hAnsi="Book Antiqua"/>
          <w:sz w:val="24"/>
          <w:szCs w:val="24"/>
        </w:rPr>
      </w:pPr>
    </w:p>
    <w:tbl>
      <w:tblPr>
        <w:tblStyle w:val="TableGrid"/>
        <w:tblW w:w="12955" w:type="dxa"/>
        <w:tblLook w:val="04A0" w:firstRow="1" w:lastRow="0" w:firstColumn="1" w:lastColumn="0" w:noHBand="0" w:noVBand="1"/>
      </w:tblPr>
      <w:tblGrid>
        <w:gridCol w:w="2245"/>
        <w:gridCol w:w="8010"/>
        <w:gridCol w:w="2700"/>
      </w:tblGrid>
      <w:tr w:rsidR="00E013E1" w:rsidTr="00644109">
        <w:trPr>
          <w:trHeight w:val="1378"/>
        </w:trPr>
        <w:tc>
          <w:tcPr>
            <w:tcW w:w="2245" w:type="dxa"/>
          </w:tcPr>
          <w:p w:rsidR="00E013E1" w:rsidRDefault="00E013E1" w:rsidP="00644109">
            <w:r w:rsidRPr="00250F01">
              <w:rPr>
                <w:lang w:val="sq-AL"/>
              </w:rPr>
              <w:tab/>
            </w:r>
            <w:r>
              <w:rPr>
                <w:rFonts w:ascii="Book Antiqua" w:hAnsi="Book Antiqua"/>
                <w:b/>
                <w:noProof/>
                <w:sz w:val="20"/>
                <w:szCs w:val="20"/>
              </w:rPr>
              <w:drawing>
                <wp:anchor distT="0" distB="0" distL="114300" distR="114300" simplePos="0" relativeHeight="251664384" behindDoc="0" locked="0" layoutInCell="1" allowOverlap="1" wp14:anchorId="13AE26D1" wp14:editId="1B13DA86">
                  <wp:simplePos x="0" y="0"/>
                  <wp:positionH relativeFrom="margin">
                    <wp:posOffset>204470</wp:posOffset>
                  </wp:positionH>
                  <wp:positionV relativeFrom="margin">
                    <wp:posOffset>165100</wp:posOffset>
                  </wp:positionV>
                  <wp:extent cx="885825" cy="847725"/>
                  <wp:effectExtent l="0" t="0" r="9525" b="9525"/>
                  <wp:wrapSquare wrapText="bothSides"/>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a:off x="0" y="0"/>
                            <a:ext cx="885825" cy="847725"/>
                          </a:xfrm>
                          <a:prstGeom prst="rect">
                            <a:avLst/>
                          </a:prstGeom>
                          <a:noFill/>
                        </pic:spPr>
                      </pic:pic>
                    </a:graphicData>
                  </a:graphic>
                  <wp14:sizeRelH relativeFrom="margin">
                    <wp14:pctWidth>0</wp14:pctWidth>
                  </wp14:sizeRelH>
                  <wp14:sizeRelV relativeFrom="margin">
                    <wp14:pctHeight>0</wp14:pctHeight>
                  </wp14:sizeRelV>
                </wp:anchor>
              </w:drawing>
            </w:r>
          </w:p>
        </w:tc>
        <w:tc>
          <w:tcPr>
            <w:tcW w:w="8010" w:type="dxa"/>
          </w:tcPr>
          <w:p w:rsidR="00E013E1" w:rsidRPr="003977EA" w:rsidRDefault="00E013E1" w:rsidP="00644109">
            <w:pPr>
              <w:jc w:val="center"/>
              <w:rPr>
                <w:rFonts w:ascii="Book Antiqua" w:hAnsi="Book Antiqua"/>
                <w:b/>
              </w:rPr>
            </w:pPr>
            <w:proofErr w:type="spellStart"/>
            <w:r w:rsidRPr="003977EA">
              <w:rPr>
                <w:rFonts w:ascii="Book Antiqua" w:hAnsi="Book Antiqua"/>
                <w:b/>
              </w:rPr>
              <w:t>Republika</w:t>
            </w:r>
            <w:proofErr w:type="spellEnd"/>
            <w:r w:rsidRPr="003977EA">
              <w:rPr>
                <w:rFonts w:ascii="Book Antiqua" w:hAnsi="Book Antiqua"/>
                <w:b/>
              </w:rPr>
              <w:t xml:space="preserve"> e </w:t>
            </w:r>
            <w:proofErr w:type="spellStart"/>
            <w:r w:rsidRPr="003977EA">
              <w:rPr>
                <w:rFonts w:ascii="Book Antiqua" w:hAnsi="Book Antiqua"/>
                <w:b/>
              </w:rPr>
              <w:t>Kosovës</w:t>
            </w:r>
            <w:proofErr w:type="spellEnd"/>
          </w:p>
          <w:p w:rsidR="00E013E1" w:rsidRPr="003977EA" w:rsidRDefault="00E013E1" w:rsidP="00644109">
            <w:pPr>
              <w:jc w:val="center"/>
              <w:rPr>
                <w:rFonts w:ascii="Book Antiqua" w:hAnsi="Book Antiqua"/>
                <w:b/>
              </w:rPr>
            </w:pPr>
            <w:proofErr w:type="spellStart"/>
            <w:r w:rsidRPr="003977EA">
              <w:rPr>
                <w:rFonts w:ascii="Book Antiqua" w:hAnsi="Book Antiqua"/>
                <w:b/>
              </w:rPr>
              <w:t>Republika</w:t>
            </w:r>
            <w:proofErr w:type="spellEnd"/>
            <w:r w:rsidRPr="003977EA">
              <w:rPr>
                <w:rFonts w:ascii="Book Antiqua" w:hAnsi="Book Antiqua"/>
                <w:b/>
              </w:rPr>
              <w:t xml:space="preserve"> Kosovo/ Republic of Kosovo</w:t>
            </w:r>
          </w:p>
          <w:p w:rsidR="00E013E1" w:rsidRPr="003977EA" w:rsidRDefault="00E013E1" w:rsidP="00644109">
            <w:pPr>
              <w:jc w:val="center"/>
              <w:rPr>
                <w:rFonts w:ascii="Book Antiqua" w:hAnsi="Book Antiqua"/>
                <w:b/>
              </w:rPr>
            </w:pPr>
          </w:p>
          <w:p w:rsidR="00E013E1" w:rsidRPr="003977EA" w:rsidRDefault="00E013E1" w:rsidP="00644109">
            <w:pPr>
              <w:jc w:val="center"/>
              <w:rPr>
                <w:rFonts w:ascii="Book Antiqua" w:hAnsi="Book Antiqua"/>
                <w:b/>
              </w:rPr>
            </w:pPr>
            <w:proofErr w:type="spellStart"/>
            <w:r w:rsidRPr="003977EA">
              <w:rPr>
                <w:rFonts w:ascii="Book Antiqua" w:hAnsi="Book Antiqua"/>
                <w:b/>
              </w:rPr>
              <w:t>Prokurori</w:t>
            </w:r>
            <w:proofErr w:type="spellEnd"/>
            <w:r w:rsidRPr="003977EA">
              <w:rPr>
                <w:rFonts w:ascii="Book Antiqua" w:hAnsi="Book Antiqua"/>
                <w:b/>
              </w:rPr>
              <w:t xml:space="preserve"> i </w:t>
            </w:r>
            <w:proofErr w:type="spellStart"/>
            <w:r w:rsidRPr="003977EA">
              <w:rPr>
                <w:rFonts w:ascii="Book Antiqua" w:hAnsi="Book Antiqua"/>
                <w:b/>
              </w:rPr>
              <w:t>Shtetit</w:t>
            </w:r>
            <w:proofErr w:type="spellEnd"/>
            <w:r w:rsidRPr="003977EA">
              <w:rPr>
                <w:rFonts w:ascii="Book Antiqua" w:hAnsi="Book Antiqua"/>
                <w:b/>
              </w:rPr>
              <w:t xml:space="preserve"> / </w:t>
            </w:r>
            <w:proofErr w:type="spellStart"/>
            <w:r w:rsidRPr="003977EA">
              <w:rPr>
                <w:rFonts w:ascii="Book Antiqua" w:hAnsi="Book Antiqua"/>
                <w:b/>
              </w:rPr>
              <w:t>Državni</w:t>
            </w:r>
            <w:proofErr w:type="spellEnd"/>
            <w:r w:rsidRPr="003977EA">
              <w:rPr>
                <w:rFonts w:ascii="Book Antiqua" w:hAnsi="Book Antiqua"/>
                <w:b/>
              </w:rPr>
              <w:t xml:space="preserve"> </w:t>
            </w:r>
            <w:proofErr w:type="spellStart"/>
            <w:r w:rsidRPr="003977EA">
              <w:rPr>
                <w:rFonts w:ascii="Book Antiqua" w:hAnsi="Book Antiqua"/>
                <w:b/>
              </w:rPr>
              <w:t>Tužilac</w:t>
            </w:r>
            <w:proofErr w:type="spellEnd"/>
            <w:r w:rsidRPr="003977EA">
              <w:rPr>
                <w:rFonts w:ascii="Book Antiqua" w:hAnsi="Book Antiqua"/>
                <w:b/>
              </w:rPr>
              <w:t xml:space="preserve"> / State Prosecutor</w:t>
            </w:r>
          </w:p>
          <w:p w:rsidR="00E013E1" w:rsidRPr="003977EA" w:rsidRDefault="00E013E1" w:rsidP="00644109">
            <w:pPr>
              <w:jc w:val="center"/>
              <w:rPr>
                <w:rFonts w:ascii="Book Antiqua" w:hAnsi="Book Antiqua"/>
                <w:b/>
              </w:rPr>
            </w:pPr>
          </w:p>
          <w:p w:rsidR="00E013E1" w:rsidRPr="0083427C" w:rsidRDefault="00E013E1" w:rsidP="00644109">
            <w:pPr>
              <w:jc w:val="center"/>
              <w:rPr>
                <w:rFonts w:ascii="Book Antiqua" w:hAnsi="Book Antiqua"/>
                <w:sz w:val="20"/>
                <w:szCs w:val="20"/>
              </w:rPr>
            </w:pPr>
            <w:r w:rsidRPr="003977EA">
              <w:rPr>
                <w:rFonts w:ascii="Book Antiqua" w:hAnsi="Book Antiqua"/>
                <w:b/>
              </w:rPr>
              <w:t xml:space="preserve">Zyra e </w:t>
            </w:r>
            <w:proofErr w:type="spellStart"/>
            <w:r w:rsidRPr="003977EA">
              <w:rPr>
                <w:rFonts w:ascii="Book Antiqua" w:hAnsi="Book Antiqua"/>
                <w:b/>
              </w:rPr>
              <w:t>Kryeprokurorit</w:t>
            </w:r>
            <w:proofErr w:type="spellEnd"/>
            <w:r w:rsidRPr="003977EA">
              <w:rPr>
                <w:rFonts w:ascii="Book Antiqua" w:hAnsi="Book Antiqua"/>
                <w:b/>
              </w:rPr>
              <w:t xml:space="preserve"> </w:t>
            </w:r>
            <w:proofErr w:type="spellStart"/>
            <w:r w:rsidRPr="003977EA">
              <w:rPr>
                <w:rFonts w:ascii="Book Antiqua" w:hAnsi="Book Antiqua"/>
                <w:b/>
              </w:rPr>
              <w:t>të</w:t>
            </w:r>
            <w:proofErr w:type="spellEnd"/>
            <w:r w:rsidRPr="003977EA">
              <w:rPr>
                <w:rFonts w:ascii="Book Antiqua" w:hAnsi="Book Antiqua"/>
                <w:b/>
              </w:rPr>
              <w:t xml:space="preserve"> </w:t>
            </w:r>
            <w:proofErr w:type="spellStart"/>
            <w:r w:rsidRPr="003977EA">
              <w:rPr>
                <w:rFonts w:ascii="Book Antiqua" w:hAnsi="Book Antiqua"/>
                <w:b/>
              </w:rPr>
              <w:t>Shtetit</w:t>
            </w:r>
            <w:proofErr w:type="spellEnd"/>
            <w:r w:rsidRPr="003977EA">
              <w:rPr>
                <w:rFonts w:ascii="Book Antiqua" w:hAnsi="Book Antiqua"/>
                <w:b/>
              </w:rPr>
              <w:t xml:space="preserve"> / </w:t>
            </w:r>
            <w:proofErr w:type="spellStart"/>
            <w:r w:rsidRPr="003977EA">
              <w:rPr>
                <w:rFonts w:ascii="Book Antiqua" w:hAnsi="Book Antiqua"/>
                <w:b/>
              </w:rPr>
              <w:t>Kancelarija</w:t>
            </w:r>
            <w:proofErr w:type="spellEnd"/>
            <w:r w:rsidRPr="003977EA">
              <w:rPr>
                <w:rFonts w:ascii="Book Antiqua" w:hAnsi="Book Antiqua"/>
                <w:b/>
              </w:rPr>
              <w:t xml:space="preserve"> </w:t>
            </w:r>
            <w:proofErr w:type="spellStart"/>
            <w:r w:rsidRPr="003977EA">
              <w:rPr>
                <w:rFonts w:ascii="Book Antiqua" w:hAnsi="Book Antiqua"/>
                <w:b/>
              </w:rPr>
              <w:t>Glavnog</w:t>
            </w:r>
            <w:proofErr w:type="spellEnd"/>
            <w:r w:rsidRPr="003977EA">
              <w:rPr>
                <w:rFonts w:ascii="Book Antiqua" w:hAnsi="Book Antiqua"/>
                <w:b/>
              </w:rPr>
              <w:t xml:space="preserve"> </w:t>
            </w:r>
            <w:proofErr w:type="spellStart"/>
            <w:r w:rsidRPr="003977EA">
              <w:rPr>
                <w:rFonts w:ascii="Book Antiqua" w:hAnsi="Book Antiqua"/>
                <w:b/>
              </w:rPr>
              <w:t>Državnog</w:t>
            </w:r>
            <w:proofErr w:type="spellEnd"/>
            <w:r w:rsidRPr="003977EA">
              <w:rPr>
                <w:rFonts w:ascii="Book Antiqua" w:hAnsi="Book Antiqua"/>
                <w:b/>
              </w:rPr>
              <w:t xml:space="preserve"> </w:t>
            </w:r>
            <w:proofErr w:type="spellStart"/>
            <w:r w:rsidRPr="003977EA">
              <w:rPr>
                <w:rFonts w:ascii="Book Antiqua" w:hAnsi="Book Antiqua"/>
                <w:b/>
              </w:rPr>
              <w:t>Tužioca</w:t>
            </w:r>
            <w:proofErr w:type="spellEnd"/>
            <w:r w:rsidRPr="003977EA">
              <w:rPr>
                <w:rFonts w:ascii="Book Antiqua" w:hAnsi="Book Antiqua"/>
                <w:b/>
              </w:rPr>
              <w:t xml:space="preserve">  / Office of the Chief State Prosecutor</w:t>
            </w:r>
          </w:p>
        </w:tc>
        <w:tc>
          <w:tcPr>
            <w:tcW w:w="2700" w:type="dxa"/>
          </w:tcPr>
          <w:p w:rsidR="00E013E1" w:rsidRDefault="00E013E1" w:rsidP="00644109">
            <w:r>
              <w:rPr>
                <w:rFonts w:ascii="Book Antiqua" w:hAnsi="Book Antiqua"/>
                <w:noProof/>
              </w:rPr>
              <w:drawing>
                <wp:anchor distT="0" distB="0" distL="114300" distR="114300" simplePos="0" relativeHeight="251665408" behindDoc="0" locked="0" layoutInCell="1" allowOverlap="1" wp14:anchorId="63B2FBCD" wp14:editId="6472DF5B">
                  <wp:simplePos x="0" y="0"/>
                  <wp:positionH relativeFrom="margin">
                    <wp:posOffset>426720</wp:posOffset>
                  </wp:positionH>
                  <wp:positionV relativeFrom="paragraph">
                    <wp:posOffset>173990</wp:posOffset>
                  </wp:positionV>
                  <wp:extent cx="723900" cy="828675"/>
                  <wp:effectExtent l="0" t="0" r="0" b="9525"/>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723900" cy="828675"/>
                          </a:xfrm>
                          <a:prstGeom prst="rect">
                            <a:avLst/>
                          </a:prstGeom>
                          <a:noFill/>
                        </pic:spPr>
                      </pic:pic>
                    </a:graphicData>
                  </a:graphic>
                  <wp14:sizeRelH relativeFrom="margin">
                    <wp14:pctWidth>0</wp14:pctWidth>
                  </wp14:sizeRelH>
                  <wp14:sizeRelV relativeFrom="margin">
                    <wp14:pctHeight>0</wp14:pctHeight>
                  </wp14:sizeRelV>
                </wp:anchor>
              </w:drawing>
            </w:r>
            <w:r>
              <w:t xml:space="preserve"> </w:t>
            </w:r>
          </w:p>
        </w:tc>
      </w:tr>
    </w:tbl>
    <w:p w:rsidR="00E013E1" w:rsidRDefault="00E013E1" w:rsidP="00E013E1">
      <w:pPr>
        <w:jc w:val="center"/>
        <w:rPr>
          <w:rFonts w:ascii="Book Antiqua" w:hAnsi="Book Antiqua"/>
          <w:b/>
          <w:color w:val="9F4110" w:themeColor="accent2" w:themeShade="BF"/>
          <w:sz w:val="28"/>
          <w:szCs w:val="28"/>
          <w:lang w:val="sq-AL"/>
        </w:rPr>
      </w:pPr>
    </w:p>
    <w:p w:rsidR="00E013E1" w:rsidRPr="009428F9" w:rsidRDefault="00E013E1" w:rsidP="00E013E1">
      <w:pPr>
        <w:jc w:val="center"/>
        <w:rPr>
          <w:rFonts w:ascii="Book Antiqua" w:hAnsi="Book Antiqua"/>
          <w:b/>
          <w:color w:val="9F4110" w:themeColor="accent2" w:themeShade="BF"/>
          <w:sz w:val="28"/>
          <w:szCs w:val="28"/>
          <w:lang w:val="sq-AL"/>
        </w:rPr>
      </w:pPr>
      <w:r w:rsidRPr="009428F9">
        <w:rPr>
          <w:rFonts w:ascii="Book Antiqua" w:hAnsi="Book Antiqua"/>
          <w:b/>
          <w:color w:val="9F4110" w:themeColor="accent2" w:themeShade="BF"/>
          <w:sz w:val="28"/>
          <w:szCs w:val="28"/>
          <w:lang w:val="sq-AL"/>
        </w:rPr>
        <w:t>Raporti 24 orësh i Prokurorit të Shtetit</w:t>
      </w:r>
    </w:p>
    <w:p w:rsidR="0064057C" w:rsidRPr="001C4A02" w:rsidRDefault="00EC072F" w:rsidP="001C4A02">
      <w:pPr>
        <w:pStyle w:val="NoSpacing"/>
        <w:spacing w:line="276" w:lineRule="auto"/>
        <w:rPr>
          <w:rFonts w:ascii="Book Antiqua" w:hAnsi="Book Antiqua"/>
          <w:color w:val="000000" w:themeColor="text1"/>
          <w:sz w:val="24"/>
          <w:szCs w:val="24"/>
        </w:rPr>
      </w:pPr>
      <w:r w:rsidRPr="001C4A02">
        <w:rPr>
          <w:rFonts w:ascii="Book Antiqua" w:hAnsi="Book Antiqua"/>
          <w:b/>
          <w:i/>
          <w:color w:val="6A2C0B" w:themeColor="accent2" w:themeShade="80"/>
          <w:sz w:val="24"/>
          <w:szCs w:val="24"/>
        </w:rPr>
        <w:t>Prishtinë, 26</w:t>
      </w:r>
      <w:r w:rsidR="006304CC" w:rsidRPr="001C4A02">
        <w:rPr>
          <w:rFonts w:ascii="Book Antiqua" w:hAnsi="Book Antiqua"/>
          <w:b/>
          <w:i/>
          <w:color w:val="6A2C0B" w:themeColor="accent2" w:themeShade="80"/>
          <w:sz w:val="24"/>
          <w:szCs w:val="24"/>
        </w:rPr>
        <w:t xml:space="preserve"> qershor </w:t>
      </w:r>
      <w:r w:rsidR="00E013E1" w:rsidRPr="001C4A02">
        <w:rPr>
          <w:rFonts w:ascii="Book Antiqua" w:hAnsi="Book Antiqua"/>
          <w:b/>
          <w:i/>
          <w:color w:val="6A2C0B" w:themeColor="accent2" w:themeShade="80"/>
          <w:sz w:val="24"/>
          <w:szCs w:val="24"/>
        </w:rPr>
        <w:t xml:space="preserve">2020 – </w:t>
      </w:r>
      <w:r w:rsidR="0064057C" w:rsidRPr="001C4A02">
        <w:rPr>
          <w:rFonts w:ascii="Book Antiqua" w:hAnsi="Book Antiqua"/>
          <w:color w:val="000000" w:themeColor="text1"/>
          <w:sz w:val="24"/>
          <w:szCs w:val="24"/>
        </w:rPr>
        <w:t xml:space="preserve">Prokurori i Shtetit njofton opinionin se gjatë 24 orëve të fundit nga prokuroritë themelore janë ngritur </w:t>
      </w:r>
      <w:r w:rsidR="00256277" w:rsidRPr="001C4A02">
        <w:rPr>
          <w:rFonts w:ascii="Book Antiqua" w:hAnsi="Book Antiqua"/>
          <w:color w:val="000000" w:themeColor="text1"/>
          <w:sz w:val="24"/>
          <w:szCs w:val="24"/>
        </w:rPr>
        <w:t>tet</w:t>
      </w:r>
      <w:r w:rsidR="001C4A02">
        <w:rPr>
          <w:rFonts w:ascii="Book Antiqua" w:hAnsi="Book Antiqua"/>
          <w:color w:val="000000" w:themeColor="text1"/>
          <w:sz w:val="24"/>
          <w:szCs w:val="24"/>
        </w:rPr>
        <w:t>ë</w:t>
      </w:r>
      <w:r w:rsidR="00256277" w:rsidRPr="001C4A02">
        <w:rPr>
          <w:rFonts w:ascii="Book Antiqua" w:hAnsi="Book Antiqua"/>
          <w:color w:val="000000" w:themeColor="text1"/>
          <w:sz w:val="24"/>
          <w:szCs w:val="24"/>
        </w:rPr>
        <w:t xml:space="preserve">dhjetetri (83) </w:t>
      </w:r>
      <w:r w:rsidR="0064057C" w:rsidRPr="001C4A02">
        <w:rPr>
          <w:rFonts w:ascii="Book Antiqua" w:hAnsi="Book Antiqua"/>
          <w:color w:val="000000" w:themeColor="text1"/>
          <w:sz w:val="24"/>
          <w:szCs w:val="24"/>
        </w:rPr>
        <w:t>aktakuza kundër</w:t>
      </w:r>
      <w:r w:rsidR="001C4A02">
        <w:rPr>
          <w:rFonts w:ascii="Book Antiqua" w:hAnsi="Book Antiqua"/>
          <w:color w:val="000000" w:themeColor="text1"/>
          <w:sz w:val="24"/>
          <w:szCs w:val="24"/>
        </w:rPr>
        <w:t xml:space="preserve"> </w:t>
      </w:r>
      <w:r w:rsidR="00256277" w:rsidRPr="001C4A02">
        <w:rPr>
          <w:rFonts w:ascii="Book Antiqua" w:hAnsi="Book Antiqua"/>
          <w:color w:val="000000" w:themeColor="text1"/>
          <w:sz w:val="24"/>
          <w:szCs w:val="24"/>
        </w:rPr>
        <w:t>nj</w:t>
      </w:r>
      <w:r w:rsidR="001C4A02">
        <w:rPr>
          <w:rFonts w:ascii="Book Antiqua" w:hAnsi="Book Antiqua"/>
          <w:color w:val="000000" w:themeColor="text1"/>
          <w:sz w:val="24"/>
          <w:szCs w:val="24"/>
        </w:rPr>
        <w:t>ë</w:t>
      </w:r>
      <w:r w:rsidR="00256277" w:rsidRPr="001C4A02">
        <w:rPr>
          <w:rFonts w:ascii="Book Antiqua" w:hAnsi="Book Antiqua"/>
          <w:color w:val="000000" w:themeColor="text1"/>
          <w:sz w:val="24"/>
          <w:szCs w:val="24"/>
        </w:rPr>
        <w:t>qindepes</w:t>
      </w:r>
      <w:r w:rsidR="001C4A02">
        <w:rPr>
          <w:rFonts w:ascii="Book Antiqua" w:hAnsi="Book Antiqua"/>
          <w:color w:val="000000" w:themeColor="text1"/>
          <w:sz w:val="24"/>
          <w:szCs w:val="24"/>
        </w:rPr>
        <w:t>ë</w:t>
      </w:r>
      <w:r w:rsidR="00256277" w:rsidRPr="001C4A02">
        <w:rPr>
          <w:rFonts w:ascii="Book Antiqua" w:hAnsi="Book Antiqua"/>
          <w:color w:val="000000" w:themeColor="text1"/>
          <w:sz w:val="24"/>
          <w:szCs w:val="24"/>
        </w:rPr>
        <w:t>mb</w:t>
      </w:r>
      <w:r w:rsidR="001C4A02">
        <w:rPr>
          <w:rFonts w:ascii="Book Antiqua" w:hAnsi="Book Antiqua"/>
          <w:color w:val="000000" w:themeColor="text1"/>
          <w:sz w:val="24"/>
          <w:szCs w:val="24"/>
        </w:rPr>
        <w:t>ë</w:t>
      </w:r>
      <w:r w:rsidR="00256277" w:rsidRPr="001C4A02">
        <w:rPr>
          <w:rFonts w:ascii="Book Antiqua" w:hAnsi="Book Antiqua"/>
          <w:color w:val="000000" w:themeColor="text1"/>
          <w:sz w:val="24"/>
          <w:szCs w:val="24"/>
        </w:rPr>
        <w:t>dhjet</w:t>
      </w:r>
      <w:r w:rsidR="001C4A02">
        <w:rPr>
          <w:rFonts w:ascii="Book Antiqua" w:hAnsi="Book Antiqua"/>
          <w:color w:val="000000" w:themeColor="text1"/>
          <w:sz w:val="24"/>
          <w:szCs w:val="24"/>
        </w:rPr>
        <w:t>ë (115) per</w:t>
      </w:r>
      <w:r w:rsidR="00256277" w:rsidRPr="001C4A02">
        <w:rPr>
          <w:rFonts w:ascii="Book Antiqua" w:hAnsi="Book Antiqua"/>
          <w:color w:val="000000" w:themeColor="text1"/>
          <w:sz w:val="24"/>
          <w:szCs w:val="24"/>
        </w:rPr>
        <w:t>s</w:t>
      </w:r>
      <w:r w:rsidR="001C4A02">
        <w:rPr>
          <w:rFonts w:ascii="Book Antiqua" w:hAnsi="Book Antiqua"/>
          <w:color w:val="000000" w:themeColor="text1"/>
          <w:sz w:val="24"/>
          <w:szCs w:val="24"/>
        </w:rPr>
        <w:t>o</w:t>
      </w:r>
      <w:r w:rsidR="00256277" w:rsidRPr="001C4A02">
        <w:rPr>
          <w:rFonts w:ascii="Book Antiqua" w:hAnsi="Book Antiqua"/>
          <w:color w:val="000000" w:themeColor="text1"/>
          <w:sz w:val="24"/>
          <w:szCs w:val="24"/>
        </w:rPr>
        <w:t>nave</w:t>
      </w:r>
      <w:r w:rsidR="0064057C" w:rsidRPr="001C4A02">
        <w:rPr>
          <w:rFonts w:ascii="Book Antiqua" w:hAnsi="Book Antiqua"/>
          <w:color w:val="000000" w:themeColor="text1"/>
          <w:sz w:val="24"/>
          <w:szCs w:val="24"/>
        </w:rPr>
        <w:t xml:space="preserve"> për vepra të ndryshme penale.</w:t>
      </w:r>
    </w:p>
    <w:p w:rsidR="0064057C" w:rsidRPr="001C4A02" w:rsidRDefault="0064057C" w:rsidP="001C4A02">
      <w:pPr>
        <w:pStyle w:val="NoSpacing"/>
        <w:spacing w:line="276" w:lineRule="auto"/>
        <w:rPr>
          <w:rFonts w:ascii="Book Antiqua" w:hAnsi="Book Antiqua"/>
          <w:color w:val="000000" w:themeColor="text1"/>
          <w:sz w:val="24"/>
          <w:szCs w:val="24"/>
        </w:rPr>
      </w:pPr>
    </w:p>
    <w:p w:rsidR="0064057C" w:rsidRPr="001C4A02" w:rsidRDefault="0064057C" w:rsidP="001C4A02">
      <w:pPr>
        <w:pStyle w:val="NoSpacing"/>
        <w:spacing w:line="276" w:lineRule="auto"/>
        <w:rPr>
          <w:rFonts w:ascii="Book Antiqua" w:hAnsi="Book Antiqua"/>
          <w:color w:val="000000" w:themeColor="text1"/>
          <w:sz w:val="24"/>
          <w:szCs w:val="24"/>
        </w:rPr>
      </w:pPr>
      <w:r w:rsidRPr="001C4A02">
        <w:rPr>
          <w:rFonts w:ascii="Book Antiqua" w:hAnsi="Book Antiqua"/>
          <w:color w:val="000000" w:themeColor="text1"/>
          <w:sz w:val="24"/>
          <w:szCs w:val="24"/>
        </w:rPr>
        <w:t>Po ashtu, me urdhër të Prokurorit të Shtetit janë ndaluar për 48 orë,</w:t>
      </w:r>
      <w:r w:rsidR="00256277" w:rsidRPr="001C4A02">
        <w:rPr>
          <w:rFonts w:ascii="Book Antiqua" w:hAnsi="Book Antiqua"/>
          <w:color w:val="000000" w:themeColor="text1"/>
          <w:sz w:val="24"/>
          <w:szCs w:val="24"/>
        </w:rPr>
        <w:t xml:space="preserve"> n</w:t>
      </w:r>
      <w:r w:rsidR="001C4A02">
        <w:rPr>
          <w:rFonts w:ascii="Book Antiqua" w:hAnsi="Book Antiqua"/>
          <w:color w:val="000000" w:themeColor="text1"/>
          <w:sz w:val="24"/>
          <w:szCs w:val="24"/>
        </w:rPr>
        <w:t>ë</w:t>
      </w:r>
      <w:r w:rsidR="00256277" w:rsidRPr="001C4A02">
        <w:rPr>
          <w:rFonts w:ascii="Book Antiqua" w:hAnsi="Book Antiqua"/>
          <w:color w:val="000000" w:themeColor="text1"/>
          <w:sz w:val="24"/>
          <w:szCs w:val="24"/>
        </w:rPr>
        <w:t>nt</w:t>
      </w:r>
      <w:r w:rsidR="001C4A02">
        <w:rPr>
          <w:rFonts w:ascii="Book Antiqua" w:hAnsi="Book Antiqua"/>
          <w:color w:val="000000" w:themeColor="text1"/>
          <w:sz w:val="24"/>
          <w:szCs w:val="24"/>
        </w:rPr>
        <w:t>ë</w:t>
      </w:r>
      <w:r w:rsidR="00256277" w:rsidRPr="001C4A02">
        <w:rPr>
          <w:rFonts w:ascii="Book Antiqua" w:hAnsi="Book Antiqua"/>
          <w:color w:val="000000" w:themeColor="text1"/>
          <w:sz w:val="24"/>
          <w:szCs w:val="24"/>
        </w:rPr>
        <w:t xml:space="preserve"> (9) persona t</w:t>
      </w:r>
      <w:r w:rsidR="001C4A02">
        <w:rPr>
          <w:rFonts w:ascii="Book Antiqua" w:hAnsi="Book Antiqua"/>
          <w:color w:val="000000" w:themeColor="text1"/>
          <w:sz w:val="24"/>
          <w:szCs w:val="24"/>
        </w:rPr>
        <w:t>ë</w:t>
      </w:r>
      <w:r w:rsidR="00256277" w:rsidRPr="001C4A02">
        <w:rPr>
          <w:rFonts w:ascii="Book Antiqua" w:hAnsi="Book Antiqua"/>
          <w:color w:val="000000" w:themeColor="text1"/>
          <w:sz w:val="24"/>
          <w:szCs w:val="24"/>
        </w:rPr>
        <w:t xml:space="preserve"> dyshuar</w:t>
      </w:r>
      <w:r w:rsidRPr="001C4A02">
        <w:rPr>
          <w:rFonts w:ascii="Book Antiqua" w:hAnsi="Book Antiqua"/>
          <w:color w:val="000000" w:themeColor="text1"/>
          <w:sz w:val="24"/>
          <w:szCs w:val="24"/>
        </w:rPr>
        <w:t xml:space="preserve"> si dhe janë bërë  </w:t>
      </w:r>
      <w:r w:rsidR="00256277" w:rsidRPr="001C4A02">
        <w:rPr>
          <w:rFonts w:ascii="Book Antiqua" w:hAnsi="Book Antiqua"/>
          <w:color w:val="000000" w:themeColor="text1"/>
          <w:sz w:val="24"/>
          <w:szCs w:val="24"/>
        </w:rPr>
        <w:t xml:space="preserve">tri (3) </w:t>
      </w:r>
      <w:r w:rsidRPr="001C4A02">
        <w:rPr>
          <w:rFonts w:ascii="Book Antiqua" w:hAnsi="Book Antiqua"/>
          <w:color w:val="000000" w:themeColor="text1"/>
          <w:sz w:val="24"/>
          <w:szCs w:val="24"/>
        </w:rPr>
        <w:t xml:space="preserve">kërkesa për caktimin e paraburgimit të </w:t>
      </w:r>
      <w:r w:rsidR="00256277" w:rsidRPr="001C4A02">
        <w:rPr>
          <w:rFonts w:ascii="Book Antiqua" w:hAnsi="Book Antiqua"/>
          <w:color w:val="000000" w:themeColor="text1"/>
          <w:sz w:val="24"/>
          <w:szCs w:val="24"/>
        </w:rPr>
        <w:t xml:space="preserve">tre (3) </w:t>
      </w:r>
      <w:r w:rsidRPr="001C4A02">
        <w:rPr>
          <w:rFonts w:ascii="Book Antiqua" w:hAnsi="Book Antiqua"/>
          <w:color w:val="000000" w:themeColor="text1"/>
          <w:sz w:val="24"/>
          <w:szCs w:val="24"/>
        </w:rPr>
        <w:t>personave, të dyshuar se kanë kryer vepra të ndryshme penale.</w:t>
      </w:r>
    </w:p>
    <w:p w:rsidR="00EC072F" w:rsidRPr="001C4A02" w:rsidRDefault="00EC072F" w:rsidP="001C4A02">
      <w:pPr>
        <w:pStyle w:val="NoSpacing"/>
        <w:spacing w:line="276" w:lineRule="auto"/>
        <w:rPr>
          <w:rFonts w:ascii="Book Antiqua" w:hAnsi="Book Antiqua"/>
          <w:color w:val="000000" w:themeColor="text1"/>
          <w:sz w:val="24"/>
          <w:szCs w:val="24"/>
        </w:rPr>
      </w:pPr>
    </w:p>
    <w:p w:rsidR="00FA5F40" w:rsidRPr="001C4A02" w:rsidRDefault="00EC072F" w:rsidP="001C4A02">
      <w:pPr>
        <w:spacing w:after="0" w:line="276" w:lineRule="auto"/>
        <w:rPr>
          <w:rFonts w:ascii="Book Antiqua" w:hAnsi="Book Antiqua"/>
          <w:sz w:val="24"/>
          <w:szCs w:val="24"/>
          <w:lang w:val="sq-AL"/>
        </w:rPr>
      </w:pPr>
      <w:r w:rsidRPr="001C4A02">
        <w:rPr>
          <w:rFonts w:ascii="Book Antiqua" w:hAnsi="Book Antiqua"/>
          <w:b/>
          <w:color w:val="000000" w:themeColor="text1"/>
          <w:sz w:val="24"/>
          <w:szCs w:val="24"/>
          <w:lang w:val="sq-AL"/>
        </w:rPr>
        <w:t>Prokuroria Themelore në Prishtinë,</w:t>
      </w:r>
      <w:r w:rsidRPr="001C4A02">
        <w:rPr>
          <w:rFonts w:ascii="Book Antiqua" w:hAnsi="Book Antiqua"/>
          <w:color w:val="000000" w:themeColor="text1"/>
          <w:sz w:val="24"/>
          <w:szCs w:val="24"/>
          <w:lang w:val="sq-AL"/>
        </w:rPr>
        <w:t xml:space="preserve"> gjatë 24 orëve të fundit, me urdhër të prokurorit kujdestar, </w:t>
      </w:r>
      <w:r w:rsidR="0064057C" w:rsidRPr="001C4A02">
        <w:rPr>
          <w:rFonts w:ascii="Book Antiqua" w:hAnsi="Book Antiqua"/>
          <w:color w:val="000000" w:themeColor="text1"/>
          <w:sz w:val="24"/>
          <w:szCs w:val="24"/>
          <w:lang w:val="sq-AL"/>
        </w:rPr>
        <w:t xml:space="preserve">ka </w:t>
      </w:r>
      <w:r w:rsidRPr="001C4A02">
        <w:rPr>
          <w:rFonts w:ascii="Book Antiqua" w:hAnsi="Book Antiqua"/>
          <w:color w:val="000000" w:themeColor="text1"/>
          <w:sz w:val="24"/>
          <w:szCs w:val="24"/>
          <w:lang w:val="sq-AL"/>
        </w:rPr>
        <w:t xml:space="preserve">ndaluar tre (3) persona të dyshuar, po ashtu, kjo prokurori ka paraqitur një (1) kërkesë për caktimin e masës së paraburgimit për një (1) person të dyshuar, si dhe </w:t>
      </w:r>
      <w:r w:rsidRPr="001C4A02">
        <w:rPr>
          <w:rFonts w:ascii="Book Antiqua" w:hAnsi="Book Antiqua"/>
          <w:sz w:val="24"/>
          <w:szCs w:val="24"/>
          <w:lang w:val="sq-AL"/>
        </w:rPr>
        <w:t>ka ngritur tridhjetekatër (34) aktakuza kundër dyzetetre (43) personave për vepra të ndryshme penale.</w:t>
      </w:r>
    </w:p>
    <w:p w:rsidR="0064057C" w:rsidRPr="001C4A02" w:rsidRDefault="0064057C" w:rsidP="001C4A02">
      <w:pPr>
        <w:spacing w:after="0" w:line="276" w:lineRule="auto"/>
        <w:rPr>
          <w:rFonts w:ascii="Book Antiqua" w:hAnsi="Book Antiqua"/>
          <w:sz w:val="24"/>
          <w:szCs w:val="24"/>
          <w:lang w:val="sq-AL"/>
        </w:rPr>
      </w:pPr>
    </w:p>
    <w:p w:rsidR="00E922FC" w:rsidRPr="001C4A02" w:rsidRDefault="00FA5F40" w:rsidP="001C4A02">
      <w:pPr>
        <w:spacing w:line="276" w:lineRule="auto"/>
        <w:ind w:right="-450"/>
        <w:rPr>
          <w:rFonts w:ascii="Book Antiqua" w:hAnsi="Book Antiqua"/>
          <w:bCs/>
          <w:sz w:val="24"/>
          <w:szCs w:val="24"/>
        </w:rPr>
      </w:pPr>
      <w:proofErr w:type="spellStart"/>
      <w:r w:rsidRPr="001C4A02">
        <w:rPr>
          <w:rFonts w:ascii="Book Antiqua" w:hAnsi="Book Antiqua"/>
          <w:b/>
          <w:sz w:val="24"/>
          <w:szCs w:val="24"/>
        </w:rPr>
        <w:t>Prokuroria</w:t>
      </w:r>
      <w:proofErr w:type="spellEnd"/>
      <w:r w:rsidRPr="001C4A02">
        <w:rPr>
          <w:rFonts w:ascii="Book Antiqua" w:hAnsi="Book Antiqua"/>
          <w:b/>
          <w:sz w:val="24"/>
          <w:szCs w:val="24"/>
        </w:rPr>
        <w:t xml:space="preserve"> </w:t>
      </w:r>
      <w:proofErr w:type="spellStart"/>
      <w:r w:rsidRPr="001C4A02">
        <w:rPr>
          <w:rFonts w:ascii="Book Antiqua" w:hAnsi="Book Antiqua"/>
          <w:b/>
          <w:sz w:val="24"/>
          <w:szCs w:val="24"/>
        </w:rPr>
        <w:t>Themelore</w:t>
      </w:r>
      <w:proofErr w:type="spellEnd"/>
      <w:r w:rsidRPr="001C4A02">
        <w:rPr>
          <w:rFonts w:ascii="Book Antiqua" w:hAnsi="Book Antiqua"/>
          <w:b/>
          <w:sz w:val="24"/>
          <w:szCs w:val="24"/>
        </w:rPr>
        <w:t xml:space="preserve"> </w:t>
      </w:r>
      <w:proofErr w:type="spellStart"/>
      <w:r w:rsidRPr="001C4A02">
        <w:rPr>
          <w:rFonts w:ascii="Book Antiqua" w:hAnsi="Book Antiqua"/>
          <w:b/>
          <w:sz w:val="24"/>
          <w:szCs w:val="24"/>
        </w:rPr>
        <w:t>në</w:t>
      </w:r>
      <w:proofErr w:type="spellEnd"/>
      <w:r w:rsidRPr="001C4A02">
        <w:rPr>
          <w:rFonts w:ascii="Book Antiqua" w:hAnsi="Book Antiqua"/>
          <w:b/>
          <w:sz w:val="24"/>
          <w:szCs w:val="24"/>
        </w:rPr>
        <w:t xml:space="preserve"> </w:t>
      </w:r>
      <w:proofErr w:type="spellStart"/>
      <w:r w:rsidRPr="001C4A02">
        <w:rPr>
          <w:rFonts w:ascii="Book Antiqua" w:hAnsi="Book Antiqua"/>
          <w:b/>
          <w:sz w:val="24"/>
          <w:szCs w:val="24"/>
        </w:rPr>
        <w:t>Prizren</w:t>
      </w:r>
      <w:proofErr w:type="spellEnd"/>
      <w:r w:rsidRPr="001C4A02">
        <w:rPr>
          <w:rFonts w:ascii="Book Antiqua" w:hAnsi="Book Antiqua"/>
          <w:sz w:val="24"/>
          <w:szCs w:val="24"/>
        </w:rPr>
        <w:t>,</w:t>
      </w:r>
      <w:r w:rsidRPr="001C4A02">
        <w:rPr>
          <w:rFonts w:ascii="Book Antiqua" w:hAnsi="Book Antiqua"/>
          <w:bCs/>
          <w:sz w:val="24"/>
          <w:szCs w:val="24"/>
        </w:rPr>
        <w:t xml:space="preserve"> </w:t>
      </w:r>
      <w:proofErr w:type="spellStart"/>
      <w:r w:rsidRPr="001C4A02">
        <w:rPr>
          <w:rFonts w:ascii="Book Antiqua" w:hAnsi="Book Antiqua"/>
          <w:bCs/>
          <w:sz w:val="24"/>
          <w:szCs w:val="24"/>
        </w:rPr>
        <w:t>gjatë</w:t>
      </w:r>
      <w:proofErr w:type="spellEnd"/>
      <w:r w:rsidRPr="001C4A02">
        <w:rPr>
          <w:rFonts w:ascii="Book Antiqua" w:hAnsi="Book Antiqua"/>
          <w:bCs/>
          <w:sz w:val="24"/>
          <w:szCs w:val="24"/>
        </w:rPr>
        <w:t xml:space="preserve"> 24 </w:t>
      </w:r>
      <w:proofErr w:type="spellStart"/>
      <w:r w:rsidRPr="001C4A02">
        <w:rPr>
          <w:rFonts w:ascii="Book Antiqua" w:hAnsi="Book Antiqua"/>
          <w:bCs/>
          <w:sz w:val="24"/>
          <w:szCs w:val="24"/>
        </w:rPr>
        <w:t>orëve</w:t>
      </w:r>
      <w:proofErr w:type="spellEnd"/>
      <w:r w:rsidRPr="001C4A02">
        <w:rPr>
          <w:rFonts w:ascii="Book Antiqua" w:hAnsi="Book Antiqua"/>
          <w:bCs/>
          <w:sz w:val="24"/>
          <w:szCs w:val="24"/>
        </w:rPr>
        <w:t xml:space="preserve"> </w:t>
      </w:r>
      <w:proofErr w:type="spellStart"/>
      <w:r w:rsidRPr="001C4A02">
        <w:rPr>
          <w:rFonts w:ascii="Book Antiqua" w:hAnsi="Book Antiqua"/>
          <w:bCs/>
          <w:sz w:val="24"/>
          <w:szCs w:val="24"/>
        </w:rPr>
        <w:t>të</w:t>
      </w:r>
      <w:proofErr w:type="spellEnd"/>
      <w:r w:rsidRPr="001C4A02">
        <w:rPr>
          <w:rFonts w:ascii="Book Antiqua" w:hAnsi="Book Antiqua"/>
          <w:bCs/>
          <w:sz w:val="24"/>
          <w:szCs w:val="24"/>
        </w:rPr>
        <w:t xml:space="preserve"> </w:t>
      </w:r>
      <w:proofErr w:type="spellStart"/>
      <w:r w:rsidRPr="001C4A02">
        <w:rPr>
          <w:rFonts w:ascii="Book Antiqua" w:hAnsi="Book Antiqua"/>
          <w:bCs/>
          <w:sz w:val="24"/>
          <w:szCs w:val="24"/>
        </w:rPr>
        <w:t>fundit</w:t>
      </w:r>
      <w:proofErr w:type="spellEnd"/>
      <w:r w:rsidRPr="001C4A02">
        <w:rPr>
          <w:rFonts w:ascii="Book Antiqua" w:hAnsi="Book Antiqua"/>
          <w:bCs/>
          <w:sz w:val="24"/>
          <w:szCs w:val="24"/>
        </w:rPr>
        <w:t xml:space="preserve">, </w:t>
      </w:r>
      <w:proofErr w:type="spellStart"/>
      <w:r w:rsidRPr="001C4A02">
        <w:rPr>
          <w:rFonts w:ascii="Book Antiqua" w:hAnsi="Book Antiqua"/>
          <w:bCs/>
          <w:sz w:val="24"/>
          <w:szCs w:val="24"/>
        </w:rPr>
        <w:t>ka</w:t>
      </w:r>
      <w:proofErr w:type="spellEnd"/>
      <w:r w:rsidRPr="001C4A02">
        <w:rPr>
          <w:rFonts w:ascii="Book Antiqua" w:hAnsi="Book Antiqua"/>
          <w:bCs/>
          <w:sz w:val="24"/>
          <w:szCs w:val="24"/>
        </w:rPr>
        <w:t xml:space="preserve"> </w:t>
      </w:r>
      <w:proofErr w:type="spellStart"/>
      <w:r w:rsidRPr="001C4A02">
        <w:rPr>
          <w:rFonts w:ascii="Book Antiqua" w:hAnsi="Book Antiqua"/>
          <w:bCs/>
          <w:sz w:val="24"/>
          <w:szCs w:val="24"/>
        </w:rPr>
        <w:t>ndaluar</w:t>
      </w:r>
      <w:proofErr w:type="spellEnd"/>
      <w:r w:rsidRPr="001C4A02">
        <w:rPr>
          <w:rFonts w:ascii="Book Antiqua" w:hAnsi="Book Antiqua"/>
          <w:bCs/>
          <w:sz w:val="24"/>
          <w:szCs w:val="24"/>
        </w:rPr>
        <w:t xml:space="preserve"> </w:t>
      </w:r>
      <w:proofErr w:type="spellStart"/>
      <w:r w:rsidRPr="001C4A02">
        <w:rPr>
          <w:rFonts w:ascii="Book Antiqua" w:hAnsi="Book Antiqua"/>
          <w:bCs/>
          <w:sz w:val="24"/>
          <w:szCs w:val="24"/>
        </w:rPr>
        <w:t>nj</w:t>
      </w:r>
      <w:r w:rsidR="0064057C" w:rsidRPr="001C4A02">
        <w:rPr>
          <w:rFonts w:ascii="Book Antiqua" w:hAnsi="Book Antiqua"/>
          <w:bCs/>
          <w:sz w:val="24"/>
          <w:szCs w:val="24"/>
        </w:rPr>
        <w:t>ë</w:t>
      </w:r>
      <w:proofErr w:type="spellEnd"/>
      <w:r w:rsidRPr="001C4A02">
        <w:rPr>
          <w:rFonts w:ascii="Book Antiqua" w:hAnsi="Book Antiqua"/>
          <w:bCs/>
          <w:sz w:val="24"/>
          <w:szCs w:val="24"/>
        </w:rPr>
        <w:t xml:space="preserve"> (1) person </w:t>
      </w:r>
      <w:proofErr w:type="spellStart"/>
      <w:r w:rsidRPr="001C4A02">
        <w:rPr>
          <w:rFonts w:ascii="Book Antiqua" w:hAnsi="Book Antiqua"/>
          <w:bCs/>
          <w:sz w:val="24"/>
          <w:szCs w:val="24"/>
        </w:rPr>
        <w:t>t</w:t>
      </w:r>
      <w:r w:rsidR="0064057C" w:rsidRPr="001C4A02">
        <w:rPr>
          <w:rFonts w:ascii="Book Antiqua" w:hAnsi="Book Antiqua"/>
          <w:bCs/>
          <w:sz w:val="24"/>
          <w:szCs w:val="24"/>
        </w:rPr>
        <w:t>ë</w:t>
      </w:r>
      <w:proofErr w:type="spellEnd"/>
      <w:r w:rsidRPr="001C4A02">
        <w:rPr>
          <w:rFonts w:ascii="Book Antiqua" w:hAnsi="Book Antiqua"/>
          <w:bCs/>
          <w:sz w:val="24"/>
          <w:szCs w:val="24"/>
        </w:rPr>
        <w:t xml:space="preserve"> </w:t>
      </w:r>
      <w:proofErr w:type="spellStart"/>
      <w:r w:rsidRPr="001C4A02">
        <w:rPr>
          <w:rFonts w:ascii="Book Antiqua" w:hAnsi="Book Antiqua"/>
          <w:bCs/>
          <w:sz w:val="24"/>
          <w:szCs w:val="24"/>
        </w:rPr>
        <w:t>dyshuar</w:t>
      </w:r>
      <w:proofErr w:type="spellEnd"/>
      <w:r w:rsidRPr="001C4A02">
        <w:rPr>
          <w:rFonts w:ascii="Book Antiqua" w:hAnsi="Book Antiqua"/>
          <w:bCs/>
          <w:sz w:val="24"/>
          <w:szCs w:val="24"/>
        </w:rPr>
        <w:t xml:space="preserve">, </w:t>
      </w:r>
      <w:proofErr w:type="spellStart"/>
      <w:r w:rsidRPr="001C4A02">
        <w:rPr>
          <w:rFonts w:ascii="Book Antiqua" w:hAnsi="Book Antiqua"/>
          <w:bCs/>
          <w:sz w:val="24"/>
          <w:szCs w:val="24"/>
        </w:rPr>
        <w:t>ka</w:t>
      </w:r>
      <w:proofErr w:type="spellEnd"/>
      <w:r w:rsidRPr="001C4A02">
        <w:rPr>
          <w:rFonts w:ascii="Book Antiqua" w:hAnsi="Book Antiqua"/>
          <w:bCs/>
          <w:sz w:val="24"/>
          <w:szCs w:val="24"/>
        </w:rPr>
        <w:t xml:space="preserve"> </w:t>
      </w:r>
      <w:proofErr w:type="spellStart"/>
      <w:r w:rsidRPr="001C4A02">
        <w:rPr>
          <w:rFonts w:ascii="Book Antiqua" w:hAnsi="Book Antiqua"/>
          <w:bCs/>
          <w:sz w:val="24"/>
          <w:szCs w:val="24"/>
        </w:rPr>
        <w:t>paraqitur</w:t>
      </w:r>
      <w:proofErr w:type="spellEnd"/>
      <w:r w:rsidRPr="001C4A02">
        <w:rPr>
          <w:rFonts w:ascii="Book Antiqua" w:hAnsi="Book Antiqua"/>
          <w:bCs/>
          <w:sz w:val="24"/>
          <w:szCs w:val="24"/>
        </w:rPr>
        <w:t xml:space="preserve"> </w:t>
      </w:r>
      <w:proofErr w:type="spellStart"/>
      <w:r w:rsidRPr="001C4A02">
        <w:rPr>
          <w:rFonts w:ascii="Book Antiqua" w:hAnsi="Book Antiqua"/>
          <w:bCs/>
          <w:sz w:val="24"/>
          <w:szCs w:val="24"/>
        </w:rPr>
        <w:t>nj</w:t>
      </w:r>
      <w:r w:rsidR="0064057C" w:rsidRPr="001C4A02">
        <w:rPr>
          <w:rFonts w:ascii="Book Antiqua" w:hAnsi="Book Antiqua"/>
          <w:bCs/>
          <w:sz w:val="24"/>
          <w:szCs w:val="24"/>
        </w:rPr>
        <w:t>ë</w:t>
      </w:r>
      <w:proofErr w:type="spellEnd"/>
      <w:r w:rsidRPr="001C4A02">
        <w:rPr>
          <w:rFonts w:ascii="Book Antiqua" w:hAnsi="Book Antiqua"/>
          <w:bCs/>
          <w:sz w:val="24"/>
          <w:szCs w:val="24"/>
        </w:rPr>
        <w:t xml:space="preserve"> (1) </w:t>
      </w:r>
      <w:proofErr w:type="spellStart"/>
      <w:r w:rsidRPr="001C4A02">
        <w:rPr>
          <w:rFonts w:ascii="Book Antiqua" w:hAnsi="Book Antiqua"/>
          <w:bCs/>
          <w:sz w:val="24"/>
          <w:szCs w:val="24"/>
        </w:rPr>
        <w:t>k</w:t>
      </w:r>
      <w:r w:rsidR="0064057C" w:rsidRPr="001C4A02">
        <w:rPr>
          <w:rFonts w:ascii="Book Antiqua" w:hAnsi="Book Antiqua"/>
          <w:bCs/>
          <w:sz w:val="24"/>
          <w:szCs w:val="24"/>
        </w:rPr>
        <w:t>ë</w:t>
      </w:r>
      <w:r w:rsidRPr="001C4A02">
        <w:rPr>
          <w:rFonts w:ascii="Book Antiqua" w:hAnsi="Book Antiqua"/>
          <w:bCs/>
          <w:sz w:val="24"/>
          <w:szCs w:val="24"/>
        </w:rPr>
        <w:t>rkes</w:t>
      </w:r>
      <w:r w:rsidR="0064057C" w:rsidRPr="001C4A02">
        <w:rPr>
          <w:rFonts w:ascii="Book Antiqua" w:hAnsi="Book Antiqua"/>
          <w:bCs/>
          <w:sz w:val="24"/>
          <w:szCs w:val="24"/>
        </w:rPr>
        <w:t>ë</w:t>
      </w:r>
      <w:proofErr w:type="spellEnd"/>
      <w:r w:rsidRPr="001C4A02">
        <w:rPr>
          <w:rFonts w:ascii="Book Antiqua" w:hAnsi="Book Antiqua"/>
          <w:bCs/>
          <w:sz w:val="24"/>
          <w:szCs w:val="24"/>
        </w:rPr>
        <w:t xml:space="preserve"> </w:t>
      </w:r>
      <w:proofErr w:type="spellStart"/>
      <w:r w:rsidRPr="001C4A02">
        <w:rPr>
          <w:rFonts w:ascii="Book Antiqua" w:hAnsi="Book Antiqua"/>
          <w:bCs/>
          <w:sz w:val="24"/>
          <w:szCs w:val="24"/>
        </w:rPr>
        <w:t>p</w:t>
      </w:r>
      <w:r w:rsidR="0064057C" w:rsidRPr="001C4A02">
        <w:rPr>
          <w:rFonts w:ascii="Book Antiqua" w:hAnsi="Book Antiqua"/>
          <w:bCs/>
          <w:sz w:val="24"/>
          <w:szCs w:val="24"/>
        </w:rPr>
        <w:t>ë</w:t>
      </w:r>
      <w:r w:rsidRPr="001C4A02">
        <w:rPr>
          <w:rFonts w:ascii="Book Antiqua" w:hAnsi="Book Antiqua"/>
          <w:bCs/>
          <w:sz w:val="24"/>
          <w:szCs w:val="24"/>
        </w:rPr>
        <w:t>r</w:t>
      </w:r>
      <w:proofErr w:type="spellEnd"/>
      <w:r w:rsidRPr="001C4A02">
        <w:rPr>
          <w:rFonts w:ascii="Book Antiqua" w:hAnsi="Book Antiqua"/>
          <w:bCs/>
          <w:sz w:val="24"/>
          <w:szCs w:val="24"/>
        </w:rPr>
        <w:t xml:space="preserve"> </w:t>
      </w:r>
      <w:proofErr w:type="spellStart"/>
      <w:r w:rsidRPr="001C4A02">
        <w:rPr>
          <w:rFonts w:ascii="Book Antiqua" w:hAnsi="Book Antiqua"/>
          <w:bCs/>
          <w:sz w:val="24"/>
          <w:szCs w:val="24"/>
        </w:rPr>
        <w:t>caktimin</w:t>
      </w:r>
      <w:proofErr w:type="spellEnd"/>
      <w:r w:rsidRPr="001C4A02">
        <w:rPr>
          <w:rFonts w:ascii="Book Antiqua" w:hAnsi="Book Antiqua"/>
          <w:bCs/>
          <w:sz w:val="24"/>
          <w:szCs w:val="24"/>
        </w:rPr>
        <w:t xml:space="preserve"> e </w:t>
      </w:r>
      <w:proofErr w:type="spellStart"/>
      <w:r w:rsidRPr="001C4A02">
        <w:rPr>
          <w:rFonts w:ascii="Book Antiqua" w:hAnsi="Book Antiqua"/>
          <w:bCs/>
          <w:sz w:val="24"/>
          <w:szCs w:val="24"/>
        </w:rPr>
        <w:t>mas</w:t>
      </w:r>
      <w:r w:rsidR="0064057C" w:rsidRPr="001C4A02">
        <w:rPr>
          <w:rFonts w:ascii="Book Antiqua" w:hAnsi="Book Antiqua"/>
          <w:bCs/>
          <w:sz w:val="24"/>
          <w:szCs w:val="24"/>
        </w:rPr>
        <w:t>ë</w:t>
      </w:r>
      <w:r w:rsidRPr="001C4A02">
        <w:rPr>
          <w:rFonts w:ascii="Book Antiqua" w:hAnsi="Book Antiqua"/>
          <w:bCs/>
          <w:sz w:val="24"/>
          <w:szCs w:val="24"/>
        </w:rPr>
        <w:t>s</w:t>
      </w:r>
      <w:proofErr w:type="spellEnd"/>
      <w:r w:rsidRPr="001C4A02">
        <w:rPr>
          <w:rFonts w:ascii="Book Antiqua" w:hAnsi="Book Antiqua"/>
          <w:bCs/>
          <w:sz w:val="24"/>
          <w:szCs w:val="24"/>
        </w:rPr>
        <w:t xml:space="preserve"> </w:t>
      </w:r>
      <w:proofErr w:type="spellStart"/>
      <w:r w:rsidRPr="001C4A02">
        <w:rPr>
          <w:rFonts w:ascii="Book Antiqua" w:hAnsi="Book Antiqua"/>
          <w:bCs/>
          <w:sz w:val="24"/>
          <w:szCs w:val="24"/>
        </w:rPr>
        <w:t>s</w:t>
      </w:r>
      <w:r w:rsidR="0064057C" w:rsidRPr="001C4A02">
        <w:rPr>
          <w:rFonts w:ascii="Book Antiqua" w:hAnsi="Book Antiqua"/>
          <w:bCs/>
          <w:sz w:val="24"/>
          <w:szCs w:val="24"/>
        </w:rPr>
        <w:t>ë</w:t>
      </w:r>
      <w:proofErr w:type="spellEnd"/>
      <w:r w:rsidRPr="001C4A02">
        <w:rPr>
          <w:rFonts w:ascii="Book Antiqua" w:hAnsi="Book Antiqua"/>
          <w:bCs/>
          <w:sz w:val="24"/>
          <w:szCs w:val="24"/>
        </w:rPr>
        <w:t xml:space="preserve"> </w:t>
      </w:r>
      <w:proofErr w:type="spellStart"/>
      <w:r w:rsidRPr="001C4A02">
        <w:rPr>
          <w:rFonts w:ascii="Book Antiqua" w:hAnsi="Book Antiqua"/>
          <w:bCs/>
          <w:sz w:val="24"/>
          <w:szCs w:val="24"/>
        </w:rPr>
        <w:t>paraburgimit</w:t>
      </w:r>
      <w:proofErr w:type="spellEnd"/>
      <w:r w:rsidRPr="001C4A02">
        <w:rPr>
          <w:rFonts w:ascii="Book Antiqua" w:hAnsi="Book Antiqua"/>
          <w:bCs/>
          <w:sz w:val="24"/>
          <w:szCs w:val="24"/>
        </w:rPr>
        <w:t xml:space="preserve"> </w:t>
      </w:r>
      <w:proofErr w:type="spellStart"/>
      <w:r w:rsidRPr="001C4A02">
        <w:rPr>
          <w:rFonts w:ascii="Book Antiqua" w:hAnsi="Book Antiqua"/>
          <w:bCs/>
          <w:sz w:val="24"/>
          <w:szCs w:val="24"/>
        </w:rPr>
        <w:t>kund</w:t>
      </w:r>
      <w:r w:rsidR="0064057C" w:rsidRPr="001C4A02">
        <w:rPr>
          <w:rFonts w:ascii="Book Antiqua" w:hAnsi="Book Antiqua"/>
          <w:bCs/>
          <w:sz w:val="24"/>
          <w:szCs w:val="24"/>
        </w:rPr>
        <w:t>ë</w:t>
      </w:r>
      <w:r w:rsidRPr="001C4A02">
        <w:rPr>
          <w:rFonts w:ascii="Book Antiqua" w:hAnsi="Book Antiqua"/>
          <w:bCs/>
          <w:sz w:val="24"/>
          <w:szCs w:val="24"/>
        </w:rPr>
        <w:t>r</w:t>
      </w:r>
      <w:proofErr w:type="spellEnd"/>
      <w:r w:rsidRPr="001C4A02">
        <w:rPr>
          <w:rFonts w:ascii="Book Antiqua" w:hAnsi="Book Antiqua"/>
          <w:bCs/>
          <w:sz w:val="24"/>
          <w:szCs w:val="24"/>
        </w:rPr>
        <w:t xml:space="preserve"> </w:t>
      </w:r>
      <w:proofErr w:type="spellStart"/>
      <w:r w:rsidRPr="001C4A02">
        <w:rPr>
          <w:rFonts w:ascii="Book Antiqua" w:hAnsi="Book Antiqua"/>
          <w:bCs/>
          <w:sz w:val="24"/>
          <w:szCs w:val="24"/>
        </w:rPr>
        <w:t>nj</w:t>
      </w:r>
      <w:r w:rsidR="0064057C" w:rsidRPr="001C4A02">
        <w:rPr>
          <w:rFonts w:ascii="Book Antiqua" w:hAnsi="Book Antiqua"/>
          <w:bCs/>
          <w:sz w:val="24"/>
          <w:szCs w:val="24"/>
        </w:rPr>
        <w:t>ë</w:t>
      </w:r>
      <w:proofErr w:type="spellEnd"/>
      <w:r w:rsidRPr="001C4A02">
        <w:rPr>
          <w:rFonts w:ascii="Book Antiqua" w:hAnsi="Book Antiqua"/>
          <w:bCs/>
          <w:sz w:val="24"/>
          <w:szCs w:val="24"/>
        </w:rPr>
        <w:t xml:space="preserve"> (1) </w:t>
      </w:r>
      <w:proofErr w:type="spellStart"/>
      <w:r w:rsidRPr="001C4A02">
        <w:rPr>
          <w:rFonts w:ascii="Book Antiqua" w:hAnsi="Book Antiqua"/>
          <w:bCs/>
          <w:sz w:val="24"/>
          <w:szCs w:val="24"/>
        </w:rPr>
        <w:t>personi</w:t>
      </w:r>
      <w:proofErr w:type="spellEnd"/>
      <w:r w:rsidRPr="001C4A02">
        <w:rPr>
          <w:rFonts w:ascii="Book Antiqua" w:hAnsi="Book Antiqua"/>
          <w:bCs/>
          <w:sz w:val="24"/>
          <w:szCs w:val="24"/>
        </w:rPr>
        <w:t xml:space="preserve"> </w:t>
      </w:r>
      <w:proofErr w:type="spellStart"/>
      <w:r w:rsidRPr="001C4A02">
        <w:rPr>
          <w:rFonts w:ascii="Book Antiqua" w:hAnsi="Book Antiqua"/>
          <w:bCs/>
          <w:sz w:val="24"/>
          <w:szCs w:val="24"/>
        </w:rPr>
        <w:t>t</w:t>
      </w:r>
      <w:r w:rsidR="0064057C" w:rsidRPr="001C4A02">
        <w:rPr>
          <w:rFonts w:ascii="Book Antiqua" w:hAnsi="Book Antiqua"/>
          <w:bCs/>
          <w:sz w:val="24"/>
          <w:szCs w:val="24"/>
        </w:rPr>
        <w:t>ë</w:t>
      </w:r>
      <w:proofErr w:type="spellEnd"/>
      <w:r w:rsidR="001C4A02">
        <w:rPr>
          <w:rFonts w:ascii="Book Antiqua" w:hAnsi="Book Antiqua"/>
          <w:bCs/>
          <w:sz w:val="24"/>
          <w:szCs w:val="24"/>
        </w:rPr>
        <w:t xml:space="preserve"> </w:t>
      </w:r>
      <w:proofErr w:type="spellStart"/>
      <w:r w:rsidR="001C4A02">
        <w:rPr>
          <w:rFonts w:ascii="Book Antiqua" w:hAnsi="Book Antiqua"/>
          <w:bCs/>
          <w:sz w:val="24"/>
          <w:szCs w:val="24"/>
        </w:rPr>
        <w:t>pandehur</w:t>
      </w:r>
      <w:proofErr w:type="spellEnd"/>
      <w:r w:rsidR="001C4A02">
        <w:rPr>
          <w:rFonts w:ascii="Book Antiqua" w:hAnsi="Book Antiqua"/>
          <w:bCs/>
          <w:sz w:val="24"/>
          <w:szCs w:val="24"/>
        </w:rPr>
        <w:t xml:space="preserve">  </w:t>
      </w:r>
      <w:proofErr w:type="spellStart"/>
      <w:r w:rsidRPr="001C4A02">
        <w:rPr>
          <w:rFonts w:ascii="Book Antiqua" w:hAnsi="Book Antiqua"/>
          <w:bCs/>
          <w:sz w:val="24"/>
          <w:szCs w:val="24"/>
        </w:rPr>
        <w:t>dhe</w:t>
      </w:r>
      <w:proofErr w:type="spellEnd"/>
      <w:r w:rsidRPr="001C4A02">
        <w:rPr>
          <w:rFonts w:ascii="Book Antiqua" w:hAnsi="Book Antiqua"/>
          <w:bCs/>
          <w:sz w:val="24"/>
          <w:szCs w:val="24"/>
        </w:rPr>
        <w:t xml:space="preserve"> </w:t>
      </w:r>
      <w:proofErr w:type="spellStart"/>
      <w:r w:rsidRPr="001C4A02">
        <w:rPr>
          <w:rFonts w:ascii="Book Antiqua" w:hAnsi="Book Antiqua"/>
          <w:bCs/>
          <w:sz w:val="24"/>
          <w:szCs w:val="24"/>
        </w:rPr>
        <w:t>ka</w:t>
      </w:r>
      <w:proofErr w:type="spellEnd"/>
      <w:r w:rsidRPr="001C4A02">
        <w:rPr>
          <w:rFonts w:ascii="Book Antiqua" w:hAnsi="Book Antiqua"/>
          <w:bCs/>
          <w:sz w:val="24"/>
          <w:szCs w:val="24"/>
        </w:rPr>
        <w:t xml:space="preserve"> </w:t>
      </w:r>
      <w:proofErr w:type="spellStart"/>
      <w:r w:rsidRPr="001C4A02">
        <w:rPr>
          <w:rFonts w:ascii="Book Antiqua" w:hAnsi="Book Antiqua"/>
          <w:bCs/>
          <w:sz w:val="24"/>
          <w:szCs w:val="24"/>
        </w:rPr>
        <w:t>ngritur</w:t>
      </w:r>
      <w:proofErr w:type="spellEnd"/>
      <w:r w:rsidRPr="001C4A02">
        <w:rPr>
          <w:rFonts w:ascii="Book Antiqua" w:hAnsi="Book Antiqua"/>
          <w:bCs/>
          <w:sz w:val="24"/>
          <w:szCs w:val="24"/>
        </w:rPr>
        <w:t xml:space="preserve"> </w:t>
      </w:r>
      <w:proofErr w:type="spellStart"/>
      <w:r w:rsidRPr="001C4A02">
        <w:rPr>
          <w:rFonts w:ascii="Book Antiqua" w:hAnsi="Book Antiqua"/>
          <w:bCs/>
          <w:sz w:val="24"/>
          <w:szCs w:val="24"/>
        </w:rPr>
        <w:t>dhjetë</w:t>
      </w:r>
      <w:proofErr w:type="spellEnd"/>
      <w:r w:rsidRPr="001C4A02">
        <w:rPr>
          <w:rFonts w:ascii="Book Antiqua" w:hAnsi="Book Antiqua"/>
          <w:bCs/>
          <w:sz w:val="24"/>
          <w:szCs w:val="24"/>
        </w:rPr>
        <w:t xml:space="preserve"> (10) </w:t>
      </w:r>
      <w:proofErr w:type="spellStart"/>
      <w:r w:rsidRPr="001C4A02">
        <w:rPr>
          <w:rFonts w:ascii="Book Antiqua" w:hAnsi="Book Antiqua"/>
          <w:bCs/>
          <w:sz w:val="24"/>
          <w:szCs w:val="24"/>
        </w:rPr>
        <w:t>aktakuza</w:t>
      </w:r>
      <w:proofErr w:type="spellEnd"/>
      <w:r w:rsidRPr="001C4A02">
        <w:rPr>
          <w:rFonts w:ascii="Book Antiqua" w:hAnsi="Book Antiqua"/>
          <w:bCs/>
          <w:sz w:val="24"/>
          <w:szCs w:val="24"/>
        </w:rPr>
        <w:t xml:space="preserve"> </w:t>
      </w:r>
      <w:proofErr w:type="spellStart"/>
      <w:r w:rsidRPr="001C4A02">
        <w:rPr>
          <w:rFonts w:ascii="Book Antiqua" w:hAnsi="Book Antiqua"/>
          <w:bCs/>
          <w:sz w:val="24"/>
          <w:szCs w:val="24"/>
        </w:rPr>
        <w:t>kundër</w:t>
      </w:r>
      <w:proofErr w:type="spellEnd"/>
      <w:r w:rsidRPr="001C4A02">
        <w:rPr>
          <w:rFonts w:ascii="Book Antiqua" w:hAnsi="Book Antiqua"/>
          <w:bCs/>
          <w:sz w:val="24"/>
          <w:szCs w:val="24"/>
        </w:rPr>
        <w:t xml:space="preserve"> </w:t>
      </w:r>
      <w:proofErr w:type="spellStart"/>
      <w:r w:rsidRPr="001C4A02">
        <w:rPr>
          <w:rFonts w:ascii="Book Antiqua" w:hAnsi="Book Antiqua"/>
          <w:bCs/>
          <w:sz w:val="24"/>
          <w:szCs w:val="24"/>
        </w:rPr>
        <w:t>njëmb</w:t>
      </w:r>
      <w:r w:rsidR="0064057C" w:rsidRPr="001C4A02">
        <w:rPr>
          <w:rFonts w:ascii="Book Antiqua" w:hAnsi="Book Antiqua"/>
          <w:bCs/>
          <w:sz w:val="24"/>
          <w:szCs w:val="24"/>
        </w:rPr>
        <w:t>ë</w:t>
      </w:r>
      <w:r w:rsidRPr="001C4A02">
        <w:rPr>
          <w:rFonts w:ascii="Book Antiqua" w:hAnsi="Book Antiqua"/>
          <w:bCs/>
          <w:sz w:val="24"/>
          <w:szCs w:val="24"/>
        </w:rPr>
        <w:t>dhjetë</w:t>
      </w:r>
      <w:proofErr w:type="spellEnd"/>
      <w:r w:rsidRPr="001C4A02">
        <w:rPr>
          <w:rFonts w:ascii="Book Antiqua" w:hAnsi="Book Antiqua"/>
          <w:bCs/>
          <w:sz w:val="24"/>
          <w:szCs w:val="24"/>
        </w:rPr>
        <w:t xml:space="preserve"> (11) </w:t>
      </w:r>
      <w:proofErr w:type="spellStart"/>
      <w:r w:rsidRPr="001C4A02">
        <w:rPr>
          <w:rFonts w:ascii="Book Antiqua" w:hAnsi="Book Antiqua"/>
          <w:bCs/>
          <w:sz w:val="24"/>
          <w:szCs w:val="24"/>
        </w:rPr>
        <w:t>personave</w:t>
      </w:r>
      <w:proofErr w:type="spellEnd"/>
      <w:r w:rsidRPr="001C4A02">
        <w:rPr>
          <w:rFonts w:ascii="Book Antiqua" w:hAnsi="Book Antiqua"/>
          <w:bCs/>
          <w:sz w:val="24"/>
          <w:szCs w:val="24"/>
        </w:rPr>
        <w:t xml:space="preserve"> </w:t>
      </w:r>
      <w:proofErr w:type="spellStart"/>
      <w:r w:rsidRPr="001C4A02">
        <w:rPr>
          <w:rFonts w:ascii="Book Antiqua" w:hAnsi="Book Antiqua"/>
          <w:bCs/>
          <w:sz w:val="24"/>
          <w:szCs w:val="24"/>
        </w:rPr>
        <w:t>për</w:t>
      </w:r>
      <w:proofErr w:type="spellEnd"/>
      <w:r w:rsidRPr="001C4A02">
        <w:rPr>
          <w:rFonts w:ascii="Book Antiqua" w:hAnsi="Book Antiqua"/>
          <w:bCs/>
          <w:sz w:val="24"/>
          <w:szCs w:val="24"/>
        </w:rPr>
        <w:t xml:space="preserve"> </w:t>
      </w:r>
      <w:proofErr w:type="spellStart"/>
      <w:r w:rsidRPr="001C4A02">
        <w:rPr>
          <w:rFonts w:ascii="Book Antiqua" w:hAnsi="Book Antiqua"/>
          <w:bCs/>
          <w:sz w:val="24"/>
          <w:szCs w:val="24"/>
        </w:rPr>
        <w:t>vepra</w:t>
      </w:r>
      <w:proofErr w:type="spellEnd"/>
      <w:r w:rsidRPr="001C4A02">
        <w:rPr>
          <w:rFonts w:ascii="Book Antiqua" w:hAnsi="Book Antiqua"/>
          <w:bCs/>
          <w:sz w:val="24"/>
          <w:szCs w:val="24"/>
        </w:rPr>
        <w:t xml:space="preserve"> </w:t>
      </w:r>
      <w:proofErr w:type="spellStart"/>
      <w:r w:rsidRPr="001C4A02">
        <w:rPr>
          <w:rFonts w:ascii="Book Antiqua" w:hAnsi="Book Antiqua"/>
          <w:bCs/>
          <w:sz w:val="24"/>
          <w:szCs w:val="24"/>
        </w:rPr>
        <w:t>të</w:t>
      </w:r>
      <w:proofErr w:type="spellEnd"/>
      <w:r w:rsidRPr="001C4A02">
        <w:rPr>
          <w:rFonts w:ascii="Book Antiqua" w:hAnsi="Book Antiqua"/>
          <w:bCs/>
          <w:sz w:val="24"/>
          <w:szCs w:val="24"/>
        </w:rPr>
        <w:t xml:space="preserve"> </w:t>
      </w:r>
      <w:proofErr w:type="spellStart"/>
      <w:r w:rsidRPr="001C4A02">
        <w:rPr>
          <w:rFonts w:ascii="Book Antiqua" w:hAnsi="Book Antiqua"/>
          <w:bCs/>
          <w:sz w:val="24"/>
          <w:szCs w:val="24"/>
        </w:rPr>
        <w:t>ndryshme</w:t>
      </w:r>
      <w:proofErr w:type="spellEnd"/>
      <w:r w:rsidRPr="001C4A02">
        <w:rPr>
          <w:rFonts w:ascii="Book Antiqua" w:hAnsi="Book Antiqua"/>
          <w:bCs/>
          <w:sz w:val="24"/>
          <w:szCs w:val="24"/>
        </w:rPr>
        <w:t xml:space="preserve"> </w:t>
      </w:r>
      <w:proofErr w:type="spellStart"/>
      <w:r w:rsidRPr="001C4A02">
        <w:rPr>
          <w:rFonts w:ascii="Book Antiqua" w:hAnsi="Book Antiqua"/>
          <w:bCs/>
          <w:sz w:val="24"/>
          <w:szCs w:val="24"/>
        </w:rPr>
        <w:t>penale</w:t>
      </w:r>
      <w:proofErr w:type="spellEnd"/>
      <w:r w:rsidRPr="001C4A02">
        <w:rPr>
          <w:rFonts w:ascii="Book Antiqua" w:hAnsi="Book Antiqua"/>
          <w:bCs/>
          <w:sz w:val="24"/>
          <w:szCs w:val="24"/>
        </w:rPr>
        <w:t xml:space="preserve"> </w:t>
      </w:r>
      <w:proofErr w:type="spellStart"/>
      <w:r w:rsidRPr="001C4A02">
        <w:rPr>
          <w:rFonts w:ascii="Book Antiqua" w:hAnsi="Book Antiqua"/>
          <w:bCs/>
          <w:sz w:val="24"/>
          <w:szCs w:val="24"/>
        </w:rPr>
        <w:t>të</w:t>
      </w:r>
      <w:proofErr w:type="spellEnd"/>
      <w:r w:rsidRPr="001C4A02">
        <w:rPr>
          <w:rFonts w:ascii="Book Antiqua" w:hAnsi="Book Antiqua"/>
          <w:bCs/>
          <w:sz w:val="24"/>
          <w:szCs w:val="24"/>
        </w:rPr>
        <w:t xml:space="preserve"> </w:t>
      </w:r>
      <w:proofErr w:type="spellStart"/>
      <w:r w:rsidRPr="001C4A02">
        <w:rPr>
          <w:rFonts w:ascii="Book Antiqua" w:hAnsi="Book Antiqua"/>
          <w:bCs/>
          <w:sz w:val="24"/>
          <w:szCs w:val="24"/>
        </w:rPr>
        <w:t>parapara</w:t>
      </w:r>
      <w:proofErr w:type="spellEnd"/>
      <w:r w:rsidRPr="001C4A02">
        <w:rPr>
          <w:rFonts w:ascii="Book Antiqua" w:hAnsi="Book Antiqua"/>
          <w:bCs/>
          <w:sz w:val="24"/>
          <w:szCs w:val="24"/>
        </w:rPr>
        <w:t xml:space="preserve"> </w:t>
      </w:r>
      <w:proofErr w:type="spellStart"/>
      <w:r w:rsidRPr="001C4A02">
        <w:rPr>
          <w:rFonts w:ascii="Book Antiqua" w:hAnsi="Book Antiqua"/>
          <w:bCs/>
          <w:sz w:val="24"/>
          <w:szCs w:val="24"/>
        </w:rPr>
        <w:t>në</w:t>
      </w:r>
      <w:proofErr w:type="spellEnd"/>
      <w:r w:rsidRPr="001C4A02">
        <w:rPr>
          <w:rFonts w:ascii="Book Antiqua" w:hAnsi="Book Antiqua"/>
          <w:bCs/>
          <w:sz w:val="24"/>
          <w:szCs w:val="24"/>
        </w:rPr>
        <w:t xml:space="preserve"> </w:t>
      </w:r>
      <w:proofErr w:type="spellStart"/>
      <w:r w:rsidRPr="001C4A02">
        <w:rPr>
          <w:rFonts w:ascii="Book Antiqua" w:hAnsi="Book Antiqua"/>
          <w:bCs/>
          <w:sz w:val="24"/>
          <w:szCs w:val="24"/>
        </w:rPr>
        <w:t>Kodin</w:t>
      </w:r>
      <w:proofErr w:type="spellEnd"/>
      <w:r w:rsidRPr="001C4A02">
        <w:rPr>
          <w:rFonts w:ascii="Book Antiqua" w:hAnsi="Book Antiqua"/>
          <w:bCs/>
          <w:sz w:val="24"/>
          <w:szCs w:val="24"/>
        </w:rPr>
        <w:t xml:space="preserve"> Penal </w:t>
      </w:r>
      <w:proofErr w:type="spellStart"/>
      <w:r w:rsidRPr="001C4A02">
        <w:rPr>
          <w:rFonts w:ascii="Book Antiqua" w:hAnsi="Book Antiqua"/>
          <w:bCs/>
          <w:sz w:val="24"/>
          <w:szCs w:val="24"/>
        </w:rPr>
        <w:t>të</w:t>
      </w:r>
      <w:proofErr w:type="spellEnd"/>
      <w:r w:rsidRPr="001C4A02">
        <w:rPr>
          <w:rFonts w:ascii="Book Antiqua" w:hAnsi="Book Antiqua"/>
          <w:bCs/>
          <w:sz w:val="24"/>
          <w:szCs w:val="24"/>
        </w:rPr>
        <w:t xml:space="preserve"> </w:t>
      </w:r>
      <w:proofErr w:type="spellStart"/>
      <w:r w:rsidRPr="001C4A02">
        <w:rPr>
          <w:rFonts w:ascii="Book Antiqua" w:hAnsi="Book Antiqua"/>
          <w:bCs/>
          <w:sz w:val="24"/>
          <w:szCs w:val="24"/>
        </w:rPr>
        <w:t>Republikës</w:t>
      </w:r>
      <w:proofErr w:type="spellEnd"/>
      <w:r w:rsidRPr="001C4A02">
        <w:rPr>
          <w:rFonts w:ascii="Book Antiqua" w:hAnsi="Book Antiqua"/>
          <w:bCs/>
          <w:sz w:val="24"/>
          <w:szCs w:val="24"/>
        </w:rPr>
        <w:t xml:space="preserve"> </w:t>
      </w:r>
      <w:proofErr w:type="spellStart"/>
      <w:r w:rsidRPr="001C4A02">
        <w:rPr>
          <w:rFonts w:ascii="Book Antiqua" w:hAnsi="Book Antiqua"/>
          <w:bCs/>
          <w:sz w:val="24"/>
          <w:szCs w:val="24"/>
        </w:rPr>
        <w:t>së</w:t>
      </w:r>
      <w:proofErr w:type="spellEnd"/>
      <w:r w:rsidRPr="001C4A02">
        <w:rPr>
          <w:rFonts w:ascii="Book Antiqua" w:hAnsi="Book Antiqua"/>
          <w:bCs/>
          <w:sz w:val="24"/>
          <w:szCs w:val="24"/>
        </w:rPr>
        <w:t xml:space="preserve"> </w:t>
      </w:r>
      <w:proofErr w:type="spellStart"/>
      <w:r w:rsidRPr="001C4A02">
        <w:rPr>
          <w:rFonts w:ascii="Book Antiqua" w:hAnsi="Book Antiqua"/>
          <w:bCs/>
          <w:sz w:val="24"/>
          <w:szCs w:val="24"/>
        </w:rPr>
        <w:t>Kosovës</w:t>
      </w:r>
      <w:proofErr w:type="spellEnd"/>
      <w:r w:rsidRPr="001C4A02">
        <w:rPr>
          <w:rFonts w:ascii="Book Antiqua" w:hAnsi="Book Antiqua"/>
          <w:bCs/>
          <w:sz w:val="24"/>
          <w:szCs w:val="24"/>
        </w:rPr>
        <w:t xml:space="preserve"> (KPRK)</w:t>
      </w:r>
    </w:p>
    <w:p w:rsidR="008D43F7" w:rsidRDefault="00D35E05" w:rsidP="001C4A02">
      <w:pPr>
        <w:spacing w:line="276" w:lineRule="auto"/>
        <w:ind w:right="-450"/>
        <w:rPr>
          <w:rFonts w:ascii="Book Antiqua" w:hAnsi="Book Antiqua"/>
          <w:bCs/>
          <w:sz w:val="24"/>
          <w:szCs w:val="24"/>
        </w:rPr>
      </w:pPr>
      <w:proofErr w:type="spellStart"/>
      <w:r w:rsidRPr="001C4A02">
        <w:rPr>
          <w:rFonts w:ascii="Book Antiqua" w:hAnsi="Book Antiqua" w:cs="Times New Roman"/>
          <w:b/>
          <w:sz w:val="24"/>
          <w:szCs w:val="24"/>
        </w:rPr>
        <w:t>Prokuroria</w:t>
      </w:r>
      <w:proofErr w:type="spellEnd"/>
      <w:r w:rsidRPr="001C4A02">
        <w:rPr>
          <w:rFonts w:ascii="Book Antiqua" w:hAnsi="Book Antiqua" w:cs="Times New Roman"/>
          <w:b/>
          <w:sz w:val="24"/>
          <w:szCs w:val="24"/>
        </w:rPr>
        <w:t xml:space="preserve"> </w:t>
      </w:r>
      <w:proofErr w:type="spellStart"/>
      <w:r w:rsidRPr="001C4A02">
        <w:rPr>
          <w:rFonts w:ascii="Book Antiqua" w:hAnsi="Book Antiqua" w:cs="Times New Roman"/>
          <w:b/>
          <w:sz w:val="24"/>
          <w:szCs w:val="24"/>
        </w:rPr>
        <w:t>Themelore</w:t>
      </w:r>
      <w:proofErr w:type="spellEnd"/>
      <w:r w:rsidRPr="001C4A02">
        <w:rPr>
          <w:rFonts w:ascii="Book Antiqua" w:hAnsi="Book Antiqua" w:cs="Times New Roman"/>
          <w:b/>
          <w:sz w:val="24"/>
          <w:szCs w:val="24"/>
        </w:rPr>
        <w:t xml:space="preserve"> e </w:t>
      </w:r>
      <w:proofErr w:type="spellStart"/>
      <w:r w:rsidRPr="001C4A02">
        <w:rPr>
          <w:rFonts w:ascii="Book Antiqua" w:hAnsi="Book Antiqua" w:cs="Times New Roman"/>
          <w:b/>
          <w:sz w:val="24"/>
          <w:szCs w:val="24"/>
        </w:rPr>
        <w:t>Pejës</w:t>
      </w:r>
      <w:proofErr w:type="spellEnd"/>
      <w:r w:rsidRPr="001C4A02">
        <w:rPr>
          <w:rFonts w:ascii="Book Antiqua" w:hAnsi="Book Antiqua" w:cs="Times New Roman"/>
          <w:sz w:val="24"/>
          <w:szCs w:val="24"/>
        </w:rPr>
        <w:t xml:space="preserve">, </w:t>
      </w:r>
      <w:proofErr w:type="spellStart"/>
      <w:r w:rsidRPr="001C4A02">
        <w:rPr>
          <w:rFonts w:ascii="Book Antiqua" w:hAnsi="Book Antiqua" w:cs="Times New Roman"/>
          <w:sz w:val="24"/>
          <w:szCs w:val="24"/>
        </w:rPr>
        <w:t>gjatë</w:t>
      </w:r>
      <w:proofErr w:type="spellEnd"/>
      <w:r w:rsidRPr="001C4A02">
        <w:rPr>
          <w:rFonts w:ascii="Book Antiqua" w:hAnsi="Book Antiqua" w:cs="Times New Roman"/>
          <w:sz w:val="24"/>
          <w:szCs w:val="24"/>
        </w:rPr>
        <w:t xml:space="preserve"> 24 </w:t>
      </w:r>
      <w:proofErr w:type="spellStart"/>
      <w:r w:rsidRPr="001C4A02">
        <w:rPr>
          <w:rFonts w:ascii="Book Antiqua" w:hAnsi="Book Antiqua" w:cs="Times New Roman"/>
          <w:sz w:val="24"/>
          <w:szCs w:val="24"/>
        </w:rPr>
        <w:t>orëve</w:t>
      </w:r>
      <w:proofErr w:type="spellEnd"/>
      <w:r w:rsidRPr="001C4A02">
        <w:rPr>
          <w:rFonts w:ascii="Book Antiqua" w:hAnsi="Book Antiqua" w:cs="Times New Roman"/>
          <w:sz w:val="24"/>
          <w:szCs w:val="24"/>
        </w:rPr>
        <w:t xml:space="preserve"> </w:t>
      </w:r>
      <w:proofErr w:type="spellStart"/>
      <w:r w:rsidRPr="001C4A02">
        <w:rPr>
          <w:rFonts w:ascii="Book Antiqua" w:hAnsi="Book Antiqua" w:cs="Times New Roman"/>
          <w:sz w:val="24"/>
          <w:szCs w:val="24"/>
        </w:rPr>
        <w:t>të</w:t>
      </w:r>
      <w:proofErr w:type="spellEnd"/>
      <w:r w:rsidRPr="001C4A02">
        <w:rPr>
          <w:rFonts w:ascii="Book Antiqua" w:hAnsi="Book Antiqua" w:cs="Times New Roman"/>
          <w:sz w:val="24"/>
          <w:szCs w:val="24"/>
        </w:rPr>
        <w:t xml:space="preserve"> </w:t>
      </w:r>
      <w:proofErr w:type="spellStart"/>
      <w:r w:rsidRPr="001C4A02">
        <w:rPr>
          <w:rFonts w:ascii="Book Antiqua" w:hAnsi="Book Antiqua" w:cs="Times New Roman"/>
          <w:sz w:val="24"/>
          <w:szCs w:val="24"/>
        </w:rPr>
        <w:t>fundit</w:t>
      </w:r>
      <w:proofErr w:type="spellEnd"/>
      <w:r w:rsidRPr="001C4A02">
        <w:rPr>
          <w:rFonts w:ascii="Book Antiqua" w:hAnsi="Book Antiqua" w:cs="Times New Roman"/>
          <w:sz w:val="24"/>
          <w:szCs w:val="24"/>
        </w:rPr>
        <w:t xml:space="preserve"> </w:t>
      </w:r>
      <w:proofErr w:type="spellStart"/>
      <w:r w:rsidRPr="001C4A02">
        <w:rPr>
          <w:rFonts w:ascii="Book Antiqua" w:hAnsi="Book Antiqua" w:cs="Times New Roman"/>
          <w:sz w:val="24"/>
          <w:szCs w:val="24"/>
        </w:rPr>
        <w:t>ka</w:t>
      </w:r>
      <w:proofErr w:type="spellEnd"/>
      <w:r w:rsidRPr="001C4A02">
        <w:rPr>
          <w:rFonts w:ascii="Book Antiqua" w:hAnsi="Book Antiqua" w:cs="Times New Roman"/>
          <w:sz w:val="24"/>
          <w:szCs w:val="24"/>
        </w:rPr>
        <w:t xml:space="preserve"> </w:t>
      </w:r>
      <w:proofErr w:type="spellStart"/>
      <w:r w:rsidRPr="001C4A02">
        <w:rPr>
          <w:rFonts w:ascii="Book Antiqua" w:hAnsi="Book Antiqua" w:cs="Times New Roman"/>
          <w:sz w:val="24"/>
          <w:szCs w:val="24"/>
        </w:rPr>
        <w:t>ndaluar</w:t>
      </w:r>
      <w:proofErr w:type="spellEnd"/>
      <w:r w:rsidRPr="001C4A02">
        <w:rPr>
          <w:rFonts w:ascii="Book Antiqua" w:hAnsi="Book Antiqua" w:cs="Times New Roman"/>
          <w:sz w:val="24"/>
          <w:szCs w:val="24"/>
        </w:rPr>
        <w:t xml:space="preserve"> </w:t>
      </w:r>
      <w:proofErr w:type="spellStart"/>
      <w:r w:rsidRPr="001C4A02">
        <w:rPr>
          <w:rFonts w:ascii="Book Antiqua" w:hAnsi="Book Antiqua" w:cs="Times New Roman"/>
          <w:sz w:val="24"/>
          <w:szCs w:val="24"/>
        </w:rPr>
        <w:t>tre</w:t>
      </w:r>
      <w:proofErr w:type="spellEnd"/>
      <w:r w:rsidRPr="001C4A02">
        <w:rPr>
          <w:rFonts w:ascii="Book Antiqua" w:hAnsi="Book Antiqua" w:cs="Times New Roman"/>
          <w:sz w:val="24"/>
          <w:szCs w:val="24"/>
        </w:rPr>
        <w:t xml:space="preserve"> (3) persona </w:t>
      </w:r>
      <w:proofErr w:type="spellStart"/>
      <w:r w:rsidRPr="001C4A02">
        <w:rPr>
          <w:rFonts w:ascii="Book Antiqua" w:hAnsi="Book Antiqua" w:cs="Times New Roman"/>
          <w:sz w:val="24"/>
          <w:szCs w:val="24"/>
        </w:rPr>
        <w:t>të</w:t>
      </w:r>
      <w:proofErr w:type="spellEnd"/>
      <w:r w:rsidRPr="001C4A02">
        <w:rPr>
          <w:rFonts w:ascii="Book Antiqua" w:hAnsi="Book Antiqua" w:cs="Times New Roman"/>
          <w:sz w:val="24"/>
          <w:szCs w:val="24"/>
        </w:rPr>
        <w:t xml:space="preserve"> </w:t>
      </w:r>
      <w:proofErr w:type="spellStart"/>
      <w:r w:rsidRPr="001C4A02">
        <w:rPr>
          <w:rFonts w:ascii="Book Antiqua" w:hAnsi="Book Antiqua" w:cs="Times New Roman"/>
          <w:sz w:val="24"/>
          <w:szCs w:val="24"/>
        </w:rPr>
        <w:t>dyshuar</w:t>
      </w:r>
      <w:proofErr w:type="spellEnd"/>
      <w:r w:rsidRPr="001C4A02">
        <w:rPr>
          <w:rFonts w:ascii="Book Antiqua" w:hAnsi="Book Antiqua" w:cs="Times New Roman"/>
          <w:sz w:val="24"/>
          <w:szCs w:val="24"/>
        </w:rPr>
        <w:t xml:space="preserve"> </w:t>
      </w:r>
      <w:proofErr w:type="spellStart"/>
      <w:r w:rsidRPr="001C4A02">
        <w:rPr>
          <w:rFonts w:ascii="Book Antiqua" w:hAnsi="Book Antiqua" w:cs="Times New Roman"/>
          <w:sz w:val="24"/>
          <w:szCs w:val="24"/>
        </w:rPr>
        <w:t>dhe</w:t>
      </w:r>
      <w:proofErr w:type="spellEnd"/>
      <w:r w:rsidRPr="001C4A02">
        <w:rPr>
          <w:rFonts w:ascii="Book Antiqua" w:hAnsi="Book Antiqua" w:cs="Times New Roman"/>
          <w:sz w:val="24"/>
          <w:szCs w:val="24"/>
        </w:rPr>
        <w:t xml:space="preserve"> </w:t>
      </w:r>
      <w:proofErr w:type="spellStart"/>
      <w:r w:rsidRPr="001C4A02">
        <w:rPr>
          <w:rFonts w:ascii="Book Antiqua" w:hAnsi="Book Antiqua" w:cs="Times New Roman"/>
          <w:sz w:val="24"/>
          <w:szCs w:val="24"/>
        </w:rPr>
        <w:t>ka</w:t>
      </w:r>
      <w:proofErr w:type="spellEnd"/>
      <w:r w:rsidRPr="001C4A02">
        <w:rPr>
          <w:rFonts w:ascii="Book Antiqua" w:hAnsi="Book Antiqua" w:cs="Times New Roman"/>
          <w:sz w:val="24"/>
          <w:szCs w:val="24"/>
        </w:rPr>
        <w:t xml:space="preserve"> </w:t>
      </w:r>
      <w:proofErr w:type="spellStart"/>
      <w:r w:rsidRPr="001C4A02">
        <w:rPr>
          <w:rFonts w:ascii="Book Antiqua" w:hAnsi="Book Antiqua" w:cs="Times New Roman"/>
          <w:sz w:val="24"/>
          <w:szCs w:val="24"/>
        </w:rPr>
        <w:t>ngritur</w:t>
      </w:r>
      <w:proofErr w:type="spellEnd"/>
      <w:r w:rsidRPr="001C4A02">
        <w:rPr>
          <w:rFonts w:ascii="Book Antiqua" w:hAnsi="Book Antiqua" w:cs="Times New Roman"/>
          <w:sz w:val="24"/>
          <w:szCs w:val="24"/>
        </w:rPr>
        <w:t xml:space="preserve"> </w:t>
      </w:r>
      <w:proofErr w:type="spellStart"/>
      <w:proofErr w:type="gramStart"/>
      <w:r w:rsidRPr="001C4A02">
        <w:rPr>
          <w:rFonts w:ascii="Book Antiqua" w:hAnsi="Book Antiqua" w:cs="Times New Roman"/>
          <w:sz w:val="24"/>
          <w:szCs w:val="24"/>
        </w:rPr>
        <w:t>dy</w:t>
      </w:r>
      <w:proofErr w:type="spellEnd"/>
      <w:proofErr w:type="gramEnd"/>
      <w:r w:rsidRPr="001C4A02">
        <w:rPr>
          <w:rFonts w:ascii="Book Antiqua" w:hAnsi="Book Antiqua" w:cs="Times New Roman"/>
          <w:sz w:val="24"/>
          <w:szCs w:val="24"/>
        </w:rPr>
        <w:t xml:space="preserve"> (2) </w:t>
      </w:r>
      <w:proofErr w:type="spellStart"/>
      <w:r w:rsidRPr="001C4A02">
        <w:rPr>
          <w:rFonts w:ascii="Book Antiqua" w:hAnsi="Book Antiqua" w:cs="Times New Roman"/>
          <w:sz w:val="24"/>
          <w:szCs w:val="24"/>
        </w:rPr>
        <w:t>aktakuza</w:t>
      </w:r>
      <w:proofErr w:type="spellEnd"/>
      <w:r w:rsidRPr="001C4A02">
        <w:rPr>
          <w:rFonts w:ascii="Book Antiqua" w:hAnsi="Book Antiqua" w:cs="Times New Roman"/>
          <w:sz w:val="24"/>
          <w:szCs w:val="24"/>
        </w:rPr>
        <w:t xml:space="preserve"> </w:t>
      </w:r>
      <w:proofErr w:type="spellStart"/>
      <w:r w:rsidRPr="001C4A02">
        <w:rPr>
          <w:rFonts w:ascii="Book Antiqua" w:hAnsi="Book Antiqua" w:cs="Times New Roman"/>
          <w:sz w:val="24"/>
          <w:szCs w:val="24"/>
        </w:rPr>
        <w:t>kundër</w:t>
      </w:r>
      <w:proofErr w:type="spellEnd"/>
      <w:r w:rsidRPr="001C4A02">
        <w:rPr>
          <w:rFonts w:ascii="Book Antiqua" w:hAnsi="Book Antiqua" w:cs="Times New Roman"/>
          <w:sz w:val="24"/>
          <w:szCs w:val="24"/>
        </w:rPr>
        <w:t xml:space="preserve"> </w:t>
      </w:r>
      <w:proofErr w:type="spellStart"/>
      <w:r w:rsidRPr="001C4A02">
        <w:rPr>
          <w:rFonts w:ascii="Book Antiqua" w:hAnsi="Book Antiqua" w:cs="Times New Roman"/>
          <w:sz w:val="24"/>
          <w:szCs w:val="24"/>
        </w:rPr>
        <w:t>dy</w:t>
      </w:r>
      <w:proofErr w:type="spellEnd"/>
      <w:r w:rsidRPr="001C4A02">
        <w:rPr>
          <w:rFonts w:ascii="Book Antiqua" w:hAnsi="Book Antiqua" w:cs="Times New Roman"/>
          <w:sz w:val="24"/>
          <w:szCs w:val="24"/>
        </w:rPr>
        <w:t xml:space="preserve"> (2) </w:t>
      </w:r>
      <w:proofErr w:type="spellStart"/>
      <w:r w:rsidRPr="001C4A02">
        <w:rPr>
          <w:rFonts w:ascii="Book Antiqua" w:hAnsi="Book Antiqua" w:cs="Times New Roman"/>
          <w:sz w:val="24"/>
          <w:szCs w:val="24"/>
        </w:rPr>
        <w:t>personave</w:t>
      </w:r>
      <w:proofErr w:type="spellEnd"/>
      <w:r w:rsidRPr="001C4A02">
        <w:rPr>
          <w:rFonts w:ascii="Book Antiqua" w:hAnsi="Book Antiqua" w:cs="Times New Roman"/>
          <w:sz w:val="24"/>
          <w:szCs w:val="24"/>
        </w:rPr>
        <w:t xml:space="preserve"> </w:t>
      </w:r>
      <w:proofErr w:type="spellStart"/>
      <w:r w:rsidRPr="001C4A02">
        <w:rPr>
          <w:rFonts w:ascii="Book Antiqua" w:hAnsi="Book Antiqua" w:cs="Times New Roman"/>
          <w:sz w:val="24"/>
          <w:szCs w:val="24"/>
        </w:rPr>
        <w:t>për</w:t>
      </w:r>
      <w:proofErr w:type="spellEnd"/>
      <w:r w:rsidRPr="001C4A02">
        <w:rPr>
          <w:rFonts w:ascii="Book Antiqua" w:hAnsi="Book Antiqua" w:cs="Times New Roman"/>
          <w:sz w:val="24"/>
          <w:szCs w:val="24"/>
        </w:rPr>
        <w:t xml:space="preserve"> </w:t>
      </w:r>
      <w:proofErr w:type="spellStart"/>
      <w:r w:rsidRPr="001C4A02">
        <w:rPr>
          <w:rFonts w:ascii="Book Antiqua" w:hAnsi="Book Antiqua" w:cs="Times New Roman"/>
          <w:sz w:val="24"/>
          <w:szCs w:val="24"/>
        </w:rPr>
        <w:t>vepra</w:t>
      </w:r>
      <w:proofErr w:type="spellEnd"/>
      <w:r w:rsidRPr="001C4A02">
        <w:rPr>
          <w:rFonts w:ascii="Book Antiqua" w:hAnsi="Book Antiqua" w:cs="Times New Roman"/>
          <w:sz w:val="24"/>
          <w:szCs w:val="24"/>
        </w:rPr>
        <w:t xml:space="preserve"> </w:t>
      </w:r>
      <w:proofErr w:type="spellStart"/>
      <w:r w:rsidRPr="001C4A02">
        <w:rPr>
          <w:rFonts w:ascii="Book Antiqua" w:hAnsi="Book Antiqua" w:cs="Times New Roman"/>
          <w:sz w:val="24"/>
          <w:szCs w:val="24"/>
        </w:rPr>
        <w:t>të</w:t>
      </w:r>
      <w:proofErr w:type="spellEnd"/>
      <w:r w:rsidRPr="001C4A02">
        <w:rPr>
          <w:rFonts w:ascii="Book Antiqua" w:hAnsi="Book Antiqua" w:cs="Times New Roman"/>
          <w:sz w:val="24"/>
          <w:szCs w:val="24"/>
        </w:rPr>
        <w:t xml:space="preserve"> </w:t>
      </w:r>
      <w:proofErr w:type="spellStart"/>
      <w:r w:rsidRPr="001C4A02">
        <w:rPr>
          <w:rFonts w:ascii="Book Antiqua" w:hAnsi="Book Antiqua" w:cs="Times New Roman"/>
          <w:sz w:val="24"/>
          <w:szCs w:val="24"/>
        </w:rPr>
        <w:t>ndryshme</w:t>
      </w:r>
      <w:proofErr w:type="spellEnd"/>
      <w:r w:rsidRPr="001C4A02">
        <w:rPr>
          <w:rFonts w:ascii="Book Antiqua" w:hAnsi="Book Antiqua" w:cs="Times New Roman"/>
          <w:sz w:val="24"/>
          <w:szCs w:val="24"/>
        </w:rPr>
        <w:t xml:space="preserve"> </w:t>
      </w:r>
      <w:proofErr w:type="spellStart"/>
      <w:r w:rsidRPr="001C4A02">
        <w:rPr>
          <w:rFonts w:ascii="Book Antiqua" w:hAnsi="Book Antiqua" w:cs="Times New Roman"/>
          <w:sz w:val="24"/>
          <w:szCs w:val="24"/>
        </w:rPr>
        <w:t>penale</w:t>
      </w:r>
      <w:proofErr w:type="spellEnd"/>
      <w:r w:rsidRPr="001C4A02">
        <w:rPr>
          <w:rFonts w:ascii="Book Antiqua" w:hAnsi="Book Antiqua" w:cs="Times New Roman"/>
          <w:sz w:val="24"/>
          <w:szCs w:val="24"/>
        </w:rPr>
        <w:t>.</w:t>
      </w:r>
    </w:p>
    <w:p w:rsidR="00E922FC" w:rsidRPr="001C4A02" w:rsidRDefault="00E922FC" w:rsidP="001C4A02">
      <w:pPr>
        <w:spacing w:line="276" w:lineRule="auto"/>
        <w:ind w:right="-450"/>
        <w:rPr>
          <w:rStyle w:val="5yl5"/>
          <w:rFonts w:ascii="Book Antiqua" w:hAnsi="Book Antiqua"/>
          <w:bCs/>
          <w:sz w:val="24"/>
          <w:szCs w:val="24"/>
        </w:rPr>
      </w:pPr>
      <w:proofErr w:type="spellStart"/>
      <w:r w:rsidRPr="001C4A02">
        <w:rPr>
          <w:rStyle w:val="5yl5"/>
          <w:rFonts w:ascii="Book Antiqua" w:hAnsi="Book Antiqua"/>
          <w:b/>
          <w:sz w:val="24"/>
          <w:szCs w:val="24"/>
        </w:rPr>
        <w:lastRenderedPageBreak/>
        <w:t>Prokuroria</w:t>
      </w:r>
      <w:proofErr w:type="spellEnd"/>
      <w:r w:rsidRPr="001C4A02">
        <w:rPr>
          <w:rStyle w:val="5yl5"/>
          <w:rFonts w:ascii="Book Antiqua" w:hAnsi="Book Antiqua"/>
          <w:b/>
          <w:sz w:val="24"/>
          <w:szCs w:val="24"/>
        </w:rPr>
        <w:t xml:space="preserve"> </w:t>
      </w:r>
      <w:proofErr w:type="spellStart"/>
      <w:r w:rsidRPr="001C4A02">
        <w:rPr>
          <w:rStyle w:val="5yl5"/>
          <w:rFonts w:ascii="Book Antiqua" w:hAnsi="Book Antiqua"/>
          <w:b/>
          <w:sz w:val="24"/>
          <w:szCs w:val="24"/>
        </w:rPr>
        <w:t>Themelore</w:t>
      </w:r>
      <w:proofErr w:type="spellEnd"/>
      <w:r w:rsidRPr="001C4A02">
        <w:rPr>
          <w:rStyle w:val="5yl5"/>
          <w:rFonts w:ascii="Book Antiqua" w:hAnsi="Book Antiqua"/>
          <w:b/>
          <w:sz w:val="24"/>
          <w:szCs w:val="24"/>
        </w:rPr>
        <w:t xml:space="preserve"> </w:t>
      </w:r>
      <w:proofErr w:type="spellStart"/>
      <w:r w:rsidRPr="001C4A02">
        <w:rPr>
          <w:rStyle w:val="5yl5"/>
          <w:rFonts w:ascii="Book Antiqua" w:hAnsi="Book Antiqua"/>
          <w:b/>
          <w:sz w:val="24"/>
          <w:szCs w:val="24"/>
        </w:rPr>
        <w:t>në</w:t>
      </w:r>
      <w:proofErr w:type="spellEnd"/>
      <w:r w:rsidRPr="001C4A02">
        <w:rPr>
          <w:rStyle w:val="5yl5"/>
          <w:rFonts w:ascii="Book Antiqua" w:hAnsi="Book Antiqua"/>
          <w:b/>
          <w:sz w:val="24"/>
          <w:szCs w:val="24"/>
        </w:rPr>
        <w:t xml:space="preserve"> </w:t>
      </w:r>
      <w:proofErr w:type="spellStart"/>
      <w:r w:rsidRPr="001C4A02">
        <w:rPr>
          <w:rStyle w:val="5yl5"/>
          <w:rFonts w:ascii="Book Antiqua" w:hAnsi="Book Antiqua"/>
          <w:b/>
          <w:sz w:val="24"/>
          <w:szCs w:val="24"/>
        </w:rPr>
        <w:t>Gjilan</w:t>
      </w:r>
      <w:proofErr w:type="spellEnd"/>
      <w:r w:rsidRPr="001C4A02">
        <w:rPr>
          <w:rStyle w:val="5yl5"/>
          <w:rFonts w:ascii="Book Antiqua" w:hAnsi="Book Antiqua"/>
          <w:b/>
          <w:sz w:val="24"/>
          <w:szCs w:val="24"/>
        </w:rPr>
        <w:t>,</w:t>
      </w:r>
      <w:r w:rsidRPr="001C4A02">
        <w:rPr>
          <w:rStyle w:val="5yl5"/>
          <w:rFonts w:ascii="Book Antiqua" w:hAnsi="Book Antiqua"/>
          <w:sz w:val="24"/>
          <w:szCs w:val="24"/>
        </w:rPr>
        <w:t xml:space="preserve"> me </w:t>
      </w:r>
      <w:proofErr w:type="spellStart"/>
      <w:r w:rsidRPr="001C4A02">
        <w:rPr>
          <w:rStyle w:val="5yl5"/>
          <w:rFonts w:ascii="Book Antiqua" w:hAnsi="Book Antiqua"/>
          <w:sz w:val="24"/>
          <w:szCs w:val="24"/>
        </w:rPr>
        <w:t>urdhër</w:t>
      </w:r>
      <w:proofErr w:type="spellEnd"/>
      <w:r w:rsidRPr="001C4A02">
        <w:rPr>
          <w:rStyle w:val="5yl5"/>
          <w:rFonts w:ascii="Book Antiqua" w:hAnsi="Book Antiqua"/>
          <w:sz w:val="24"/>
          <w:szCs w:val="24"/>
        </w:rPr>
        <w:t xml:space="preserve"> </w:t>
      </w:r>
      <w:proofErr w:type="spellStart"/>
      <w:r w:rsidRPr="001C4A02">
        <w:rPr>
          <w:rStyle w:val="5yl5"/>
          <w:rFonts w:ascii="Book Antiqua" w:hAnsi="Book Antiqua"/>
          <w:sz w:val="24"/>
          <w:szCs w:val="24"/>
        </w:rPr>
        <w:t>të</w:t>
      </w:r>
      <w:proofErr w:type="spellEnd"/>
      <w:r w:rsidRPr="001C4A02">
        <w:rPr>
          <w:rStyle w:val="5yl5"/>
          <w:rFonts w:ascii="Book Antiqua" w:hAnsi="Book Antiqua"/>
          <w:sz w:val="24"/>
          <w:szCs w:val="24"/>
        </w:rPr>
        <w:t xml:space="preserve"> </w:t>
      </w:r>
      <w:proofErr w:type="spellStart"/>
      <w:r w:rsidRPr="001C4A02">
        <w:rPr>
          <w:rStyle w:val="5yl5"/>
          <w:rFonts w:ascii="Book Antiqua" w:hAnsi="Book Antiqua"/>
          <w:sz w:val="24"/>
          <w:szCs w:val="24"/>
        </w:rPr>
        <w:t>prokurorit</w:t>
      </w:r>
      <w:proofErr w:type="spellEnd"/>
      <w:r w:rsidRPr="001C4A02">
        <w:rPr>
          <w:rStyle w:val="5yl5"/>
          <w:rFonts w:ascii="Book Antiqua" w:hAnsi="Book Antiqua"/>
          <w:sz w:val="24"/>
          <w:szCs w:val="24"/>
        </w:rPr>
        <w:t xml:space="preserve"> </w:t>
      </w:r>
      <w:proofErr w:type="spellStart"/>
      <w:r w:rsidRPr="001C4A02">
        <w:rPr>
          <w:rStyle w:val="5yl5"/>
          <w:rFonts w:ascii="Book Antiqua" w:hAnsi="Book Antiqua"/>
          <w:sz w:val="24"/>
          <w:szCs w:val="24"/>
        </w:rPr>
        <w:t>kujdestar</w:t>
      </w:r>
      <w:proofErr w:type="spellEnd"/>
      <w:r w:rsidRPr="001C4A02">
        <w:rPr>
          <w:rStyle w:val="5yl5"/>
          <w:rFonts w:ascii="Book Antiqua" w:hAnsi="Book Antiqua"/>
          <w:sz w:val="24"/>
          <w:szCs w:val="24"/>
        </w:rPr>
        <w:t xml:space="preserve"> </w:t>
      </w:r>
      <w:proofErr w:type="spellStart"/>
      <w:r w:rsidRPr="001C4A02">
        <w:rPr>
          <w:rStyle w:val="5yl5"/>
          <w:rFonts w:ascii="Book Antiqua" w:hAnsi="Book Antiqua"/>
          <w:sz w:val="24"/>
          <w:szCs w:val="24"/>
        </w:rPr>
        <w:t>ka</w:t>
      </w:r>
      <w:proofErr w:type="spellEnd"/>
      <w:r w:rsidRPr="001C4A02">
        <w:rPr>
          <w:rStyle w:val="5yl5"/>
          <w:rFonts w:ascii="Book Antiqua" w:hAnsi="Book Antiqua"/>
          <w:sz w:val="24"/>
          <w:szCs w:val="24"/>
        </w:rPr>
        <w:t xml:space="preserve"> </w:t>
      </w:r>
      <w:proofErr w:type="spellStart"/>
      <w:r w:rsidRPr="001C4A02">
        <w:rPr>
          <w:rStyle w:val="5yl5"/>
          <w:rFonts w:ascii="Book Antiqua" w:hAnsi="Book Antiqua"/>
          <w:sz w:val="24"/>
          <w:szCs w:val="24"/>
        </w:rPr>
        <w:t>ndaluar</w:t>
      </w:r>
      <w:proofErr w:type="spellEnd"/>
      <w:r w:rsidRPr="001C4A02">
        <w:rPr>
          <w:rStyle w:val="5yl5"/>
          <w:rFonts w:ascii="Book Antiqua" w:hAnsi="Book Antiqua"/>
          <w:sz w:val="24"/>
          <w:szCs w:val="24"/>
        </w:rPr>
        <w:t xml:space="preserve"> </w:t>
      </w:r>
      <w:proofErr w:type="spellStart"/>
      <w:r w:rsidRPr="001C4A02">
        <w:rPr>
          <w:rStyle w:val="5yl5"/>
          <w:rFonts w:ascii="Book Antiqua" w:hAnsi="Book Antiqua"/>
          <w:sz w:val="24"/>
          <w:szCs w:val="24"/>
        </w:rPr>
        <w:t>një</w:t>
      </w:r>
      <w:proofErr w:type="spellEnd"/>
      <w:r w:rsidRPr="001C4A02">
        <w:rPr>
          <w:rStyle w:val="5yl5"/>
          <w:rFonts w:ascii="Book Antiqua" w:hAnsi="Book Antiqua"/>
          <w:sz w:val="24"/>
          <w:szCs w:val="24"/>
        </w:rPr>
        <w:t xml:space="preserve"> (1) person </w:t>
      </w:r>
      <w:proofErr w:type="spellStart"/>
      <w:r w:rsidRPr="001C4A02">
        <w:rPr>
          <w:rStyle w:val="5yl5"/>
          <w:rFonts w:ascii="Book Antiqua" w:hAnsi="Book Antiqua"/>
          <w:sz w:val="24"/>
          <w:szCs w:val="24"/>
        </w:rPr>
        <w:t>të</w:t>
      </w:r>
      <w:proofErr w:type="spellEnd"/>
      <w:r w:rsidRPr="001C4A02">
        <w:rPr>
          <w:rStyle w:val="5yl5"/>
          <w:rFonts w:ascii="Book Antiqua" w:hAnsi="Book Antiqua"/>
          <w:sz w:val="24"/>
          <w:szCs w:val="24"/>
        </w:rPr>
        <w:t xml:space="preserve"> </w:t>
      </w:r>
      <w:proofErr w:type="spellStart"/>
      <w:r w:rsidRPr="001C4A02">
        <w:rPr>
          <w:rStyle w:val="5yl5"/>
          <w:rFonts w:ascii="Book Antiqua" w:hAnsi="Book Antiqua"/>
          <w:sz w:val="24"/>
          <w:szCs w:val="24"/>
        </w:rPr>
        <w:t>dyshuar</w:t>
      </w:r>
      <w:proofErr w:type="spellEnd"/>
      <w:r w:rsidRPr="001C4A02">
        <w:rPr>
          <w:rStyle w:val="5yl5"/>
          <w:rFonts w:ascii="Book Antiqua" w:hAnsi="Book Antiqua"/>
          <w:sz w:val="24"/>
          <w:szCs w:val="24"/>
        </w:rPr>
        <w:t xml:space="preserve">, </w:t>
      </w:r>
      <w:proofErr w:type="spellStart"/>
      <w:r w:rsidRPr="001C4A02">
        <w:rPr>
          <w:rStyle w:val="5yl5"/>
          <w:rFonts w:ascii="Book Antiqua" w:hAnsi="Book Antiqua"/>
          <w:sz w:val="24"/>
          <w:szCs w:val="24"/>
        </w:rPr>
        <w:t>në</w:t>
      </w:r>
      <w:proofErr w:type="spellEnd"/>
      <w:r w:rsidRPr="001C4A02">
        <w:rPr>
          <w:rStyle w:val="5yl5"/>
          <w:rFonts w:ascii="Book Antiqua" w:hAnsi="Book Antiqua"/>
          <w:sz w:val="24"/>
          <w:szCs w:val="24"/>
        </w:rPr>
        <w:t xml:space="preserve"> </w:t>
      </w:r>
      <w:proofErr w:type="spellStart"/>
      <w:r w:rsidRPr="001C4A02">
        <w:rPr>
          <w:rStyle w:val="5yl5"/>
          <w:rFonts w:ascii="Book Antiqua" w:hAnsi="Book Antiqua"/>
          <w:sz w:val="24"/>
          <w:szCs w:val="24"/>
        </w:rPr>
        <w:t>kohëzgjatje</w:t>
      </w:r>
      <w:proofErr w:type="spellEnd"/>
      <w:r w:rsidRPr="001C4A02">
        <w:rPr>
          <w:rStyle w:val="5yl5"/>
          <w:rFonts w:ascii="Book Antiqua" w:hAnsi="Book Antiqua"/>
          <w:sz w:val="24"/>
          <w:szCs w:val="24"/>
        </w:rPr>
        <w:t xml:space="preserve"> </w:t>
      </w:r>
      <w:proofErr w:type="spellStart"/>
      <w:r w:rsidRPr="001C4A02">
        <w:rPr>
          <w:rStyle w:val="5yl5"/>
          <w:rFonts w:ascii="Book Antiqua" w:hAnsi="Book Antiqua"/>
          <w:sz w:val="24"/>
          <w:szCs w:val="24"/>
        </w:rPr>
        <w:t>prej</w:t>
      </w:r>
      <w:proofErr w:type="spellEnd"/>
      <w:r w:rsidRPr="001C4A02">
        <w:rPr>
          <w:rStyle w:val="5yl5"/>
          <w:rFonts w:ascii="Book Antiqua" w:hAnsi="Book Antiqua"/>
          <w:sz w:val="24"/>
          <w:szCs w:val="24"/>
        </w:rPr>
        <w:t xml:space="preserve"> 48 </w:t>
      </w:r>
      <w:proofErr w:type="spellStart"/>
      <w:r w:rsidRPr="001C4A02">
        <w:rPr>
          <w:rStyle w:val="5yl5"/>
          <w:rFonts w:ascii="Book Antiqua" w:hAnsi="Book Antiqua"/>
          <w:sz w:val="24"/>
          <w:szCs w:val="24"/>
        </w:rPr>
        <w:t>orësh</w:t>
      </w:r>
      <w:proofErr w:type="spellEnd"/>
      <w:r w:rsidRPr="001C4A02">
        <w:rPr>
          <w:rStyle w:val="5yl5"/>
          <w:rFonts w:ascii="Book Antiqua" w:hAnsi="Book Antiqua"/>
          <w:sz w:val="24"/>
          <w:szCs w:val="24"/>
        </w:rPr>
        <w:t xml:space="preserve"> </w:t>
      </w:r>
      <w:proofErr w:type="spellStart"/>
      <w:r w:rsidRPr="001C4A02">
        <w:rPr>
          <w:rStyle w:val="5yl5"/>
          <w:rFonts w:ascii="Book Antiqua" w:hAnsi="Book Antiqua"/>
          <w:sz w:val="24"/>
          <w:szCs w:val="24"/>
        </w:rPr>
        <w:t>dhe</w:t>
      </w:r>
      <w:proofErr w:type="spellEnd"/>
      <w:r w:rsidRPr="001C4A02">
        <w:rPr>
          <w:rStyle w:val="5yl5"/>
          <w:rFonts w:ascii="Book Antiqua" w:hAnsi="Book Antiqua"/>
          <w:sz w:val="24"/>
          <w:szCs w:val="24"/>
        </w:rPr>
        <w:t xml:space="preserve"> </w:t>
      </w:r>
      <w:proofErr w:type="spellStart"/>
      <w:r w:rsidRPr="001C4A02">
        <w:rPr>
          <w:rStyle w:val="5yl5"/>
          <w:rFonts w:ascii="Book Antiqua" w:hAnsi="Book Antiqua"/>
          <w:sz w:val="24"/>
          <w:szCs w:val="24"/>
        </w:rPr>
        <w:t>ka</w:t>
      </w:r>
      <w:proofErr w:type="spellEnd"/>
      <w:r w:rsidRPr="001C4A02">
        <w:rPr>
          <w:rStyle w:val="5yl5"/>
          <w:rFonts w:ascii="Book Antiqua" w:hAnsi="Book Antiqua"/>
          <w:sz w:val="24"/>
          <w:szCs w:val="24"/>
        </w:rPr>
        <w:t xml:space="preserve"> </w:t>
      </w:r>
      <w:proofErr w:type="spellStart"/>
      <w:r w:rsidRPr="001C4A02">
        <w:rPr>
          <w:rStyle w:val="5yl5"/>
          <w:rFonts w:ascii="Book Antiqua" w:hAnsi="Book Antiqua"/>
          <w:sz w:val="24"/>
          <w:szCs w:val="24"/>
        </w:rPr>
        <w:t>ngritur</w:t>
      </w:r>
      <w:proofErr w:type="spellEnd"/>
      <w:r w:rsidRPr="001C4A02">
        <w:rPr>
          <w:rStyle w:val="5yl5"/>
          <w:rFonts w:ascii="Book Antiqua" w:hAnsi="Book Antiqua"/>
          <w:sz w:val="24"/>
          <w:szCs w:val="24"/>
        </w:rPr>
        <w:t xml:space="preserve"> </w:t>
      </w:r>
      <w:proofErr w:type="spellStart"/>
      <w:proofErr w:type="gramStart"/>
      <w:r w:rsidRPr="001C4A02">
        <w:rPr>
          <w:rStyle w:val="5yl5"/>
          <w:rFonts w:ascii="Book Antiqua" w:hAnsi="Book Antiqua"/>
          <w:sz w:val="24"/>
          <w:szCs w:val="24"/>
        </w:rPr>
        <w:t>dy</w:t>
      </w:r>
      <w:proofErr w:type="spellEnd"/>
      <w:proofErr w:type="gramEnd"/>
      <w:r w:rsidRPr="001C4A02">
        <w:rPr>
          <w:rStyle w:val="5yl5"/>
          <w:rFonts w:ascii="Book Antiqua" w:hAnsi="Book Antiqua"/>
          <w:sz w:val="24"/>
          <w:szCs w:val="24"/>
        </w:rPr>
        <w:t xml:space="preserve"> (2) </w:t>
      </w:r>
      <w:proofErr w:type="spellStart"/>
      <w:r w:rsidRPr="001C4A02">
        <w:rPr>
          <w:rStyle w:val="5yl5"/>
          <w:rFonts w:ascii="Book Antiqua" w:hAnsi="Book Antiqua"/>
          <w:sz w:val="24"/>
          <w:szCs w:val="24"/>
        </w:rPr>
        <w:t>aktakuza</w:t>
      </w:r>
      <w:proofErr w:type="spellEnd"/>
      <w:r w:rsidRPr="001C4A02">
        <w:rPr>
          <w:rStyle w:val="5yl5"/>
          <w:rFonts w:ascii="Book Antiqua" w:hAnsi="Book Antiqua"/>
          <w:sz w:val="24"/>
          <w:szCs w:val="24"/>
        </w:rPr>
        <w:t xml:space="preserve">, </w:t>
      </w:r>
      <w:proofErr w:type="spellStart"/>
      <w:r w:rsidRPr="001C4A02">
        <w:rPr>
          <w:rStyle w:val="5yl5"/>
          <w:rFonts w:ascii="Book Antiqua" w:hAnsi="Book Antiqua"/>
          <w:sz w:val="24"/>
          <w:szCs w:val="24"/>
        </w:rPr>
        <w:t>kundër</w:t>
      </w:r>
      <w:proofErr w:type="spellEnd"/>
      <w:r w:rsidRPr="001C4A02">
        <w:rPr>
          <w:rStyle w:val="5yl5"/>
          <w:rFonts w:ascii="Book Antiqua" w:hAnsi="Book Antiqua"/>
          <w:sz w:val="24"/>
          <w:szCs w:val="24"/>
        </w:rPr>
        <w:t xml:space="preserve"> </w:t>
      </w:r>
      <w:proofErr w:type="spellStart"/>
      <w:r w:rsidRPr="001C4A02">
        <w:rPr>
          <w:rStyle w:val="5yl5"/>
          <w:rFonts w:ascii="Book Antiqua" w:hAnsi="Book Antiqua"/>
          <w:sz w:val="24"/>
          <w:szCs w:val="24"/>
        </w:rPr>
        <w:t>dy</w:t>
      </w:r>
      <w:proofErr w:type="spellEnd"/>
      <w:r w:rsidRPr="001C4A02">
        <w:rPr>
          <w:rStyle w:val="5yl5"/>
          <w:rFonts w:ascii="Book Antiqua" w:hAnsi="Book Antiqua"/>
          <w:sz w:val="24"/>
          <w:szCs w:val="24"/>
        </w:rPr>
        <w:t xml:space="preserve"> (2) </w:t>
      </w:r>
      <w:proofErr w:type="spellStart"/>
      <w:r w:rsidRPr="001C4A02">
        <w:rPr>
          <w:rStyle w:val="5yl5"/>
          <w:rFonts w:ascii="Book Antiqua" w:hAnsi="Book Antiqua"/>
          <w:sz w:val="24"/>
          <w:szCs w:val="24"/>
        </w:rPr>
        <w:t>personave</w:t>
      </w:r>
      <w:proofErr w:type="spellEnd"/>
      <w:r w:rsidRPr="001C4A02">
        <w:rPr>
          <w:rStyle w:val="5yl5"/>
          <w:rFonts w:ascii="Book Antiqua" w:hAnsi="Book Antiqua"/>
          <w:sz w:val="24"/>
          <w:szCs w:val="24"/>
        </w:rPr>
        <w:t>.</w:t>
      </w:r>
    </w:p>
    <w:p w:rsidR="00F6621E" w:rsidRPr="001C4A02" w:rsidRDefault="00894B62" w:rsidP="001C4A02">
      <w:pPr>
        <w:spacing w:line="276" w:lineRule="auto"/>
        <w:rPr>
          <w:rFonts w:ascii="Book Antiqua" w:hAnsi="Book Antiqua" w:cs="Times New Roman"/>
          <w:sz w:val="24"/>
          <w:szCs w:val="24"/>
        </w:rPr>
      </w:pPr>
      <w:proofErr w:type="spellStart"/>
      <w:r w:rsidRPr="001C4A02">
        <w:rPr>
          <w:rFonts w:ascii="Book Antiqua" w:hAnsi="Book Antiqua" w:cs="Times New Roman"/>
          <w:b/>
          <w:sz w:val="24"/>
          <w:szCs w:val="24"/>
        </w:rPr>
        <w:t>Prokuroria</w:t>
      </w:r>
      <w:proofErr w:type="spellEnd"/>
      <w:r w:rsidRPr="001C4A02">
        <w:rPr>
          <w:rFonts w:ascii="Book Antiqua" w:hAnsi="Book Antiqua" w:cs="Times New Roman"/>
          <w:b/>
          <w:sz w:val="24"/>
          <w:szCs w:val="24"/>
        </w:rPr>
        <w:t xml:space="preserve"> </w:t>
      </w:r>
      <w:proofErr w:type="spellStart"/>
      <w:r w:rsidRPr="001C4A02">
        <w:rPr>
          <w:rFonts w:ascii="Book Antiqua" w:hAnsi="Book Antiqua" w:cs="Times New Roman"/>
          <w:b/>
          <w:sz w:val="24"/>
          <w:szCs w:val="24"/>
        </w:rPr>
        <w:t>Themelore</w:t>
      </w:r>
      <w:proofErr w:type="spellEnd"/>
      <w:r w:rsidRPr="001C4A02">
        <w:rPr>
          <w:rFonts w:ascii="Book Antiqua" w:hAnsi="Book Antiqua" w:cs="Times New Roman"/>
          <w:b/>
          <w:sz w:val="24"/>
          <w:szCs w:val="24"/>
        </w:rPr>
        <w:t xml:space="preserve"> </w:t>
      </w:r>
      <w:proofErr w:type="spellStart"/>
      <w:r w:rsidRPr="001C4A02">
        <w:rPr>
          <w:rFonts w:ascii="Book Antiqua" w:hAnsi="Book Antiqua" w:cs="Times New Roman"/>
          <w:b/>
          <w:sz w:val="24"/>
          <w:szCs w:val="24"/>
        </w:rPr>
        <w:t>në</w:t>
      </w:r>
      <w:proofErr w:type="spellEnd"/>
      <w:r w:rsidRPr="001C4A02">
        <w:rPr>
          <w:rFonts w:ascii="Book Antiqua" w:hAnsi="Book Antiqua" w:cs="Times New Roman"/>
          <w:b/>
          <w:sz w:val="24"/>
          <w:szCs w:val="24"/>
        </w:rPr>
        <w:t xml:space="preserve"> </w:t>
      </w:r>
      <w:proofErr w:type="spellStart"/>
      <w:r w:rsidRPr="001C4A02">
        <w:rPr>
          <w:rFonts w:ascii="Book Antiqua" w:hAnsi="Book Antiqua" w:cs="Times New Roman"/>
          <w:b/>
          <w:sz w:val="24"/>
          <w:szCs w:val="24"/>
        </w:rPr>
        <w:t>Gjakovë</w:t>
      </w:r>
      <w:proofErr w:type="spellEnd"/>
      <w:r w:rsidRPr="001C4A02">
        <w:rPr>
          <w:rFonts w:ascii="Book Antiqua" w:hAnsi="Book Antiqua" w:cs="Times New Roman"/>
          <w:sz w:val="24"/>
          <w:szCs w:val="24"/>
        </w:rPr>
        <w:t xml:space="preserve">, </w:t>
      </w:r>
      <w:proofErr w:type="spellStart"/>
      <w:r w:rsidRPr="001C4A02">
        <w:rPr>
          <w:rFonts w:ascii="Book Antiqua" w:hAnsi="Book Antiqua" w:cs="Times New Roman"/>
          <w:sz w:val="24"/>
          <w:szCs w:val="24"/>
        </w:rPr>
        <w:t>gjatë</w:t>
      </w:r>
      <w:proofErr w:type="spellEnd"/>
      <w:r w:rsidRPr="001C4A02">
        <w:rPr>
          <w:rFonts w:ascii="Book Antiqua" w:hAnsi="Book Antiqua" w:cs="Times New Roman"/>
          <w:sz w:val="24"/>
          <w:szCs w:val="24"/>
        </w:rPr>
        <w:t xml:space="preserve"> 24 </w:t>
      </w:r>
      <w:proofErr w:type="spellStart"/>
      <w:r w:rsidRPr="001C4A02">
        <w:rPr>
          <w:rFonts w:ascii="Book Antiqua" w:hAnsi="Book Antiqua" w:cs="Times New Roman"/>
          <w:sz w:val="24"/>
          <w:szCs w:val="24"/>
        </w:rPr>
        <w:t>orëve</w:t>
      </w:r>
      <w:proofErr w:type="spellEnd"/>
      <w:r w:rsidRPr="001C4A02">
        <w:rPr>
          <w:rFonts w:ascii="Book Antiqua" w:hAnsi="Book Antiqua" w:cs="Times New Roman"/>
          <w:sz w:val="24"/>
          <w:szCs w:val="24"/>
        </w:rPr>
        <w:t xml:space="preserve"> </w:t>
      </w:r>
      <w:proofErr w:type="spellStart"/>
      <w:r w:rsidRPr="001C4A02">
        <w:rPr>
          <w:rFonts w:ascii="Book Antiqua" w:hAnsi="Book Antiqua" w:cs="Times New Roman"/>
          <w:sz w:val="24"/>
          <w:szCs w:val="24"/>
        </w:rPr>
        <w:t>të</w:t>
      </w:r>
      <w:proofErr w:type="spellEnd"/>
      <w:r w:rsidRPr="001C4A02">
        <w:rPr>
          <w:rFonts w:ascii="Book Antiqua" w:hAnsi="Book Antiqua" w:cs="Times New Roman"/>
          <w:sz w:val="24"/>
          <w:szCs w:val="24"/>
        </w:rPr>
        <w:t xml:space="preserve"> </w:t>
      </w:r>
      <w:proofErr w:type="spellStart"/>
      <w:r w:rsidRPr="001C4A02">
        <w:rPr>
          <w:rFonts w:ascii="Book Antiqua" w:hAnsi="Book Antiqua" w:cs="Times New Roman"/>
          <w:sz w:val="24"/>
          <w:szCs w:val="24"/>
        </w:rPr>
        <w:t>fundit</w:t>
      </w:r>
      <w:proofErr w:type="spellEnd"/>
      <w:r w:rsidRPr="001C4A02">
        <w:rPr>
          <w:rFonts w:ascii="Book Antiqua" w:hAnsi="Book Antiqua" w:cs="Times New Roman"/>
          <w:sz w:val="24"/>
          <w:szCs w:val="24"/>
        </w:rPr>
        <w:t xml:space="preserve">, </w:t>
      </w:r>
      <w:proofErr w:type="spellStart"/>
      <w:r w:rsidRPr="001C4A02">
        <w:rPr>
          <w:rFonts w:ascii="Book Antiqua" w:hAnsi="Book Antiqua" w:cs="Times New Roman"/>
          <w:sz w:val="24"/>
          <w:szCs w:val="24"/>
        </w:rPr>
        <w:t>ka</w:t>
      </w:r>
      <w:proofErr w:type="spellEnd"/>
      <w:r w:rsidRPr="001C4A02">
        <w:rPr>
          <w:rFonts w:ascii="Book Antiqua" w:hAnsi="Book Antiqua" w:cs="Times New Roman"/>
          <w:sz w:val="24"/>
          <w:szCs w:val="24"/>
        </w:rPr>
        <w:t xml:space="preserve"> </w:t>
      </w:r>
      <w:proofErr w:type="spellStart"/>
      <w:r w:rsidRPr="001C4A02">
        <w:rPr>
          <w:rFonts w:ascii="Book Antiqua" w:hAnsi="Book Antiqua" w:cs="Times New Roman"/>
          <w:sz w:val="24"/>
          <w:szCs w:val="24"/>
        </w:rPr>
        <w:t>ndaluar</w:t>
      </w:r>
      <w:proofErr w:type="spellEnd"/>
      <w:r w:rsidRPr="001C4A02">
        <w:rPr>
          <w:rFonts w:ascii="Book Antiqua" w:hAnsi="Book Antiqua" w:cs="Times New Roman"/>
          <w:sz w:val="24"/>
          <w:szCs w:val="24"/>
        </w:rPr>
        <w:t xml:space="preserve"> </w:t>
      </w:r>
      <w:proofErr w:type="spellStart"/>
      <w:r w:rsidRPr="001C4A02">
        <w:rPr>
          <w:rFonts w:ascii="Book Antiqua" w:hAnsi="Book Antiqua" w:cs="Times New Roman"/>
          <w:sz w:val="24"/>
          <w:szCs w:val="24"/>
        </w:rPr>
        <w:t>nj</w:t>
      </w:r>
      <w:r w:rsidR="0064057C" w:rsidRPr="001C4A02">
        <w:rPr>
          <w:rFonts w:ascii="Book Antiqua" w:hAnsi="Book Antiqua" w:cs="Times New Roman"/>
          <w:sz w:val="24"/>
          <w:szCs w:val="24"/>
        </w:rPr>
        <w:t>ë</w:t>
      </w:r>
      <w:proofErr w:type="spellEnd"/>
      <w:r w:rsidRPr="001C4A02">
        <w:rPr>
          <w:rFonts w:ascii="Book Antiqua" w:hAnsi="Book Antiqua" w:cs="Times New Roman"/>
          <w:sz w:val="24"/>
          <w:szCs w:val="24"/>
        </w:rPr>
        <w:t xml:space="preserve"> (1) person </w:t>
      </w:r>
      <w:proofErr w:type="spellStart"/>
      <w:r w:rsidRPr="001C4A02">
        <w:rPr>
          <w:rFonts w:ascii="Book Antiqua" w:hAnsi="Book Antiqua" w:cs="Times New Roman"/>
          <w:sz w:val="24"/>
          <w:szCs w:val="24"/>
        </w:rPr>
        <w:t>t</w:t>
      </w:r>
      <w:r w:rsidR="0064057C" w:rsidRPr="001C4A02">
        <w:rPr>
          <w:rFonts w:ascii="Book Antiqua" w:hAnsi="Book Antiqua" w:cs="Times New Roman"/>
          <w:sz w:val="24"/>
          <w:szCs w:val="24"/>
        </w:rPr>
        <w:t>ë</w:t>
      </w:r>
      <w:proofErr w:type="spellEnd"/>
      <w:r w:rsidRPr="001C4A02">
        <w:rPr>
          <w:rFonts w:ascii="Book Antiqua" w:hAnsi="Book Antiqua" w:cs="Times New Roman"/>
          <w:sz w:val="24"/>
          <w:szCs w:val="24"/>
        </w:rPr>
        <w:t xml:space="preserve"> </w:t>
      </w:r>
      <w:proofErr w:type="spellStart"/>
      <w:r w:rsidRPr="001C4A02">
        <w:rPr>
          <w:rFonts w:ascii="Book Antiqua" w:hAnsi="Book Antiqua" w:cs="Times New Roman"/>
          <w:sz w:val="24"/>
          <w:szCs w:val="24"/>
        </w:rPr>
        <w:t>dyshuar</w:t>
      </w:r>
      <w:proofErr w:type="spellEnd"/>
      <w:r w:rsidRPr="001C4A02">
        <w:rPr>
          <w:rFonts w:ascii="Book Antiqua" w:hAnsi="Book Antiqua" w:cs="Times New Roman"/>
          <w:sz w:val="24"/>
          <w:szCs w:val="24"/>
        </w:rPr>
        <w:t xml:space="preserve"> </w:t>
      </w:r>
      <w:proofErr w:type="spellStart"/>
      <w:r w:rsidRPr="001C4A02">
        <w:rPr>
          <w:rFonts w:ascii="Book Antiqua" w:hAnsi="Book Antiqua" w:cs="Times New Roman"/>
          <w:sz w:val="24"/>
          <w:szCs w:val="24"/>
        </w:rPr>
        <w:t>dhe</w:t>
      </w:r>
      <w:proofErr w:type="spellEnd"/>
      <w:r w:rsidRPr="001C4A02">
        <w:rPr>
          <w:rFonts w:ascii="Book Antiqua" w:hAnsi="Book Antiqua" w:cs="Times New Roman"/>
          <w:sz w:val="24"/>
          <w:szCs w:val="24"/>
        </w:rPr>
        <w:t xml:space="preserve"> </w:t>
      </w:r>
      <w:proofErr w:type="spellStart"/>
      <w:r w:rsidRPr="001C4A02">
        <w:rPr>
          <w:rFonts w:ascii="Book Antiqua" w:hAnsi="Book Antiqua" w:cs="Times New Roman"/>
          <w:sz w:val="24"/>
          <w:szCs w:val="24"/>
        </w:rPr>
        <w:t>ka</w:t>
      </w:r>
      <w:proofErr w:type="spellEnd"/>
      <w:r w:rsidRPr="001C4A02">
        <w:rPr>
          <w:rFonts w:ascii="Book Antiqua" w:hAnsi="Book Antiqua" w:cs="Times New Roman"/>
          <w:sz w:val="24"/>
          <w:szCs w:val="24"/>
        </w:rPr>
        <w:t xml:space="preserve"> </w:t>
      </w:r>
      <w:proofErr w:type="spellStart"/>
      <w:r w:rsidRPr="001C4A02">
        <w:rPr>
          <w:rFonts w:ascii="Book Antiqua" w:hAnsi="Book Antiqua" w:cs="Times New Roman"/>
          <w:sz w:val="24"/>
          <w:szCs w:val="24"/>
        </w:rPr>
        <w:t>ngritur</w:t>
      </w:r>
      <w:proofErr w:type="spellEnd"/>
      <w:r w:rsidRPr="001C4A02">
        <w:rPr>
          <w:rFonts w:ascii="Book Antiqua" w:hAnsi="Book Antiqua" w:cs="Times New Roman"/>
          <w:sz w:val="24"/>
          <w:szCs w:val="24"/>
        </w:rPr>
        <w:t xml:space="preserve"> </w:t>
      </w:r>
      <w:proofErr w:type="spellStart"/>
      <w:r w:rsidR="00013F13" w:rsidRPr="001C4A02">
        <w:rPr>
          <w:rFonts w:ascii="Book Antiqua" w:hAnsi="Book Antiqua" w:cs="Times New Roman"/>
          <w:sz w:val="24"/>
          <w:szCs w:val="24"/>
        </w:rPr>
        <w:t>shtat</w:t>
      </w:r>
      <w:r w:rsidR="001C4A02">
        <w:rPr>
          <w:rFonts w:ascii="Book Antiqua" w:hAnsi="Book Antiqua" w:cs="Times New Roman"/>
          <w:sz w:val="24"/>
          <w:szCs w:val="24"/>
        </w:rPr>
        <w:t>ë</w:t>
      </w:r>
      <w:proofErr w:type="spellEnd"/>
      <w:r w:rsidR="00013F13" w:rsidRPr="001C4A02">
        <w:rPr>
          <w:rFonts w:ascii="Book Antiqua" w:hAnsi="Book Antiqua" w:cs="Times New Roman"/>
          <w:sz w:val="24"/>
          <w:szCs w:val="24"/>
        </w:rPr>
        <w:t xml:space="preserve"> (7) </w:t>
      </w:r>
      <w:r w:rsidRPr="001C4A02">
        <w:rPr>
          <w:rFonts w:ascii="Book Antiqua" w:hAnsi="Book Antiqua" w:cs="Times New Roman"/>
          <w:sz w:val="24"/>
          <w:szCs w:val="24"/>
        </w:rPr>
        <w:t xml:space="preserve"> </w:t>
      </w:r>
      <w:proofErr w:type="spellStart"/>
      <w:r w:rsidRPr="001C4A02">
        <w:rPr>
          <w:rFonts w:ascii="Book Antiqua" w:hAnsi="Book Antiqua" w:cs="Times New Roman"/>
          <w:sz w:val="24"/>
          <w:szCs w:val="24"/>
        </w:rPr>
        <w:t>aktakuza</w:t>
      </w:r>
      <w:proofErr w:type="spellEnd"/>
      <w:r w:rsidRPr="001C4A02">
        <w:rPr>
          <w:rFonts w:ascii="Book Antiqua" w:hAnsi="Book Antiqua" w:cs="Times New Roman"/>
          <w:sz w:val="24"/>
          <w:szCs w:val="24"/>
        </w:rPr>
        <w:t xml:space="preserve"> </w:t>
      </w:r>
      <w:proofErr w:type="spellStart"/>
      <w:r w:rsidRPr="001C4A02">
        <w:rPr>
          <w:rFonts w:ascii="Book Antiqua" w:hAnsi="Book Antiqua" w:cs="Times New Roman"/>
          <w:sz w:val="24"/>
          <w:szCs w:val="24"/>
        </w:rPr>
        <w:t>kund</w:t>
      </w:r>
      <w:r w:rsidR="0064057C" w:rsidRPr="001C4A02">
        <w:rPr>
          <w:rFonts w:ascii="Book Antiqua" w:hAnsi="Book Antiqua" w:cs="Times New Roman"/>
          <w:sz w:val="24"/>
          <w:szCs w:val="24"/>
        </w:rPr>
        <w:t>ë</w:t>
      </w:r>
      <w:r w:rsidRPr="001C4A02">
        <w:rPr>
          <w:rFonts w:ascii="Book Antiqua" w:hAnsi="Book Antiqua" w:cs="Times New Roman"/>
          <w:sz w:val="24"/>
          <w:szCs w:val="24"/>
        </w:rPr>
        <w:t>r</w:t>
      </w:r>
      <w:proofErr w:type="spellEnd"/>
      <w:r w:rsidRPr="001C4A02">
        <w:rPr>
          <w:rFonts w:ascii="Book Antiqua" w:hAnsi="Book Antiqua" w:cs="Times New Roman"/>
          <w:sz w:val="24"/>
          <w:szCs w:val="24"/>
        </w:rPr>
        <w:t xml:space="preserve"> </w:t>
      </w:r>
      <w:proofErr w:type="spellStart"/>
      <w:r w:rsidRPr="001C4A02">
        <w:rPr>
          <w:rFonts w:ascii="Book Antiqua" w:hAnsi="Book Antiqua" w:cs="Times New Roman"/>
          <w:sz w:val="24"/>
          <w:szCs w:val="24"/>
        </w:rPr>
        <w:t>tet</w:t>
      </w:r>
      <w:r w:rsidR="0064057C" w:rsidRPr="001C4A02">
        <w:rPr>
          <w:rFonts w:ascii="Book Antiqua" w:hAnsi="Book Antiqua" w:cs="Times New Roman"/>
          <w:sz w:val="24"/>
          <w:szCs w:val="24"/>
        </w:rPr>
        <w:t>ë</w:t>
      </w:r>
      <w:proofErr w:type="spellEnd"/>
      <w:r w:rsidRPr="001C4A02">
        <w:rPr>
          <w:rFonts w:ascii="Book Antiqua" w:hAnsi="Book Antiqua" w:cs="Times New Roman"/>
          <w:sz w:val="24"/>
          <w:szCs w:val="24"/>
        </w:rPr>
        <w:t xml:space="preserve"> (8) </w:t>
      </w:r>
      <w:proofErr w:type="spellStart"/>
      <w:r w:rsidRPr="001C4A02">
        <w:rPr>
          <w:rFonts w:ascii="Book Antiqua" w:hAnsi="Book Antiqua" w:cs="Times New Roman"/>
          <w:sz w:val="24"/>
          <w:szCs w:val="24"/>
        </w:rPr>
        <w:t>personave</w:t>
      </w:r>
      <w:proofErr w:type="spellEnd"/>
      <w:r w:rsidRPr="001C4A02">
        <w:rPr>
          <w:rFonts w:ascii="Book Antiqua" w:hAnsi="Book Antiqua" w:cs="Times New Roman"/>
          <w:sz w:val="24"/>
          <w:szCs w:val="24"/>
        </w:rPr>
        <w:t xml:space="preserve"> </w:t>
      </w:r>
      <w:proofErr w:type="spellStart"/>
      <w:r w:rsidRPr="001C4A02">
        <w:rPr>
          <w:rFonts w:ascii="Book Antiqua" w:hAnsi="Book Antiqua" w:cs="Times New Roman"/>
          <w:sz w:val="24"/>
          <w:szCs w:val="24"/>
        </w:rPr>
        <w:t>p</w:t>
      </w:r>
      <w:r w:rsidR="0064057C" w:rsidRPr="001C4A02">
        <w:rPr>
          <w:rFonts w:ascii="Book Antiqua" w:hAnsi="Book Antiqua" w:cs="Times New Roman"/>
          <w:sz w:val="24"/>
          <w:szCs w:val="24"/>
        </w:rPr>
        <w:t>ë</w:t>
      </w:r>
      <w:r w:rsidRPr="001C4A02">
        <w:rPr>
          <w:rFonts w:ascii="Book Antiqua" w:hAnsi="Book Antiqua" w:cs="Times New Roman"/>
          <w:sz w:val="24"/>
          <w:szCs w:val="24"/>
        </w:rPr>
        <w:t>r</w:t>
      </w:r>
      <w:proofErr w:type="spellEnd"/>
      <w:r w:rsidRPr="001C4A02">
        <w:rPr>
          <w:rFonts w:ascii="Book Antiqua" w:hAnsi="Book Antiqua" w:cs="Times New Roman"/>
          <w:sz w:val="24"/>
          <w:szCs w:val="24"/>
        </w:rPr>
        <w:t xml:space="preserve"> </w:t>
      </w:r>
      <w:proofErr w:type="spellStart"/>
      <w:r w:rsidRPr="001C4A02">
        <w:rPr>
          <w:rFonts w:ascii="Book Antiqua" w:hAnsi="Book Antiqua" w:cs="Times New Roman"/>
          <w:sz w:val="24"/>
          <w:szCs w:val="24"/>
        </w:rPr>
        <w:t>vepra</w:t>
      </w:r>
      <w:proofErr w:type="spellEnd"/>
      <w:r w:rsidRPr="001C4A02">
        <w:rPr>
          <w:rFonts w:ascii="Book Antiqua" w:hAnsi="Book Antiqua" w:cs="Times New Roman"/>
          <w:sz w:val="24"/>
          <w:szCs w:val="24"/>
        </w:rPr>
        <w:t xml:space="preserve"> </w:t>
      </w:r>
      <w:proofErr w:type="spellStart"/>
      <w:r w:rsidRPr="001C4A02">
        <w:rPr>
          <w:rFonts w:ascii="Book Antiqua" w:hAnsi="Book Antiqua" w:cs="Times New Roman"/>
          <w:sz w:val="24"/>
          <w:szCs w:val="24"/>
        </w:rPr>
        <w:t>t</w:t>
      </w:r>
      <w:r w:rsidR="0064057C" w:rsidRPr="001C4A02">
        <w:rPr>
          <w:rFonts w:ascii="Book Antiqua" w:hAnsi="Book Antiqua" w:cs="Times New Roman"/>
          <w:sz w:val="24"/>
          <w:szCs w:val="24"/>
        </w:rPr>
        <w:t>ë</w:t>
      </w:r>
      <w:proofErr w:type="spellEnd"/>
      <w:r w:rsidRPr="001C4A02">
        <w:rPr>
          <w:rFonts w:ascii="Book Antiqua" w:hAnsi="Book Antiqua" w:cs="Times New Roman"/>
          <w:sz w:val="24"/>
          <w:szCs w:val="24"/>
        </w:rPr>
        <w:t xml:space="preserve"> </w:t>
      </w:r>
      <w:proofErr w:type="spellStart"/>
      <w:r w:rsidRPr="001C4A02">
        <w:rPr>
          <w:rFonts w:ascii="Book Antiqua" w:hAnsi="Book Antiqua" w:cs="Times New Roman"/>
          <w:sz w:val="24"/>
          <w:szCs w:val="24"/>
        </w:rPr>
        <w:t>ndryshme</w:t>
      </w:r>
      <w:proofErr w:type="spellEnd"/>
      <w:r w:rsidRPr="001C4A02">
        <w:rPr>
          <w:rFonts w:ascii="Book Antiqua" w:hAnsi="Book Antiqua" w:cs="Times New Roman"/>
          <w:sz w:val="24"/>
          <w:szCs w:val="24"/>
        </w:rPr>
        <w:t xml:space="preserve"> </w:t>
      </w:r>
      <w:proofErr w:type="spellStart"/>
      <w:r w:rsidRPr="001C4A02">
        <w:rPr>
          <w:rFonts w:ascii="Book Antiqua" w:hAnsi="Book Antiqua" w:cs="Times New Roman"/>
          <w:sz w:val="24"/>
          <w:szCs w:val="24"/>
        </w:rPr>
        <w:t>penale</w:t>
      </w:r>
      <w:proofErr w:type="spellEnd"/>
      <w:r w:rsidRPr="001C4A02">
        <w:rPr>
          <w:rFonts w:ascii="Book Antiqua" w:hAnsi="Book Antiqua" w:cs="Times New Roman"/>
          <w:sz w:val="24"/>
          <w:szCs w:val="24"/>
        </w:rPr>
        <w:t>.</w:t>
      </w:r>
    </w:p>
    <w:p w:rsidR="00EC072F" w:rsidRPr="001C4A02" w:rsidRDefault="009F2016" w:rsidP="001C4A02">
      <w:pPr>
        <w:spacing w:line="276" w:lineRule="auto"/>
        <w:rPr>
          <w:rFonts w:ascii="Book Antiqua" w:hAnsi="Book Antiqua"/>
          <w:sz w:val="24"/>
          <w:szCs w:val="24"/>
        </w:rPr>
      </w:pPr>
      <w:proofErr w:type="gramStart"/>
      <w:r w:rsidRPr="001C4A02">
        <w:rPr>
          <w:rFonts w:ascii="Book Antiqua" w:hAnsi="Book Antiqua"/>
          <w:sz w:val="24"/>
          <w:szCs w:val="24"/>
        </w:rPr>
        <w:t xml:space="preserve">Brenda 24 </w:t>
      </w:r>
      <w:proofErr w:type="spellStart"/>
      <w:r w:rsidRPr="001C4A02">
        <w:rPr>
          <w:rFonts w:ascii="Book Antiqua" w:hAnsi="Book Antiqua"/>
          <w:sz w:val="24"/>
          <w:szCs w:val="24"/>
        </w:rPr>
        <w:t>orëve</w:t>
      </w:r>
      <w:proofErr w:type="spellEnd"/>
      <w:r w:rsidRPr="001C4A02">
        <w:rPr>
          <w:rFonts w:ascii="Book Antiqua" w:hAnsi="Book Antiqua"/>
          <w:sz w:val="24"/>
          <w:szCs w:val="24"/>
        </w:rPr>
        <w:t xml:space="preserve"> </w:t>
      </w:r>
      <w:proofErr w:type="spellStart"/>
      <w:r w:rsidRPr="001C4A02">
        <w:rPr>
          <w:rFonts w:ascii="Book Antiqua" w:hAnsi="Book Antiqua"/>
          <w:b/>
          <w:sz w:val="24"/>
          <w:szCs w:val="24"/>
        </w:rPr>
        <w:t>Prokuroria</w:t>
      </w:r>
      <w:proofErr w:type="spellEnd"/>
      <w:r w:rsidRPr="001C4A02">
        <w:rPr>
          <w:rFonts w:ascii="Book Antiqua" w:hAnsi="Book Antiqua"/>
          <w:b/>
          <w:sz w:val="24"/>
          <w:szCs w:val="24"/>
        </w:rPr>
        <w:t xml:space="preserve"> </w:t>
      </w:r>
      <w:proofErr w:type="spellStart"/>
      <w:r w:rsidRPr="001C4A02">
        <w:rPr>
          <w:rFonts w:ascii="Book Antiqua" w:hAnsi="Book Antiqua"/>
          <w:b/>
          <w:sz w:val="24"/>
          <w:szCs w:val="24"/>
        </w:rPr>
        <w:t>Themelore</w:t>
      </w:r>
      <w:proofErr w:type="spellEnd"/>
      <w:r w:rsidRPr="001C4A02">
        <w:rPr>
          <w:rFonts w:ascii="Book Antiqua" w:hAnsi="Book Antiqua"/>
          <w:b/>
          <w:sz w:val="24"/>
          <w:szCs w:val="24"/>
        </w:rPr>
        <w:t xml:space="preserve"> </w:t>
      </w:r>
      <w:proofErr w:type="spellStart"/>
      <w:r w:rsidRPr="001C4A02">
        <w:rPr>
          <w:rFonts w:ascii="Book Antiqua" w:hAnsi="Book Antiqua"/>
          <w:b/>
          <w:sz w:val="24"/>
          <w:szCs w:val="24"/>
        </w:rPr>
        <w:t>në</w:t>
      </w:r>
      <w:proofErr w:type="spellEnd"/>
      <w:r w:rsidRPr="001C4A02">
        <w:rPr>
          <w:rFonts w:ascii="Book Antiqua" w:hAnsi="Book Antiqua"/>
          <w:b/>
          <w:sz w:val="24"/>
          <w:szCs w:val="24"/>
        </w:rPr>
        <w:t xml:space="preserve"> </w:t>
      </w:r>
      <w:proofErr w:type="spellStart"/>
      <w:r w:rsidRPr="001C4A02">
        <w:rPr>
          <w:rFonts w:ascii="Book Antiqua" w:hAnsi="Book Antiqua"/>
          <w:b/>
          <w:sz w:val="24"/>
          <w:szCs w:val="24"/>
        </w:rPr>
        <w:t>Mitrovicë</w:t>
      </w:r>
      <w:proofErr w:type="spellEnd"/>
      <w:r w:rsidRPr="001C4A02">
        <w:rPr>
          <w:rFonts w:ascii="Book Antiqua" w:hAnsi="Book Antiqua"/>
          <w:b/>
          <w:sz w:val="24"/>
          <w:szCs w:val="24"/>
        </w:rPr>
        <w:t>,</w:t>
      </w:r>
      <w:r w:rsidRPr="001C4A02">
        <w:rPr>
          <w:rFonts w:ascii="Book Antiqua" w:hAnsi="Book Antiqua"/>
          <w:sz w:val="24"/>
          <w:szCs w:val="24"/>
        </w:rPr>
        <w:t xml:space="preserve"> </w:t>
      </w:r>
      <w:proofErr w:type="spellStart"/>
      <w:r w:rsidRPr="001C4A02">
        <w:rPr>
          <w:rFonts w:ascii="Book Antiqua" w:hAnsi="Book Antiqua"/>
          <w:sz w:val="24"/>
          <w:szCs w:val="24"/>
        </w:rPr>
        <w:t>ka</w:t>
      </w:r>
      <w:proofErr w:type="spellEnd"/>
      <w:r w:rsidRPr="001C4A02">
        <w:rPr>
          <w:rFonts w:ascii="Book Antiqua" w:hAnsi="Book Antiqua"/>
          <w:sz w:val="24"/>
          <w:szCs w:val="24"/>
        </w:rPr>
        <w:t xml:space="preserve"> </w:t>
      </w:r>
      <w:proofErr w:type="spellStart"/>
      <w:r w:rsidRPr="001C4A02">
        <w:rPr>
          <w:rFonts w:ascii="Book Antiqua" w:hAnsi="Book Antiqua"/>
          <w:sz w:val="24"/>
          <w:szCs w:val="24"/>
        </w:rPr>
        <w:t>bërë</w:t>
      </w:r>
      <w:proofErr w:type="spellEnd"/>
      <w:r w:rsidRPr="001C4A02">
        <w:rPr>
          <w:rFonts w:ascii="Book Antiqua" w:hAnsi="Book Antiqua"/>
          <w:sz w:val="24"/>
          <w:szCs w:val="24"/>
        </w:rPr>
        <w:t xml:space="preserve"> </w:t>
      </w:r>
      <w:proofErr w:type="spellStart"/>
      <w:r w:rsidRPr="001C4A02">
        <w:rPr>
          <w:rFonts w:ascii="Book Antiqua" w:hAnsi="Book Antiqua"/>
          <w:sz w:val="24"/>
          <w:szCs w:val="24"/>
        </w:rPr>
        <w:t>një</w:t>
      </w:r>
      <w:proofErr w:type="spellEnd"/>
      <w:r w:rsidRPr="001C4A02">
        <w:rPr>
          <w:rFonts w:ascii="Book Antiqua" w:hAnsi="Book Antiqua"/>
          <w:sz w:val="24"/>
          <w:szCs w:val="24"/>
        </w:rPr>
        <w:t xml:space="preserve"> (1) </w:t>
      </w:r>
      <w:proofErr w:type="spellStart"/>
      <w:r w:rsidRPr="001C4A02">
        <w:rPr>
          <w:rFonts w:ascii="Book Antiqua" w:hAnsi="Book Antiqua"/>
          <w:sz w:val="24"/>
          <w:szCs w:val="24"/>
        </w:rPr>
        <w:t>kërkesë</w:t>
      </w:r>
      <w:proofErr w:type="spellEnd"/>
      <w:r w:rsidRPr="001C4A02">
        <w:rPr>
          <w:rFonts w:ascii="Book Antiqua" w:hAnsi="Book Antiqua"/>
          <w:sz w:val="24"/>
          <w:szCs w:val="24"/>
        </w:rPr>
        <w:t xml:space="preserve"> </w:t>
      </w:r>
      <w:proofErr w:type="spellStart"/>
      <w:r w:rsidRPr="001C4A02">
        <w:rPr>
          <w:rFonts w:ascii="Book Antiqua" w:hAnsi="Book Antiqua"/>
          <w:sz w:val="24"/>
          <w:szCs w:val="24"/>
        </w:rPr>
        <w:t>për</w:t>
      </w:r>
      <w:proofErr w:type="spellEnd"/>
      <w:r w:rsidRPr="001C4A02">
        <w:rPr>
          <w:rFonts w:ascii="Book Antiqua" w:hAnsi="Book Antiqua"/>
          <w:sz w:val="24"/>
          <w:szCs w:val="24"/>
        </w:rPr>
        <w:t xml:space="preserve"> </w:t>
      </w:r>
      <w:proofErr w:type="spellStart"/>
      <w:r w:rsidRPr="001C4A02">
        <w:rPr>
          <w:rFonts w:ascii="Book Antiqua" w:hAnsi="Book Antiqua"/>
          <w:sz w:val="24"/>
          <w:szCs w:val="24"/>
        </w:rPr>
        <w:t>caktimin</w:t>
      </w:r>
      <w:proofErr w:type="spellEnd"/>
      <w:r w:rsidRPr="001C4A02">
        <w:rPr>
          <w:rFonts w:ascii="Book Antiqua" w:hAnsi="Book Antiqua"/>
          <w:sz w:val="24"/>
          <w:szCs w:val="24"/>
        </w:rPr>
        <w:t xml:space="preserve"> e </w:t>
      </w:r>
      <w:proofErr w:type="spellStart"/>
      <w:r w:rsidRPr="001C4A02">
        <w:rPr>
          <w:rFonts w:ascii="Book Antiqua" w:hAnsi="Book Antiqua"/>
          <w:sz w:val="24"/>
          <w:szCs w:val="24"/>
        </w:rPr>
        <w:t>p</w:t>
      </w:r>
      <w:r w:rsidR="00E81DEB" w:rsidRPr="001C4A02">
        <w:rPr>
          <w:rFonts w:ascii="Book Antiqua" w:hAnsi="Book Antiqua"/>
          <w:sz w:val="24"/>
          <w:szCs w:val="24"/>
        </w:rPr>
        <w:t>araburgimit</w:t>
      </w:r>
      <w:proofErr w:type="spellEnd"/>
      <w:r w:rsidR="00E81DEB" w:rsidRPr="001C4A02">
        <w:rPr>
          <w:rFonts w:ascii="Book Antiqua" w:hAnsi="Book Antiqua"/>
          <w:sz w:val="24"/>
          <w:szCs w:val="24"/>
        </w:rPr>
        <w:t xml:space="preserve"> </w:t>
      </w:r>
      <w:proofErr w:type="spellStart"/>
      <w:r w:rsidR="00E81DEB" w:rsidRPr="001C4A02">
        <w:rPr>
          <w:rFonts w:ascii="Book Antiqua" w:hAnsi="Book Antiqua"/>
          <w:sz w:val="24"/>
          <w:szCs w:val="24"/>
        </w:rPr>
        <w:t>për</w:t>
      </w:r>
      <w:proofErr w:type="spellEnd"/>
      <w:r w:rsidR="00E81DEB" w:rsidRPr="001C4A02">
        <w:rPr>
          <w:rFonts w:ascii="Book Antiqua" w:hAnsi="Book Antiqua"/>
          <w:sz w:val="24"/>
          <w:szCs w:val="24"/>
        </w:rPr>
        <w:t xml:space="preserve"> </w:t>
      </w:r>
      <w:proofErr w:type="spellStart"/>
      <w:r w:rsidR="00E81DEB" w:rsidRPr="001C4A02">
        <w:rPr>
          <w:rFonts w:ascii="Book Antiqua" w:hAnsi="Book Antiqua"/>
          <w:sz w:val="24"/>
          <w:szCs w:val="24"/>
        </w:rPr>
        <w:t>një</w:t>
      </w:r>
      <w:proofErr w:type="spellEnd"/>
      <w:r w:rsidR="00E81DEB" w:rsidRPr="001C4A02">
        <w:rPr>
          <w:rFonts w:ascii="Book Antiqua" w:hAnsi="Book Antiqua"/>
          <w:sz w:val="24"/>
          <w:szCs w:val="24"/>
        </w:rPr>
        <w:t xml:space="preserve"> (1) person </w:t>
      </w:r>
      <w:proofErr w:type="spellStart"/>
      <w:r w:rsidR="00E81DEB" w:rsidRPr="001C4A02">
        <w:rPr>
          <w:rFonts w:ascii="Book Antiqua" w:hAnsi="Book Antiqua"/>
          <w:sz w:val="24"/>
          <w:szCs w:val="24"/>
        </w:rPr>
        <w:t>dhe</w:t>
      </w:r>
      <w:proofErr w:type="spellEnd"/>
      <w:r w:rsidR="00E81DEB" w:rsidRPr="001C4A02">
        <w:rPr>
          <w:rFonts w:ascii="Book Antiqua" w:hAnsi="Book Antiqua"/>
          <w:sz w:val="24"/>
          <w:szCs w:val="24"/>
        </w:rPr>
        <w:t xml:space="preserve"> </w:t>
      </w:r>
      <w:proofErr w:type="spellStart"/>
      <w:r w:rsidRPr="001C4A02">
        <w:rPr>
          <w:rFonts w:ascii="Book Antiqua" w:hAnsi="Book Antiqua"/>
          <w:sz w:val="24"/>
          <w:szCs w:val="24"/>
        </w:rPr>
        <w:t>ka</w:t>
      </w:r>
      <w:proofErr w:type="spellEnd"/>
      <w:r w:rsidRPr="001C4A02">
        <w:rPr>
          <w:rFonts w:ascii="Book Antiqua" w:hAnsi="Book Antiqua"/>
          <w:sz w:val="24"/>
          <w:szCs w:val="24"/>
        </w:rPr>
        <w:t xml:space="preserve"> </w:t>
      </w:r>
      <w:proofErr w:type="spellStart"/>
      <w:r w:rsidRPr="001C4A02">
        <w:rPr>
          <w:rFonts w:ascii="Book Antiqua" w:hAnsi="Book Antiqua"/>
          <w:sz w:val="24"/>
          <w:szCs w:val="24"/>
        </w:rPr>
        <w:t>ngritur</w:t>
      </w:r>
      <w:proofErr w:type="spellEnd"/>
      <w:r w:rsidRPr="001C4A02">
        <w:rPr>
          <w:rFonts w:ascii="Book Antiqua" w:hAnsi="Book Antiqua"/>
          <w:sz w:val="24"/>
          <w:szCs w:val="24"/>
        </w:rPr>
        <w:t xml:space="preserve"> </w:t>
      </w:r>
      <w:proofErr w:type="spellStart"/>
      <w:r w:rsidRPr="001C4A02">
        <w:rPr>
          <w:rFonts w:ascii="Book Antiqua" w:hAnsi="Book Antiqua"/>
          <w:sz w:val="24"/>
          <w:szCs w:val="24"/>
        </w:rPr>
        <w:t>gjashtëmbëdhjetë</w:t>
      </w:r>
      <w:proofErr w:type="spellEnd"/>
      <w:r w:rsidRPr="001C4A02">
        <w:rPr>
          <w:rFonts w:ascii="Book Antiqua" w:hAnsi="Book Antiqua"/>
          <w:sz w:val="24"/>
          <w:szCs w:val="24"/>
        </w:rPr>
        <w:t xml:space="preserve"> (16) </w:t>
      </w:r>
      <w:proofErr w:type="spellStart"/>
      <w:r w:rsidRPr="001C4A02">
        <w:rPr>
          <w:rFonts w:ascii="Book Antiqua" w:hAnsi="Book Antiqua"/>
          <w:sz w:val="24"/>
          <w:szCs w:val="24"/>
        </w:rPr>
        <w:t>aktakuza</w:t>
      </w:r>
      <w:proofErr w:type="spellEnd"/>
      <w:r w:rsidRPr="001C4A02">
        <w:rPr>
          <w:rFonts w:ascii="Book Antiqua" w:hAnsi="Book Antiqua"/>
          <w:sz w:val="24"/>
          <w:szCs w:val="24"/>
        </w:rPr>
        <w:t xml:space="preserve"> </w:t>
      </w:r>
      <w:proofErr w:type="spellStart"/>
      <w:r w:rsidRPr="001C4A02">
        <w:rPr>
          <w:rFonts w:ascii="Book Antiqua" w:hAnsi="Book Antiqua"/>
          <w:sz w:val="24"/>
          <w:szCs w:val="24"/>
        </w:rPr>
        <w:t>kundër</w:t>
      </w:r>
      <w:proofErr w:type="spellEnd"/>
      <w:r w:rsidRPr="001C4A02">
        <w:rPr>
          <w:rFonts w:ascii="Book Antiqua" w:hAnsi="Book Antiqua"/>
          <w:sz w:val="24"/>
          <w:szCs w:val="24"/>
        </w:rPr>
        <w:t xml:space="preserve"> </w:t>
      </w:r>
      <w:proofErr w:type="spellStart"/>
      <w:r w:rsidRPr="001C4A02">
        <w:rPr>
          <w:rFonts w:ascii="Book Antiqua" w:hAnsi="Book Antiqua"/>
          <w:sz w:val="24"/>
          <w:szCs w:val="24"/>
        </w:rPr>
        <w:t>gjashtëmbëdhjetë</w:t>
      </w:r>
      <w:proofErr w:type="spellEnd"/>
      <w:r w:rsidRPr="001C4A02">
        <w:rPr>
          <w:rFonts w:ascii="Book Antiqua" w:hAnsi="Book Antiqua"/>
          <w:sz w:val="24"/>
          <w:szCs w:val="24"/>
        </w:rPr>
        <w:t xml:space="preserve"> (16) </w:t>
      </w:r>
      <w:proofErr w:type="spellStart"/>
      <w:r w:rsidRPr="001C4A02">
        <w:rPr>
          <w:rFonts w:ascii="Book Antiqua" w:hAnsi="Book Antiqua"/>
          <w:sz w:val="24"/>
          <w:szCs w:val="24"/>
        </w:rPr>
        <w:t>personave</w:t>
      </w:r>
      <w:proofErr w:type="spellEnd"/>
      <w:r w:rsidRPr="001C4A02">
        <w:rPr>
          <w:rFonts w:ascii="Book Antiqua" w:hAnsi="Book Antiqua"/>
          <w:sz w:val="24"/>
          <w:szCs w:val="24"/>
        </w:rPr>
        <w:t xml:space="preserve">, </w:t>
      </w:r>
      <w:proofErr w:type="spellStart"/>
      <w:r w:rsidRPr="001C4A02">
        <w:rPr>
          <w:rFonts w:ascii="Book Antiqua" w:hAnsi="Book Antiqua"/>
          <w:sz w:val="24"/>
          <w:szCs w:val="24"/>
        </w:rPr>
        <w:t>për</w:t>
      </w:r>
      <w:proofErr w:type="spellEnd"/>
      <w:r w:rsidRPr="001C4A02">
        <w:rPr>
          <w:rFonts w:ascii="Book Antiqua" w:hAnsi="Book Antiqua"/>
          <w:sz w:val="24"/>
          <w:szCs w:val="24"/>
        </w:rPr>
        <w:t xml:space="preserve"> </w:t>
      </w:r>
      <w:proofErr w:type="spellStart"/>
      <w:r w:rsidRPr="001C4A02">
        <w:rPr>
          <w:rFonts w:ascii="Book Antiqua" w:hAnsi="Book Antiqua"/>
          <w:sz w:val="24"/>
          <w:szCs w:val="24"/>
        </w:rPr>
        <w:t>vepra</w:t>
      </w:r>
      <w:proofErr w:type="spellEnd"/>
      <w:r w:rsidRPr="001C4A02">
        <w:rPr>
          <w:rFonts w:ascii="Book Antiqua" w:hAnsi="Book Antiqua"/>
          <w:sz w:val="24"/>
          <w:szCs w:val="24"/>
        </w:rPr>
        <w:t xml:space="preserve"> </w:t>
      </w:r>
      <w:proofErr w:type="spellStart"/>
      <w:r w:rsidRPr="001C4A02">
        <w:rPr>
          <w:rFonts w:ascii="Book Antiqua" w:hAnsi="Book Antiqua"/>
          <w:sz w:val="24"/>
          <w:szCs w:val="24"/>
        </w:rPr>
        <w:t>të</w:t>
      </w:r>
      <w:proofErr w:type="spellEnd"/>
      <w:r w:rsidRPr="001C4A02">
        <w:rPr>
          <w:rFonts w:ascii="Book Antiqua" w:hAnsi="Book Antiqua"/>
          <w:sz w:val="24"/>
          <w:szCs w:val="24"/>
        </w:rPr>
        <w:t xml:space="preserve"> </w:t>
      </w:r>
      <w:proofErr w:type="spellStart"/>
      <w:r w:rsidRPr="001C4A02">
        <w:rPr>
          <w:rFonts w:ascii="Book Antiqua" w:hAnsi="Book Antiqua"/>
          <w:sz w:val="24"/>
          <w:szCs w:val="24"/>
        </w:rPr>
        <w:t>ndryshme</w:t>
      </w:r>
      <w:proofErr w:type="spellEnd"/>
      <w:r w:rsidRPr="001C4A02">
        <w:rPr>
          <w:rFonts w:ascii="Book Antiqua" w:hAnsi="Book Antiqua"/>
          <w:sz w:val="24"/>
          <w:szCs w:val="24"/>
        </w:rPr>
        <w:t xml:space="preserve"> </w:t>
      </w:r>
      <w:proofErr w:type="spellStart"/>
      <w:r w:rsidRPr="001C4A02">
        <w:rPr>
          <w:rFonts w:ascii="Book Antiqua" w:hAnsi="Book Antiqua"/>
          <w:sz w:val="24"/>
          <w:szCs w:val="24"/>
        </w:rPr>
        <w:t>penale</w:t>
      </w:r>
      <w:proofErr w:type="spellEnd"/>
      <w:r w:rsidRPr="001C4A02">
        <w:rPr>
          <w:rFonts w:ascii="Book Antiqua" w:hAnsi="Book Antiqua"/>
          <w:sz w:val="24"/>
          <w:szCs w:val="24"/>
        </w:rPr>
        <w:t>.</w:t>
      </w:r>
      <w:proofErr w:type="gramEnd"/>
    </w:p>
    <w:p w:rsidR="00EC072F" w:rsidRPr="001C4A02" w:rsidRDefault="00F6621E" w:rsidP="001C4A02">
      <w:pPr>
        <w:pStyle w:val="NoSpacing"/>
        <w:spacing w:line="276" w:lineRule="auto"/>
        <w:rPr>
          <w:rFonts w:ascii="Book Antiqua" w:hAnsi="Book Antiqua"/>
          <w:sz w:val="24"/>
          <w:szCs w:val="24"/>
        </w:rPr>
      </w:pPr>
      <w:r w:rsidRPr="001C4A02">
        <w:rPr>
          <w:rFonts w:ascii="Book Antiqua" w:hAnsi="Book Antiqua"/>
          <w:b/>
          <w:color w:val="000000" w:themeColor="text1"/>
          <w:sz w:val="24"/>
          <w:szCs w:val="24"/>
        </w:rPr>
        <w:t>Prokuroria Themelore në Ferizaj</w:t>
      </w:r>
      <w:r w:rsidRPr="001C4A02">
        <w:rPr>
          <w:rFonts w:ascii="Book Antiqua" w:hAnsi="Book Antiqua"/>
          <w:color w:val="000000" w:themeColor="text1"/>
          <w:sz w:val="24"/>
          <w:szCs w:val="24"/>
        </w:rPr>
        <w:t>, gjatë 24 orëve të fundit, ka ngritur dymbëdhjetë (12) aktakuza kundër tridhjetetre (33) personave për vepra të ndryshme penale.</w:t>
      </w:r>
    </w:p>
    <w:p w:rsidR="00EC072F" w:rsidRPr="001C4A02" w:rsidRDefault="00EC072F" w:rsidP="001C4A02">
      <w:pPr>
        <w:pStyle w:val="NoSpacing"/>
        <w:spacing w:line="276" w:lineRule="auto"/>
        <w:rPr>
          <w:rFonts w:ascii="Book Antiqua" w:hAnsi="Book Antiqua"/>
          <w:sz w:val="24"/>
          <w:szCs w:val="24"/>
        </w:rPr>
      </w:pPr>
    </w:p>
    <w:p w:rsidR="00EC072F" w:rsidRPr="001C4A02" w:rsidRDefault="00EC072F" w:rsidP="001C4A02">
      <w:pPr>
        <w:pStyle w:val="NoSpacing"/>
        <w:spacing w:line="276" w:lineRule="auto"/>
        <w:rPr>
          <w:rFonts w:ascii="Book Antiqua" w:hAnsi="Book Antiqua"/>
          <w:sz w:val="24"/>
          <w:szCs w:val="24"/>
        </w:rPr>
      </w:pPr>
    </w:p>
    <w:p w:rsidR="00E013E1" w:rsidRPr="001C4A02" w:rsidRDefault="00E013E1" w:rsidP="001C4A02">
      <w:pPr>
        <w:spacing w:line="276" w:lineRule="auto"/>
        <w:rPr>
          <w:rFonts w:ascii="Book Antiqua" w:hAnsi="Book Antiqua"/>
          <w:b/>
          <w:i/>
          <w:color w:val="9F4110" w:themeColor="accent2" w:themeShade="BF"/>
          <w:sz w:val="24"/>
          <w:szCs w:val="24"/>
        </w:rPr>
      </w:pPr>
      <w:r w:rsidRPr="001C4A02">
        <w:rPr>
          <w:rFonts w:ascii="Book Antiqua" w:hAnsi="Book Antiqua"/>
          <w:b/>
          <w:i/>
          <w:color w:val="9F4110" w:themeColor="accent2" w:themeShade="BF"/>
          <w:sz w:val="24"/>
          <w:szCs w:val="24"/>
          <w:lang w:val="sq-AL"/>
        </w:rPr>
        <w:t>Në vijim gjeni raportin e veçuar për secilën prokurori</w:t>
      </w:r>
    </w:p>
    <w:tbl>
      <w:tblPr>
        <w:tblStyle w:val="GridTable4-Accent21"/>
        <w:tblW w:w="13648" w:type="dxa"/>
        <w:tblLook w:val="04A0" w:firstRow="1" w:lastRow="0" w:firstColumn="1" w:lastColumn="0" w:noHBand="0" w:noVBand="1"/>
      </w:tblPr>
      <w:tblGrid>
        <w:gridCol w:w="2527"/>
        <w:gridCol w:w="1404"/>
        <w:gridCol w:w="1362"/>
        <w:gridCol w:w="1122"/>
        <w:gridCol w:w="953"/>
        <w:gridCol w:w="1060"/>
        <w:gridCol w:w="1124"/>
        <w:gridCol w:w="1302"/>
        <w:gridCol w:w="1224"/>
        <w:gridCol w:w="1570"/>
      </w:tblGrid>
      <w:tr w:rsidR="00E013E1" w:rsidRPr="001C4A02" w:rsidTr="0064410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7" w:type="dxa"/>
          </w:tcPr>
          <w:p w:rsidR="00E013E1" w:rsidRPr="001C4A02" w:rsidRDefault="00E013E1" w:rsidP="001C4A02">
            <w:pPr>
              <w:spacing w:line="276" w:lineRule="auto"/>
              <w:rPr>
                <w:rFonts w:ascii="Book Antiqua" w:hAnsi="Book Antiqua"/>
                <w:i/>
                <w:color w:val="auto"/>
                <w:sz w:val="24"/>
                <w:szCs w:val="24"/>
              </w:rPr>
            </w:pPr>
            <w:proofErr w:type="spellStart"/>
            <w:r w:rsidRPr="001C4A02">
              <w:rPr>
                <w:rFonts w:ascii="Book Antiqua" w:hAnsi="Book Antiqua"/>
                <w:i/>
                <w:color w:val="auto"/>
                <w:sz w:val="24"/>
                <w:szCs w:val="24"/>
              </w:rPr>
              <w:t>Prokuroritë</w:t>
            </w:r>
            <w:proofErr w:type="spellEnd"/>
          </w:p>
        </w:tc>
        <w:tc>
          <w:tcPr>
            <w:tcW w:w="1404" w:type="dxa"/>
          </w:tcPr>
          <w:p w:rsidR="00E013E1" w:rsidRPr="001C4A02" w:rsidRDefault="00E013E1" w:rsidP="001C4A02">
            <w:pPr>
              <w:spacing w:line="276" w:lineRule="auto"/>
              <w:cnfStyle w:val="100000000000" w:firstRow="1" w:lastRow="0" w:firstColumn="0" w:lastColumn="0" w:oddVBand="0" w:evenVBand="0" w:oddHBand="0" w:evenHBand="0" w:firstRowFirstColumn="0" w:firstRowLastColumn="0" w:lastRowFirstColumn="0" w:lastRowLastColumn="0"/>
              <w:rPr>
                <w:rFonts w:ascii="Book Antiqua" w:hAnsi="Book Antiqua"/>
                <w:b w:val="0"/>
                <w:i/>
                <w:color w:val="auto"/>
                <w:sz w:val="24"/>
                <w:szCs w:val="24"/>
                <w:lang w:val="sq-AL"/>
              </w:rPr>
            </w:pPr>
            <w:r w:rsidRPr="001C4A02">
              <w:rPr>
                <w:rFonts w:ascii="Book Antiqua" w:hAnsi="Book Antiqua"/>
                <w:i/>
                <w:color w:val="auto"/>
                <w:sz w:val="24"/>
                <w:szCs w:val="24"/>
                <w:lang w:val="sq-AL"/>
              </w:rPr>
              <w:t>Prokuroria Speciale</w:t>
            </w:r>
          </w:p>
        </w:tc>
        <w:tc>
          <w:tcPr>
            <w:tcW w:w="1362" w:type="dxa"/>
          </w:tcPr>
          <w:p w:rsidR="00E013E1" w:rsidRPr="001C4A02" w:rsidRDefault="00E013E1" w:rsidP="001C4A02">
            <w:pPr>
              <w:spacing w:line="276" w:lineRule="auto"/>
              <w:cnfStyle w:val="100000000000" w:firstRow="1" w:lastRow="0" w:firstColumn="0" w:lastColumn="0" w:oddVBand="0" w:evenVBand="0" w:oddHBand="0" w:evenHBand="0" w:firstRowFirstColumn="0" w:firstRowLastColumn="0" w:lastRowFirstColumn="0" w:lastRowLastColumn="0"/>
              <w:rPr>
                <w:rFonts w:ascii="Book Antiqua" w:hAnsi="Book Antiqua"/>
                <w:i/>
                <w:color w:val="auto"/>
                <w:sz w:val="24"/>
                <w:szCs w:val="24"/>
                <w:lang w:val="sq-AL"/>
              </w:rPr>
            </w:pPr>
            <w:r w:rsidRPr="001C4A02">
              <w:rPr>
                <w:rFonts w:ascii="Book Antiqua" w:hAnsi="Book Antiqua"/>
                <w:i/>
                <w:color w:val="auto"/>
                <w:sz w:val="24"/>
                <w:szCs w:val="24"/>
                <w:lang w:val="sq-AL"/>
              </w:rPr>
              <w:t>Prishtin</w:t>
            </w:r>
            <w:r w:rsidRPr="001C4A02">
              <w:rPr>
                <w:rFonts w:ascii="Book Antiqua" w:hAnsi="Book Antiqua"/>
                <w:bCs w:val="0"/>
                <w:i/>
                <w:color w:val="auto"/>
                <w:sz w:val="24"/>
                <w:szCs w:val="24"/>
                <w:lang w:val="sq-AL"/>
              </w:rPr>
              <w:t>ë</w:t>
            </w:r>
          </w:p>
        </w:tc>
        <w:tc>
          <w:tcPr>
            <w:tcW w:w="1122" w:type="dxa"/>
          </w:tcPr>
          <w:p w:rsidR="00E013E1" w:rsidRPr="001C4A02" w:rsidRDefault="00E013E1" w:rsidP="001C4A02">
            <w:pPr>
              <w:spacing w:line="276" w:lineRule="auto"/>
              <w:cnfStyle w:val="100000000000" w:firstRow="1" w:lastRow="0" w:firstColumn="0" w:lastColumn="0" w:oddVBand="0" w:evenVBand="0" w:oddHBand="0" w:evenHBand="0" w:firstRowFirstColumn="0" w:firstRowLastColumn="0" w:lastRowFirstColumn="0" w:lastRowLastColumn="0"/>
              <w:rPr>
                <w:rFonts w:ascii="Book Antiqua" w:hAnsi="Book Antiqua"/>
                <w:i/>
                <w:color w:val="auto"/>
                <w:sz w:val="24"/>
                <w:szCs w:val="24"/>
                <w:lang w:val="sq-AL"/>
              </w:rPr>
            </w:pPr>
            <w:r w:rsidRPr="001C4A02">
              <w:rPr>
                <w:rFonts w:ascii="Book Antiqua" w:hAnsi="Book Antiqua"/>
                <w:i/>
                <w:color w:val="auto"/>
                <w:sz w:val="24"/>
                <w:szCs w:val="24"/>
                <w:lang w:val="sq-AL"/>
              </w:rPr>
              <w:t>Prizren</w:t>
            </w:r>
          </w:p>
        </w:tc>
        <w:tc>
          <w:tcPr>
            <w:tcW w:w="953" w:type="dxa"/>
          </w:tcPr>
          <w:p w:rsidR="00E013E1" w:rsidRPr="001C4A02" w:rsidRDefault="00E013E1" w:rsidP="001C4A02">
            <w:pPr>
              <w:spacing w:line="276" w:lineRule="auto"/>
              <w:cnfStyle w:val="100000000000" w:firstRow="1" w:lastRow="0" w:firstColumn="0" w:lastColumn="0" w:oddVBand="0" w:evenVBand="0" w:oddHBand="0" w:evenHBand="0" w:firstRowFirstColumn="0" w:firstRowLastColumn="0" w:lastRowFirstColumn="0" w:lastRowLastColumn="0"/>
              <w:rPr>
                <w:rFonts w:ascii="Book Antiqua" w:hAnsi="Book Antiqua"/>
                <w:i/>
                <w:color w:val="auto"/>
                <w:sz w:val="24"/>
                <w:szCs w:val="24"/>
                <w:lang w:val="sq-AL"/>
              </w:rPr>
            </w:pPr>
            <w:r w:rsidRPr="001C4A02">
              <w:rPr>
                <w:rFonts w:ascii="Book Antiqua" w:hAnsi="Book Antiqua"/>
                <w:i/>
                <w:color w:val="auto"/>
                <w:sz w:val="24"/>
                <w:szCs w:val="24"/>
                <w:lang w:val="sq-AL"/>
              </w:rPr>
              <w:t>Pej</w:t>
            </w:r>
            <w:r w:rsidRPr="001C4A02">
              <w:rPr>
                <w:rFonts w:ascii="Book Antiqua" w:hAnsi="Book Antiqua"/>
                <w:bCs w:val="0"/>
                <w:i/>
                <w:color w:val="auto"/>
                <w:sz w:val="24"/>
                <w:szCs w:val="24"/>
                <w:lang w:val="sq-AL"/>
              </w:rPr>
              <w:t>ë</w:t>
            </w:r>
          </w:p>
        </w:tc>
        <w:tc>
          <w:tcPr>
            <w:tcW w:w="1060" w:type="dxa"/>
          </w:tcPr>
          <w:p w:rsidR="00E013E1" w:rsidRPr="001C4A02" w:rsidRDefault="00E013E1" w:rsidP="001C4A02">
            <w:pPr>
              <w:spacing w:line="276" w:lineRule="auto"/>
              <w:cnfStyle w:val="100000000000" w:firstRow="1" w:lastRow="0" w:firstColumn="0" w:lastColumn="0" w:oddVBand="0" w:evenVBand="0" w:oddHBand="0" w:evenHBand="0" w:firstRowFirstColumn="0" w:firstRowLastColumn="0" w:lastRowFirstColumn="0" w:lastRowLastColumn="0"/>
              <w:rPr>
                <w:rFonts w:ascii="Book Antiqua" w:hAnsi="Book Antiqua"/>
                <w:i/>
                <w:color w:val="auto"/>
                <w:sz w:val="24"/>
                <w:szCs w:val="24"/>
                <w:lang w:val="sq-AL"/>
              </w:rPr>
            </w:pPr>
            <w:r w:rsidRPr="001C4A02">
              <w:rPr>
                <w:rFonts w:ascii="Book Antiqua" w:hAnsi="Book Antiqua"/>
                <w:i/>
                <w:color w:val="auto"/>
                <w:sz w:val="24"/>
                <w:szCs w:val="24"/>
                <w:lang w:val="sq-AL"/>
              </w:rPr>
              <w:t>Gjilan</w:t>
            </w:r>
          </w:p>
        </w:tc>
        <w:tc>
          <w:tcPr>
            <w:tcW w:w="1124" w:type="dxa"/>
          </w:tcPr>
          <w:p w:rsidR="00E013E1" w:rsidRPr="001C4A02" w:rsidRDefault="00E013E1" w:rsidP="001C4A02">
            <w:pPr>
              <w:spacing w:line="276" w:lineRule="auto"/>
              <w:cnfStyle w:val="100000000000" w:firstRow="1" w:lastRow="0" w:firstColumn="0" w:lastColumn="0" w:oddVBand="0" w:evenVBand="0" w:oddHBand="0" w:evenHBand="0" w:firstRowFirstColumn="0" w:firstRowLastColumn="0" w:lastRowFirstColumn="0" w:lastRowLastColumn="0"/>
              <w:rPr>
                <w:rFonts w:ascii="Book Antiqua" w:hAnsi="Book Antiqua"/>
                <w:i/>
                <w:color w:val="auto"/>
                <w:sz w:val="24"/>
                <w:szCs w:val="24"/>
                <w:lang w:val="sq-AL"/>
              </w:rPr>
            </w:pPr>
            <w:r w:rsidRPr="001C4A02">
              <w:rPr>
                <w:rFonts w:ascii="Book Antiqua" w:hAnsi="Book Antiqua"/>
                <w:i/>
                <w:color w:val="auto"/>
                <w:sz w:val="24"/>
                <w:szCs w:val="24"/>
                <w:lang w:val="sq-AL"/>
              </w:rPr>
              <w:t>Gjakov</w:t>
            </w:r>
            <w:r w:rsidRPr="001C4A02">
              <w:rPr>
                <w:rFonts w:ascii="Book Antiqua" w:hAnsi="Book Antiqua"/>
                <w:bCs w:val="0"/>
                <w:i/>
                <w:color w:val="auto"/>
                <w:sz w:val="24"/>
                <w:szCs w:val="24"/>
                <w:lang w:val="sq-AL"/>
              </w:rPr>
              <w:t>ë</w:t>
            </w:r>
          </w:p>
        </w:tc>
        <w:tc>
          <w:tcPr>
            <w:tcW w:w="1302" w:type="dxa"/>
          </w:tcPr>
          <w:p w:rsidR="00E013E1" w:rsidRPr="001C4A02" w:rsidRDefault="00E013E1" w:rsidP="001C4A02">
            <w:pPr>
              <w:spacing w:line="276" w:lineRule="auto"/>
              <w:cnfStyle w:val="100000000000" w:firstRow="1" w:lastRow="0" w:firstColumn="0" w:lastColumn="0" w:oddVBand="0" w:evenVBand="0" w:oddHBand="0" w:evenHBand="0" w:firstRowFirstColumn="0" w:firstRowLastColumn="0" w:lastRowFirstColumn="0" w:lastRowLastColumn="0"/>
              <w:rPr>
                <w:rFonts w:ascii="Book Antiqua" w:hAnsi="Book Antiqua"/>
                <w:i/>
                <w:color w:val="auto"/>
                <w:sz w:val="24"/>
                <w:szCs w:val="24"/>
                <w:lang w:val="sq-AL"/>
              </w:rPr>
            </w:pPr>
            <w:r w:rsidRPr="001C4A02">
              <w:rPr>
                <w:rFonts w:ascii="Book Antiqua" w:hAnsi="Book Antiqua"/>
                <w:i/>
                <w:color w:val="auto"/>
                <w:sz w:val="24"/>
                <w:szCs w:val="24"/>
                <w:lang w:val="sq-AL"/>
              </w:rPr>
              <w:t>Mitrovic</w:t>
            </w:r>
            <w:r w:rsidRPr="001C4A02">
              <w:rPr>
                <w:rFonts w:ascii="Book Antiqua" w:hAnsi="Book Antiqua"/>
                <w:bCs w:val="0"/>
                <w:i/>
                <w:color w:val="auto"/>
                <w:sz w:val="24"/>
                <w:szCs w:val="24"/>
                <w:lang w:val="sq-AL"/>
              </w:rPr>
              <w:t>ë</w:t>
            </w:r>
          </w:p>
        </w:tc>
        <w:tc>
          <w:tcPr>
            <w:tcW w:w="1224" w:type="dxa"/>
          </w:tcPr>
          <w:p w:rsidR="00E013E1" w:rsidRPr="001C4A02" w:rsidRDefault="00E013E1" w:rsidP="001C4A02">
            <w:pPr>
              <w:spacing w:line="276" w:lineRule="auto"/>
              <w:cnfStyle w:val="100000000000" w:firstRow="1" w:lastRow="0" w:firstColumn="0" w:lastColumn="0" w:oddVBand="0" w:evenVBand="0" w:oddHBand="0" w:evenHBand="0" w:firstRowFirstColumn="0" w:firstRowLastColumn="0" w:lastRowFirstColumn="0" w:lastRowLastColumn="0"/>
              <w:rPr>
                <w:rFonts w:ascii="Book Antiqua" w:hAnsi="Book Antiqua"/>
                <w:i/>
                <w:color w:val="auto"/>
                <w:sz w:val="24"/>
                <w:szCs w:val="24"/>
                <w:lang w:val="sq-AL"/>
              </w:rPr>
            </w:pPr>
            <w:r w:rsidRPr="001C4A02">
              <w:rPr>
                <w:rFonts w:ascii="Book Antiqua" w:hAnsi="Book Antiqua"/>
                <w:i/>
                <w:color w:val="auto"/>
                <w:sz w:val="24"/>
                <w:szCs w:val="24"/>
                <w:lang w:val="sq-AL"/>
              </w:rPr>
              <w:t>Ferizaj</w:t>
            </w:r>
          </w:p>
        </w:tc>
        <w:tc>
          <w:tcPr>
            <w:tcW w:w="1570" w:type="dxa"/>
          </w:tcPr>
          <w:p w:rsidR="00E013E1" w:rsidRPr="001C4A02" w:rsidRDefault="00E013E1" w:rsidP="001C4A02">
            <w:pPr>
              <w:spacing w:line="276" w:lineRule="auto"/>
              <w:cnfStyle w:val="100000000000" w:firstRow="1" w:lastRow="0" w:firstColumn="0" w:lastColumn="0" w:oddVBand="0" w:evenVBand="0" w:oddHBand="0" w:evenHBand="0" w:firstRowFirstColumn="0" w:firstRowLastColumn="0" w:lastRowFirstColumn="0" w:lastRowLastColumn="0"/>
              <w:rPr>
                <w:rFonts w:ascii="Book Antiqua" w:hAnsi="Book Antiqua"/>
                <w:i/>
                <w:color w:val="auto"/>
                <w:sz w:val="24"/>
                <w:szCs w:val="24"/>
                <w:lang w:val="sq-AL"/>
              </w:rPr>
            </w:pPr>
            <w:r w:rsidRPr="001C4A02">
              <w:rPr>
                <w:rFonts w:ascii="Book Antiqua" w:hAnsi="Book Antiqua"/>
                <w:i/>
                <w:color w:val="auto"/>
                <w:sz w:val="24"/>
                <w:szCs w:val="24"/>
                <w:lang w:val="sq-AL"/>
              </w:rPr>
              <w:t>Total:</w:t>
            </w:r>
          </w:p>
        </w:tc>
      </w:tr>
      <w:tr w:rsidR="00E013E1" w:rsidRPr="001C4A02" w:rsidTr="006441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7" w:type="dxa"/>
          </w:tcPr>
          <w:p w:rsidR="00E013E1" w:rsidRPr="001C4A02" w:rsidRDefault="00E013E1" w:rsidP="001C4A02">
            <w:pPr>
              <w:spacing w:line="276" w:lineRule="auto"/>
              <w:rPr>
                <w:rFonts w:ascii="Book Antiqua" w:hAnsi="Book Antiqua"/>
                <w:i/>
                <w:sz w:val="24"/>
                <w:szCs w:val="24"/>
                <w:lang w:val="sq-AL"/>
              </w:rPr>
            </w:pPr>
            <w:r w:rsidRPr="001C4A02">
              <w:rPr>
                <w:rFonts w:ascii="Book Antiqua" w:hAnsi="Book Antiqua"/>
                <w:i/>
                <w:sz w:val="24"/>
                <w:szCs w:val="24"/>
                <w:lang w:val="sq-AL"/>
              </w:rPr>
              <w:t>Aktakuzat</w:t>
            </w:r>
          </w:p>
          <w:p w:rsidR="00E013E1" w:rsidRPr="001C4A02" w:rsidRDefault="00E013E1" w:rsidP="001C4A02">
            <w:pPr>
              <w:spacing w:line="276" w:lineRule="auto"/>
              <w:rPr>
                <w:rFonts w:ascii="Book Antiqua" w:hAnsi="Book Antiqua"/>
                <w:i/>
                <w:color w:val="000000" w:themeColor="text1"/>
                <w:sz w:val="24"/>
                <w:szCs w:val="24"/>
                <w:lang w:val="sq-AL"/>
              </w:rPr>
            </w:pPr>
            <w:r w:rsidRPr="001C4A02">
              <w:rPr>
                <w:rFonts w:ascii="Book Antiqua" w:hAnsi="Book Antiqua"/>
                <w:i/>
                <w:sz w:val="24"/>
                <w:szCs w:val="24"/>
                <w:lang w:val="sq-AL"/>
              </w:rPr>
              <w:t>personat</w:t>
            </w:r>
          </w:p>
        </w:tc>
        <w:tc>
          <w:tcPr>
            <w:tcW w:w="1404" w:type="dxa"/>
          </w:tcPr>
          <w:p w:rsidR="00E013E1" w:rsidRPr="001C4A02" w:rsidRDefault="001C4A02" w:rsidP="001C4A02">
            <w:pPr>
              <w:spacing w:line="276"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Pr>
                <w:rFonts w:ascii="Book Antiqua" w:hAnsi="Book Antiqua"/>
                <w:sz w:val="24"/>
                <w:szCs w:val="24"/>
              </w:rPr>
              <w:t>/</w:t>
            </w:r>
          </w:p>
        </w:tc>
        <w:tc>
          <w:tcPr>
            <w:tcW w:w="1362" w:type="dxa"/>
          </w:tcPr>
          <w:p w:rsidR="00E013E1" w:rsidRPr="001C4A02" w:rsidRDefault="0064057C" w:rsidP="001C4A02">
            <w:pPr>
              <w:spacing w:line="276"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1C4A02">
              <w:rPr>
                <w:rFonts w:ascii="Book Antiqua" w:hAnsi="Book Antiqua"/>
                <w:sz w:val="24"/>
                <w:szCs w:val="24"/>
              </w:rPr>
              <w:t>34-43</w:t>
            </w:r>
          </w:p>
        </w:tc>
        <w:tc>
          <w:tcPr>
            <w:tcW w:w="1122" w:type="dxa"/>
          </w:tcPr>
          <w:p w:rsidR="00E013E1" w:rsidRPr="001C4A02" w:rsidRDefault="00FA5F40" w:rsidP="001C4A02">
            <w:pPr>
              <w:spacing w:line="276"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1C4A02">
              <w:rPr>
                <w:rFonts w:ascii="Book Antiqua" w:hAnsi="Book Antiqua"/>
                <w:sz w:val="24"/>
                <w:szCs w:val="24"/>
              </w:rPr>
              <w:t>10-11</w:t>
            </w:r>
          </w:p>
        </w:tc>
        <w:tc>
          <w:tcPr>
            <w:tcW w:w="953" w:type="dxa"/>
          </w:tcPr>
          <w:p w:rsidR="00E013E1" w:rsidRPr="001C4A02" w:rsidRDefault="0009047B" w:rsidP="001C4A02">
            <w:pPr>
              <w:spacing w:line="276"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1C4A02">
              <w:rPr>
                <w:rFonts w:ascii="Book Antiqua" w:hAnsi="Book Antiqua"/>
                <w:sz w:val="24"/>
                <w:szCs w:val="24"/>
              </w:rPr>
              <w:t>2-2</w:t>
            </w:r>
          </w:p>
        </w:tc>
        <w:tc>
          <w:tcPr>
            <w:tcW w:w="1060" w:type="dxa"/>
          </w:tcPr>
          <w:p w:rsidR="00E013E1" w:rsidRPr="001C4A02" w:rsidRDefault="00E922FC" w:rsidP="001C4A02">
            <w:pPr>
              <w:spacing w:line="276"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1C4A02">
              <w:rPr>
                <w:rFonts w:ascii="Book Antiqua" w:hAnsi="Book Antiqua"/>
                <w:sz w:val="24"/>
                <w:szCs w:val="24"/>
              </w:rPr>
              <w:t>2-2</w:t>
            </w:r>
          </w:p>
        </w:tc>
        <w:tc>
          <w:tcPr>
            <w:tcW w:w="1124" w:type="dxa"/>
          </w:tcPr>
          <w:p w:rsidR="00E013E1" w:rsidRPr="001C4A02" w:rsidRDefault="00013F13" w:rsidP="001C4A02">
            <w:pPr>
              <w:spacing w:line="276"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1C4A02">
              <w:rPr>
                <w:rFonts w:ascii="Book Antiqua" w:hAnsi="Book Antiqua"/>
                <w:sz w:val="24"/>
                <w:szCs w:val="24"/>
              </w:rPr>
              <w:t>7-8</w:t>
            </w:r>
          </w:p>
        </w:tc>
        <w:tc>
          <w:tcPr>
            <w:tcW w:w="1302" w:type="dxa"/>
          </w:tcPr>
          <w:p w:rsidR="00E013E1" w:rsidRPr="001C4A02" w:rsidRDefault="009F2016" w:rsidP="001C4A02">
            <w:pPr>
              <w:spacing w:line="276"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1C4A02">
              <w:rPr>
                <w:rFonts w:ascii="Book Antiqua" w:hAnsi="Book Antiqua"/>
                <w:sz w:val="24"/>
                <w:szCs w:val="24"/>
              </w:rPr>
              <w:t>16-16</w:t>
            </w:r>
          </w:p>
        </w:tc>
        <w:tc>
          <w:tcPr>
            <w:tcW w:w="1224" w:type="dxa"/>
          </w:tcPr>
          <w:p w:rsidR="00E013E1" w:rsidRPr="001C4A02" w:rsidRDefault="00F6621E" w:rsidP="001C4A02">
            <w:pPr>
              <w:spacing w:line="276"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1C4A02">
              <w:rPr>
                <w:rFonts w:ascii="Book Antiqua" w:hAnsi="Book Antiqua"/>
                <w:sz w:val="24"/>
                <w:szCs w:val="24"/>
              </w:rPr>
              <w:t>12-33</w:t>
            </w:r>
          </w:p>
        </w:tc>
        <w:tc>
          <w:tcPr>
            <w:tcW w:w="1570" w:type="dxa"/>
          </w:tcPr>
          <w:p w:rsidR="00E013E1" w:rsidRPr="001C4A02" w:rsidRDefault="00256277" w:rsidP="001C4A02">
            <w:pPr>
              <w:spacing w:line="276" w:lineRule="auto"/>
              <w:cnfStyle w:val="000000100000" w:firstRow="0" w:lastRow="0" w:firstColumn="0" w:lastColumn="0" w:oddVBand="0" w:evenVBand="0" w:oddHBand="1" w:evenHBand="0" w:firstRowFirstColumn="0" w:firstRowLastColumn="0" w:lastRowFirstColumn="0" w:lastRowLastColumn="0"/>
              <w:rPr>
                <w:rFonts w:ascii="Book Antiqua" w:hAnsi="Book Antiqua"/>
                <w:b/>
                <w:sz w:val="28"/>
                <w:szCs w:val="28"/>
              </w:rPr>
            </w:pPr>
            <w:r w:rsidRPr="001C4A02">
              <w:rPr>
                <w:rFonts w:ascii="Book Antiqua" w:hAnsi="Book Antiqua"/>
                <w:b/>
                <w:sz w:val="28"/>
                <w:szCs w:val="28"/>
              </w:rPr>
              <w:t>83-115</w:t>
            </w:r>
          </w:p>
        </w:tc>
      </w:tr>
      <w:tr w:rsidR="00E013E1" w:rsidRPr="001C4A02" w:rsidTr="00644109">
        <w:tc>
          <w:tcPr>
            <w:cnfStyle w:val="001000000000" w:firstRow="0" w:lastRow="0" w:firstColumn="1" w:lastColumn="0" w:oddVBand="0" w:evenVBand="0" w:oddHBand="0" w:evenHBand="0" w:firstRowFirstColumn="0" w:firstRowLastColumn="0" w:lastRowFirstColumn="0" w:lastRowLastColumn="0"/>
            <w:tcW w:w="2527" w:type="dxa"/>
          </w:tcPr>
          <w:p w:rsidR="00E013E1" w:rsidRPr="001C4A02" w:rsidRDefault="00E013E1" w:rsidP="001C4A02">
            <w:pPr>
              <w:spacing w:line="276" w:lineRule="auto"/>
              <w:rPr>
                <w:rFonts w:ascii="Book Antiqua" w:hAnsi="Book Antiqua"/>
                <w:i/>
                <w:color w:val="000000" w:themeColor="text1"/>
                <w:sz w:val="24"/>
                <w:szCs w:val="24"/>
                <w:lang w:val="sq-AL"/>
              </w:rPr>
            </w:pPr>
            <w:r w:rsidRPr="001C4A02">
              <w:rPr>
                <w:rFonts w:ascii="Book Antiqua" w:hAnsi="Book Antiqua"/>
                <w:i/>
                <w:sz w:val="24"/>
                <w:szCs w:val="24"/>
                <w:lang w:val="sq-AL"/>
              </w:rPr>
              <w:t>Ndalimet</w:t>
            </w:r>
          </w:p>
        </w:tc>
        <w:tc>
          <w:tcPr>
            <w:tcW w:w="1404" w:type="dxa"/>
          </w:tcPr>
          <w:p w:rsidR="00E013E1" w:rsidRPr="001C4A02" w:rsidRDefault="001C4A02" w:rsidP="001C4A02">
            <w:pPr>
              <w:spacing w:line="276"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Pr>
                <w:rFonts w:ascii="Book Antiqua" w:hAnsi="Book Antiqua"/>
                <w:sz w:val="24"/>
                <w:szCs w:val="24"/>
              </w:rPr>
              <w:t>/</w:t>
            </w:r>
          </w:p>
        </w:tc>
        <w:tc>
          <w:tcPr>
            <w:tcW w:w="1362" w:type="dxa"/>
          </w:tcPr>
          <w:p w:rsidR="00E013E1" w:rsidRPr="001C4A02" w:rsidRDefault="00EC072F" w:rsidP="001C4A02">
            <w:pPr>
              <w:spacing w:line="276"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1C4A02">
              <w:rPr>
                <w:rFonts w:ascii="Book Antiqua" w:hAnsi="Book Antiqua"/>
                <w:sz w:val="24"/>
                <w:szCs w:val="24"/>
              </w:rPr>
              <w:t>3</w:t>
            </w:r>
          </w:p>
        </w:tc>
        <w:tc>
          <w:tcPr>
            <w:tcW w:w="1122" w:type="dxa"/>
          </w:tcPr>
          <w:p w:rsidR="00E013E1" w:rsidRPr="001C4A02" w:rsidRDefault="00FA5F40" w:rsidP="001C4A02">
            <w:pPr>
              <w:spacing w:line="276"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1C4A02">
              <w:rPr>
                <w:rFonts w:ascii="Book Antiqua" w:hAnsi="Book Antiqua"/>
                <w:sz w:val="24"/>
                <w:szCs w:val="24"/>
              </w:rPr>
              <w:t>1</w:t>
            </w:r>
          </w:p>
        </w:tc>
        <w:tc>
          <w:tcPr>
            <w:tcW w:w="953" w:type="dxa"/>
          </w:tcPr>
          <w:p w:rsidR="00E013E1" w:rsidRPr="001C4A02" w:rsidRDefault="0009047B" w:rsidP="001C4A02">
            <w:pPr>
              <w:spacing w:line="276"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1C4A02">
              <w:rPr>
                <w:rFonts w:ascii="Book Antiqua" w:hAnsi="Book Antiqua"/>
                <w:sz w:val="24"/>
                <w:szCs w:val="24"/>
              </w:rPr>
              <w:t>3</w:t>
            </w:r>
          </w:p>
        </w:tc>
        <w:tc>
          <w:tcPr>
            <w:tcW w:w="1060" w:type="dxa"/>
          </w:tcPr>
          <w:p w:rsidR="00E013E1" w:rsidRPr="001C4A02" w:rsidRDefault="00E922FC" w:rsidP="001C4A02">
            <w:pPr>
              <w:spacing w:line="276"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1C4A02">
              <w:rPr>
                <w:rFonts w:ascii="Book Antiqua" w:hAnsi="Book Antiqua"/>
                <w:sz w:val="24"/>
                <w:szCs w:val="24"/>
              </w:rPr>
              <w:t>1</w:t>
            </w:r>
          </w:p>
        </w:tc>
        <w:tc>
          <w:tcPr>
            <w:tcW w:w="1124" w:type="dxa"/>
          </w:tcPr>
          <w:p w:rsidR="00E013E1" w:rsidRPr="001C4A02" w:rsidRDefault="00894B62" w:rsidP="001C4A02">
            <w:pPr>
              <w:spacing w:line="276"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1C4A02">
              <w:rPr>
                <w:rFonts w:ascii="Book Antiqua" w:hAnsi="Book Antiqua"/>
                <w:sz w:val="24"/>
                <w:szCs w:val="24"/>
              </w:rPr>
              <w:t>1</w:t>
            </w:r>
          </w:p>
        </w:tc>
        <w:tc>
          <w:tcPr>
            <w:tcW w:w="1302" w:type="dxa"/>
          </w:tcPr>
          <w:p w:rsidR="00E013E1" w:rsidRPr="001C4A02" w:rsidRDefault="00E81DEB" w:rsidP="001C4A02">
            <w:pPr>
              <w:spacing w:line="276"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1C4A02">
              <w:rPr>
                <w:rFonts w:ascii="Book Antiqua" w:hAnsi="Book Antiqua"/>
                <w:sz w:val="24"/>
                <w:szCs w:val="24"/>
              </w:rPr>
              <w:t>/</w:t>
            </w:r>
          </w:p>
        </w:tc>
        <w:tc>
          <w:tcPr>
            <w:tcW w:w="1224" w:type="dxa"/>
          </w:tcPr>
          <w:p w:rsidR="00E013E1" w:rsidRPr="001C4A02" w:rsidRDefault="00E81DEB" w:rsidP="001C4A02">
            <w:pPr>
              <w:spacing w:line="276"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1C4A02">
              <w:rPr>
                <w:rFonts w:ascii="Book Antiqua" w:hAnsi="Book Antiqua"/>
                <w:sz w:val="24"/>
                <w:szCs w:val="24"/>
              </w:rPr>
              <w:t>/</w:t>
            </w:r>
          </w:p>
        </w:tc>
        <w:tc>
          <w:tcPr>
            <w:tcW w:w="1570" w:type="dxa"/>
          </w:tcPr>
          <w:p w:rsidR="00E013E1" w:rsidRPr="001C4A02" w:rsidRDefault="00256277" w:rsidP="001C4A02">
            <w:pPr>
              <w:spacing w:line="276" w:lineRule="auto"/>
              <w:cnfStyle w:val="000000000000" w:firstRow="0" w:lastRow="0" w:firstColumn="0" w:lastColumn="0" w:oddVBand="0" w:evenVBand="0" w:oddHBand="0" w:evenHBand="0" w:firstRowFirstColumn="0" w:firstRowLastColumn="0" w:lastRowFirstColumn="0" w:lastRowLastColumn="0"/>
              <w:rPr>
                <w:rFonts w:ascii="Book Antiqua" w:hAnsi="Book Antiqua"/>
                <w:b/>
                <w:sz w:val="28"/>
                <w:szCs w:val="28"/>
              </w:rPr>
            </w:pPr>
            <w:r w:rsidRPr="001C4A02">
              <w:rPr>
                <w:rFonts w:ascii="Book Antiqua" w:hAnsi="Book Antiqua"/>
                <w:b/>
                <w:sz w:val="28"/>
                <w:szCs w:val="28"/>
              </w:rPr>
              <w:t>9</w:t>
            </w:r>
          </w:p>
        </w:tc>
      </w:tr>
      <w:tr w:rsidR="00E013E1" w:rsidRPr="001C4A02" w:rsidTr="006441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7" w:type="dxa"/>
          </w:tcPr>
          <w:p w:rsidR="00E013E1" w:rsidRPr="001C4A02" w:rsidRDefault="00E013E1" w:rsidP="001C4A02">
            <w:pPr>
              <w:spacing w:line="276" w:lineRule="auto"/>
              <w:rPr>
                <w:rFonts w:ascii="Book Antiqua" w:hAnsi="Book Antiqua"/>
                <w:i/>
                <w:sz w:val="24"/>
                <w:szCs w:val="24"/>
                <w:lang w:val="sq-AL"/>
              </w:rPr>
            </w:pPr>
            <w:r w:rsidRPr="001C4A02">
              <w:rPr>
                <w:rFonts w:ascii="Book Antiqua" w:hAnsi="Book Antiqua"/>
                <w:i/>
                <w:sz w:val="24"/>
                <w:szCs w:val="24"/>
                <w:lang w:val="sq-AL"/>
              </w:rPr>
              <w:t>Paraburgimet:</w:t>
            </w:r>
          </w:p>
          <w:p w:rsidR="00E013E1" w:rsidRPr="001C4A02" w:rsidRDefault="00E013E1" w:rsidP="001C4A02">
            <w:pPr>
              <w:spacing w:line="276" w:lineRule="auto"/>
              <w:rPr>
                <w:rFonts w:ascii="Book Antiqua" w:hAnsi="Book Antiqua"/>
                <w:b w:val="0"/>
                <w:i/>
                <w:color w:val="000000" w:themeColor="text1"/>
                <w:sz w:val="24"/>
                <w:szCs w:val="24"/>
                <w:lang w:val="sq-AL"/>
              </w:rPr>
            </w:pPr>
            <w:r w:rsidRPr="001C4A02">
              <w:rPr>
                <w:rFonts w:ascii="Book Antiqua" w:hAnsi="Book Antiqua"/>
                <w:b w:val="0"/>
                <w:i/>
                <w:sz w:val="24"/>
                <w:szCs w:val="24"/>
                <w:lang w:val="sq-AL"/>
              </w:rPr>
              <w:t xml:space="preserve">kërkesat </w:t>
            </w:r>
            <w:r w:rsidR="00FA5F40" w:rsidRPr="001C4A02">
              <w:rPr>
                <w:rFonts w:ascii="Book Antiqua" w:hAnsi="Book Antiqua"/>
                <w:b w:val="0"/>
                <w:i/>
                <w:sz w:val="24"/>
                <w:szCs w:val="24"/>
                <w:lang w:val="sq-AL"/>
              </w:rPr>
              <w:t>–</w:t>
            </w:r>
            <w:r w:rsidRPr="001C4A02">
              <w:rPr>
                <w:rFonts w:ascii="Book Antiqua" w:hAnsi="Book Antiqua"/>
                <w:b w:val="0"/>
                <w:i/>
                <w:sz w:val="24"/>
                <w:szCs w:val="24"/>
                <w:lang w:val="sq-AL"/>
              </w:rPr>
              <w:t xml:space="preserve"> personat</w:t>
            </w:r>
          </w:p>
        </w:tc>
        <w:tc>
          <w:tcPr>
            <w:tcW w:w="1404" w:type="dxa"/>
          </w:tcPr>
          <w:p w:rsidR="00E013E1" w:rsidRPr="001C4A02" w:rsidRDefault="001C4A02" w:rsidP="001C4A02">
            <w:pPr>
              <w:spacing w:line="276"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Pr>
                <w:rFonts w:ascii="Book Antiqua" w:hAnsi="Book Antiqua"/>
                <w:sz w:val="24"/>
                <w:szCs w:val="24"/>
              </w:rPr>
              <w:t>/</w:t>
            </w:r>
          </w:p>
        </w:tc>
        <w:tc>
          <w:tcPr>
            <w:tcW w:w="1362" w:type="dxa"/>
          </w:tcPr>
          <w:p w:rsidR="00E013E1" w:rsidRPr="001C4A02" w:rsidRDefault="00EC072F" w:rsidP="001C4A02">
            <w:pPr>
              <w:spacing w:line="276"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1C4A02">
              <w:rPr>
                <w:rFonts w:ascii="Book Antiqua" w:hAnsi="Book Antiqua"/>
                <w:sz w:val="24"/>
                <w:szCs w:val="24"/>
              </w:rPr>
              <w:t>1-1</w:t>
            </w:r>
          </w:p>
        </w:tc>
        <w:tc>
          <w:tcPr>
            <w:tcW w:w="1122" w:type="dxa"/>
          </w:tcPr>
          <w:p w:rsidR="00E013E1" w:rsidRPr="001C4A02" w:rsidRDefault="00D86608" w:rsidP="001C4A02">
            <w:pPr>
              <w:spacing w:line="276"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1C4A02">
              <w:rPr>
                <w:rFonts w:ascii="Book Antiqua" w:hAnsi="Book Antiqua"/>
                <w:sz w:val="24"/>
                <w:szCs w:val="24"/>
              </w:rPr>
              <w:t>1-1</w:t>
            </w:r>
          </w:p>
        </w:tc>
        <w:tc>
          <w:tcPr>
            <w:tcW w:w="953" w:type="dxa"/>
          </w:tcPr>
          <w:p w:rsidR="00E013E1" w:rsidRPr="001C4A02" w:rsidRDefault="0009047B" w:rsidP="001C4A02">
            <w:pPr>
              <w:spacing w:line="276"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1C4A02">
              <w:rPr>
                <w:rFonts w:ascii="Book Antiqua" w:hAnsi="Book Antiqua"/>
                <w:sz w:val="24"/>
                <w:szCs w:val="24"/>
              </w:rPr>
              <w:t>/</w:t>
            </w:r>
          </w:p>
        </w:tc>
        <w:tc>
          <w:tcPr>
            <w:tcW w:w="1060" w:type="dxa"/>
          </w:tcPr>
          <w:p w:rsidR="00E013E1" w:rsidRPr="001C4A02" w:rsidRDefault="00E81DEB" w:rsidP="001C4A02">
            <w:pPr>
              <w:spacing w:line="276"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1C4A02">
              <w:rPr>
                <w:rFonts w:ascii="Book Antiqua" w:hAnsi="Book Antiqua"/>
                <w:sz w:val="24"/>
                <w:szCs w:val="24"/>
              </w:rPr>
              <w:t>/</w:t>
            </w:r>
          </w:p>
        </w:tc>
        <w:tc>
          <w:tcPr>
            <w:tcW w:w="1124" w:type="dxa"/>
          </w:tcPr>
          <w:p w:rsidR="00E013E1" w:rsidRPr="001C4A02" w:rsidRDefault="00E81DEB" w:rsidP="001C4A02">
            <w:pPr>
              <w:spacing w:line="276"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1C4A02">
              <w:rPr>
                <w:rFonts w:ascii="Book Antiqua" w:hAnsi="Book Antiqua"/>
                <w:sz w:val="24"/>
                <w:szCs w:val="24"/>
              </w:rPr>
              <w:t>/</w:t>
            </w:r>
          </w:p>
        </w:tc>
        <w:tc>
          <w:tcPr>
            <w:tcW w:w="1302" w:type="dxa"/>
          </w:tcPr>
          <w:p w:rsidR="00E013E1" w:rsidRPr="001C4A02" w:rsidRDefault="009F2016" w:rsidP="001C4A02">
            <w:pPr>
              <w:spacing w:line="276"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1C4A02">
              <w:rPr>
                <w:rFonts w:ascii="Book Antiqua" w:hAnsi="Book Antiqua"/>
                <w:sz w:val="24"/>
                <w:szCs w:val="24"/>
              </w:rPr>
              <w:t>1-1</w:t>
            </w:r>
          </w:p>
        </w:tc>
        <w:tc>
          <w:tcPr>
            <w:tcW w:w="1224" w:type="dxa"/>
          </w:tcPr>
          <w:p w:rsidR="00E013E1" w:rsidRPr="001C4A02" w:rsidRDefault="00E81DEB" w:rsidP="001C4A02">
            <w:pPr>
              <w:spacing w:line="276"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1C4A02">
              <w:rPr>
                <w:rFonts w:ascii="Book Antiqua" w:hAnsi="Book Antiqua"/>
                <w:sz w:val="24"/>
                <w:szCs w:val="24"/>
              </w:rPr>
              <w:t>/</w:t>
            </w:r>
          </w:p>
        </w:tc>
        <w:tc>
          <w:tcPr>
            <w:tcW w:w="1570" w:type="dxa"/>
          </w:tcPr>
          <w:p w:rsidR="00E013E1" w:rsidRPr="001C4A02" w:rsidRDefault="00256277" w:rsidP="001C4A02">
            <w:pPr>
              <w:spacing w:line="276" w:lineRule="auto"/>
              <w:cnfStyle w:val="000000100000" w:firstRow="0" w:lastRow="0" w:firstColumn="0" w:lastColumn="0" w:oddVBand="0" w:evenVBand="0" w:oddHBand="1" w:evenHBand="0" w:firstRowFirstColumn="0" w:firstRowLastColumn="0" w:lastRowFirstColumn="0" w:lastRowLastColumn="0"/>
              <w:rPr>
                <w:rFonts w:ascii="Book Antiqua" w:hAnsi="Book Antiqua"/>
                <w:b/>
                <w:sz w:val="28"/>
                <w:szCs w:val="28"/>
              </w:rPr>
            </w:pPr>
            <w:r w:rsidRPr="001C4A02">
              <w:rPr>
                <w:rFonts w:ascii="Book Antiqua" w:hAnsi="Book Antiqua"/>
                <w:b/>
                <w:sz w:val="28"/>
                <w:szCs w:val="28"/>
              </w:rPr>
              <w:t>3-3</w:t>
            </w:r>
          </w:p>
        </w:tc>
      </w:tr>
      <w:tr w:rsidR="00E013E1" w:rsidRPr="001C4A02" w:rsidTr="00644109">
        <w:tc>
          <w:tcPr>
            <w:cnfStyle w:val="001000000000" w:firstRow="0" w:lastRow="0" w:firstColumn="1" w:lastColumn="0" w:oddVBand="0" w:evenVBand="0" w:oddHBand="0" w:evenHBand="0" w:firstRowFirstColumn="0" w:firstRowLastColumn="0" w:lastRowFirstColumn="0" w:lastRowLastColumn="0"/>
            <w:tcW w:w="2527" w:type="dxa"/>
          </w:tcPr>
          <w:p w:rsidR="00E013E1" w:rsidRPr="001C4A02" w:rsidRDefault="00E013E1" w:rsidP="001C4A02">
            <w:pPr>
              <w:spacing w:line="276" w:lineRule="auto"/>
              <w:rPr>
                <w:rFonts w:ascii="Book Antiqua" w:hAnsi="Book Antiqua"/>
                <w:i/>
                <w:color w:val="000000" w:themeColor="text1"/>
                <w:sz w:val="24"/>
                <w:szCs w:val="24"/>
                <w:lang w:val="sq-AL"/>
              </w:rPr>
            </w:pPr>
            <w:r w:rsidRPr="001C4A02">
              <w:rPr>
                <w:rFonts w:ascii="Book Antiqua" w:hAnsi="Book Antiqua"/>
                <w:i/>
                <w:sz w:val="24"/>
                <w:szCs w:val="24"/>
                <w:lang w:val="sq-AL"/>
              </w:rPr>
              <w:t>Bastisjet</w:t>
            </w:r>
          </w:p>
        </w:tc>
        <w:tc>
          <w:tcPr>
            <w:tcW w:w="1404" w:type="dxa"/>
          </w:tcPr>
          <w:p w:rsidR="00E013E1" w:rsidRPr="001C4A02" w:rsidRDefault="001C4A02" w:rsidP="001C4A02">
            <w:pPr>
              <w:spacing w:line="276"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Pr>
                <w:rFonts w:ascii="Book Antiqua" w:hAnsi="Book Antiqua"/>
                <w:sz w:val="24"/>
                <w:szCs w:val="24"/>
              </w:rPr>
              <w:t>/</w:t>
            </w:r>
          </w:p>
        </w:tc>
        <w:tc>
          <w:tcPr>
            <w:tcW w:w="1362" w:type="dxa"/>
          </w:tcPr>
          <w:p w:rsidR="00E013E1" w:rsidRPr="001C4A02" w:rsidRDefault="00E81DEB" w:rsidP="001C4A02">
            <w:pPr>
              <w:spacing w:line="276"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1C4A02">
              <w:rPr>
                <w:rFonts w:ascii="Book Antiqua" w:hAnsi="Book Antiqua"/>
                <w:sz w:val="24"/>
                <w:szCs w:val="24"/>
              </w:rPr>
              <w:t>/</w:t>
            </w:r>
          </w:p>
        </w:tc>
        <w:tc>
          <w:tcPr>
            <w:tcW w:w="1122" w:type="dxa"/>
          </w:tcPr>
          <w:p w:rsidR="00E013E1" w:rsidRPr="001C4A02" w:rsidRDefault="00E81DEB" w:rsidP="001C4A02">
            <w:pPr>
              <w:spacing w:line="276"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1C4A02">
              <w:rPr>
                <w:rFonts w:ascii="Book Antiqua" w:hAnsi="Book Antiqua"/>
                <w:sz w:val="24"/>
                <w:szCs w:val="24"/>
              </w:rPr>
              <w:t>/</w:t>
            </w:r>
          </w:p>
        </w:tc>
        <w:tc>
          <w:tcPr>
            <w:tcW w:w="953" w:type="dxa"/>
          </w:tcPr>
          <w:p w:rsidR="00E013E1" w:rsidRPr="001C4A02" w:rsidRDefault="0009047B" w:rsidP="001C4A02">
            <w:pPr>
              <w:spacing w:line="276"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1C4A02">
              <w:rPr>
                <w:rFonts w:ascii="Book Antiqua" w:hAnsi="Book Antiqua"/>
                <w:sz w:val="24"/>
                <w:szCs w:val="24"/>
              </w:rPr>
              <w:t>/</w:t>
            </w:r>
          </w:p>
        </w:tc>
        <w:tc>
          <w:tcPr>
            <w:tcW w:w="1060" w:type="dxa"/>
          </w:tcPr>
          <w:p w:rsidR="00E013E1" w:rsidRPr="001C4A02" w:rsidRDefault="00E81DEB" w:rsidP="001C4A02">
            <w:pPr>
              <w:spacing w:line="276"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1C4A02">
              <w:rPr>
                <w:rFonts w:ascii="Book Antiqua" w:hAnsi="Book Antiqua"/>
                <w:sz w:val="24"/>
                <w:szCs w:val="24"/>
              </w:rPr>
              <w:t>/</w:t>
            </w:r>
          </w:p>
        </w:tc>
        <w:tc>
          <w:tcPr>
            <w:tcW w:w="1124" w:type="dxa"/>
          </w:tcPr>
          <w:p w:rsidR="00E013E1" w:rsidRPr="001C4A02" w:rsidRDefault="00E81DEB" w:rsidP="001C4A02">
            <w:pPr>
              <w:spacing w:line="276"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1C4A02">
              <w:rPr>
                <w:rFonts w:ascii="Book Antiqua" w:hAnsi="Book Antiqua"/>
                <w:sz w:val="24"/>
                <w:szCs w:val="24"/>
              </w:rPr>
              <w:t>/</w:t>
            </w:r>
          </w:p>
        </w:tc>
        <w:tc>
          <w:tcPr>
            <w:tcW w:w="1302" w:type="dxa"/>
          </w:tcPr>
          <w:p w:rsidR="00E013E1" w:rsidRPr="001C4A02" w:rsidRDefault="00E81DEB" w:rsidP="001C4A02">
            <w:pPr>
              <w:spacing w:line="276"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1C4A02">
              <w:rPr>
                <w:rFonts w:ascii="Book Antiqua" w:hAnsi="Book Antiqua"/>
                <w:sz w:val="24"/>
                <w:szCs w:val="24"/>
              </w:rPr>
              <w:t>/</w:t>
            </w:r>
          </w:p>
        </w:tc>
        <w:tc>
          <w:tcPr>
            <w:tcW w:w="1224" w:type="dxa"/>
          </w:tcPr>
          <w:p w:rsidR="00E013E1" w:rsidRPr="001C4A02" w:rsidRDefault="00E81DEB" w:rsidP="001C4A02">
            <w:pPr>
              <w:spacing w:line="276"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1C4A02">
              <w:rPr>
                <w:rFonts w:ascii="Book Antiqua" w:hAnsi="Book Antiqua"/>
                <w:sz w:val="24"/>
                <w:szCs w:val="24"/>
              </w:rPr>
              <w:t>/</w:t>
            </w:r>
          </w:p>
        </w:tc>
        <w:tc>
          <w:tcPr>
            <w:tcW w:w="1570" w:type="dxa"/>
          </w:tcPr>
          <w:p w:rsidR="00E013E1" w:rsidRPr="001C4A02" w:rsidRDefault="00256277" w:rsidP="001C4A02">
            <w:pPr>
              <w:spacing w:line="276" w:lineRule="auto"/>
              <w:cnfStyle w:val="000000000000" w:firstRow="0" w:lastRow="0" w:firstColumn="0" w:lastColumn="0" w:oddVBand="0" w:evenVBand="0" w:oddHBand="0" w:evenHBand="0" w:firstRowFirstColumn="0" w:firstRowLastColumn="0" w:lastRowFirstColumn="0" w:lastRowLastColumn="0"/>
              <w:rPr>
                <w:rFonts w:ascii="Book Antiqua" w:hAnsi="Book Antiqua"/>
                <w:b/>
                <w:sz w:val="28"/>
                <w:szCs w:val="28"/>
              </w:rPr>
            </w:pPr>
            <w:r w:rsidRPr="001C4A02">
              <w:rPr>
                <w:rFonts w:ascii="Book Antiqua" w:hAnsi="Book Antiqua"/>
                <w:b/>
                <w:sz w:val="28"/>
                <w:szCs w:val="28"/>
              </w:rPr>
              <w:t>/</w:t>
            </w:r>
          </w:p>
        </w:tc>
      </w:tr>
      <w:tr w:rsidR="00E013E1" w:rsidRPr="001C4A02" w:rsidTr="006441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7" w:type="dxa"/>
          </w:tcPr>
          <w:p w:rsidR="00E013E1" w:rsidRPr="001C4A02" w:rsidRDefault="00E013E1" w:rsidP="001C4A02">
            <w:pPr>
              <w:spacing w:line="276" w:lineRule="auto"/>
              <w:rPr>
                <w:rFonts w:ascii="Book Antiqua" w:hAnsi="Book Antiqua"/>
                <w:i/>
                <w:color w:val="000000" w:themeColor="text1"/>
                <w:sz w:val="24"/>
                <w:szCs w:val="24"/>
                <w:lang w:val="sq-AL"/>
              </w:rPr>
            </w:pPr>
            <w:r w:rsidRPr="001C4A02">
              <w:rPr>
                <w:rFonts w:ascii="Book Antiqua" w:hAnsi="Book Antiqua"/>
                <w:i/>
                <w:sz w:val="24"/>
                <w:szCs w:val="24"/>
                <w:lang w:val="sq-AL"/>
              </w:rPr>
              <w:t>Sekuestrimet</w:t>
            </w:r>
          </w:p>
        </w:tc>
        <w:tc>
          <w:tcPr>
            <w:tcW w:w="1404" w:type="dxa"/>
          </w:tcPr>
          <w:p w:rsidR="00E013E1" w:rsidRPr="001C4A02" w:rsidRDefault="001C4A02" w:rsidP="001C4A02">
            <w:pPr>
              <w:spacing w:line="276"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Pr>
                <w:rFonts w:ascii="Book Antiqua" w:hAnsi="Book Antiqua"/>
                <w:sz w:val="24"/>
                <w:szCs w:val="24"/>
              </w:rPr>
              <w:t>/</w:t>
            </w:r>
          </w:p>
        </w:tc>
        <w:tc>
          <w:tcPr>
            <w:tcW w:w="1362" w:type="dxa"/>
          </w:tcPr>
          <w:p w:rsidR="00E013E1" w:rsidRPr="001C4A02" w:rsidRDefault="00E81DEB" w:rsidP="001C4A02">
            <w:pPr>
              <w:spacing w:line="276"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1C4A02">
              <w:rPr>
                <w:rFonts w:ascii="Book Antiqua" w:hAnsi="Book Antiqua"/>
                <w:sz w:val="24"/>
                <w:szCs w:val="24"/>
              </w:rPr>
              <w:t>/</w:t>
            </w:r>
          </w:p>
        </w:tc>
        <w:tc>
          <w:tcPr>
            <w:tcW w:w="1122" w:type="dxa"/>
          </w:tcPr>
          <w:p w:rsidR="00E013E1" w:rsidRPr="001C4A02" w:rsidRDefault="00E81DEB" w:rsidP="001C4A02">
            <w:pPr>
              <w:spacing w:line="276"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1C4A02">
              <w:rPr>
                <w:rFonts w:ascii="Book Antiqua" w:hAnsi="Book Antiqua"/>
                <w:sz w:val="24"/>
                <w:szCs w:val="24"/>
              </w:rPr>
              <w:t>/</w:t>
            </w:r>
          </w:p>
        </w:tc>
        <w:tc>
          <w:tcPr>
            <w:tcW w:w="953" w:type="dxa"/>
          </w:tcPr>
          <w:p w:rsidR="00E013E1" w:rsidRPr="001C4A02" w:rsidRDefault="0009047B" w:rsidP="001C4A02">
            <w:pPr>
              <w:spacing w:line="276"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1C4A02">
              <w:rPr>
                <w:rFonts w:ascii="Book Antiqua" w:hAnsi="Book Antiqua"/>
                <w:sz w:val="24"/>
                <w:szCs w:val="24"/>
              </w:rPr>
              <w:t>/</w:t>
            </w:r>
          </w:p>
        </w:tc>
        <w:tc>
          <w:tcPr>
            <w:tcW w:w="1060" w:type="dxa"/>
          </w:tcPr>
          <w:p w:rsidR="00E013E1" w:rsidRPr="001C4A02" w:rsidRDefault="00E81DEB" w:rsidP="001C4A02">
            <w:pPr>
              <w:spacing w:line="276"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1C4A02">
              <w:rPr>
                <w:rFonts w:ascii="Book Antiqua" w:hAnsi="Book Antiqua"/>
                <w:sz w:val="24"/>
                <w:szCs w:val="24"/>
              </w:rPr>
              <w:t>/</w:t>
            </w:r>
          </w:p>
        </w:tc>
        <w:tc>
          <w:tcPr>
            <w:tcW w:w="1124" w:type="dxa"/>
          </w:tcPr>
          <w:p w:rsidR="00E013E1" w:rsidRPr="001C4A02" w:rsidRDefault="00E81DEB" w:rsidP="001C4A02">
            <w:pPr>
              <w:spacing w:line="276"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1C4A02">
              <w:rPr>
                <w:rFonts w:ascii="Book Antiqua" w:hAnsi="Book Antiqua"/>
                <w:sz w:val="24"/>
                <w:szCs w:val="24"/>
              </w:rPr>
              <w:t>/</w:t>
            </w:r>
          </w:p>
        </w:tc>
        <w:tc>
          <w:tcPr>
            <w:tcW w:w="1302" w:type="dxa"/>
          </w:tcPr>
          <w:p w:rsidR="00E013E1" w:rsidRPr="001C4A02" w:rsidRDefault="00E81DEB" w:rsidP="001C4A02">
            <w:pPr>
              <w:spacing w:line="276"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1C4A02">
              <w:rPr>
                <w:rFonts w:ascii="Book Antiqua" w:hAnsi="Book Antiqua"/>
                <w:sz w:val="24"/>
                <w:szCs w:val="24"/>
              </w:rPr>
              <w:t>/</w:t>
            </w:r>
          </w:p>
        </w:tc>
        <w:tc>
          <w:tcPr>
            <w:tcW w:w="1224" w:type="dxa"/>
          </w:tcPr>
          <w:p w:rsidR="00E013E1" w:rsidRPr="001C4A02" w:rsidRDefault="00E81DEB" w:rsidP="001C4A02">
            <w:pPr>
              <w:spacing w:line="276"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1C4A02">
              <w:rPr>
                <w:rFonts w:ascii="Book Antiqua" w:hAnsi="Book Antiqua"/>
                <w:sz w:val="24"/>
                <w:szCs w:val="24"/>
              </w:rPr>
              <w:t>/</w:t>
            </w:r>
          </w:p>
        </w:tc>
        <w:tc>
          <w:tcPr>
            <w:tcW w:w="1570" w:type="dxa"/>
          </w:tcPr>
          <w:p w:rsidR="00E013E1" w:rsidRPr="001C4A02" w:rsidRDefault="00256277" w:rsidP="001C4A02">
            <w:pPr>
              <w:spacing w:line="276" w:lineRule="auto"/>
              <w:cnfStyle w:val="000000100000" w:firstRow="0" w:lastRow="0" w:firstColumn="0" w:lastColumn="0" w:oddVBand="0" w:evenVBand="0" w:oddHBand="1" w:evenHBand="0" w:firstRowFirstColumn="0" w:firstRowLastColumn="0" w:lastRowFirstColumn="0" w:lastRowLastColumn="0"/>
              <w:rPr>
                <w:rFonts w:ascii="Book Antiqua" w:hAnsi="Book Antiqua"/>
                <w:b/>
                <w:sz w:val="28"/>
                <w:szCs w:val="28"/>
              </w:rPr>
            </w:pPr>
            <w:r w:rsidRPr="001C4A02">
              <w:rPr>
                <w:rFonts w:ascii="Book Antiqua" w:hAnsi="Book Antiqua"/>
                <w:b/>
                <w:sz w:val="28"/>
                <w:szCs w:val="28"/>
              </w:rPr>
              <w:t>/</w:t>
            </w:r>
          </w:p>
        </w:tc>
      </w:tr>
    </w:tbl>
    <w:p w:rsidR="00E013E1" w:rsidRPr="001C4A02" w:rsidRDefault="00E013E1" w:rsidP="001C4A02">
      <w:pPr>
        <w:spacing w:line="276" w:lineRule="auto"/>
        <w:rPr>
          <w:rFonts w:ascii="Book Antiqua" w:hAnsi="Book Antiqua"/>
          <w:b/>
          <w:color w:val="9F4110" w:themeColor="accent2" w:themeShade="BF"/>
          <w:sz w:val="24"/>
          <w:szCs w:val="24"/>
        </w:rPr>
      </w:pPr>
    </w:p>
    <w:p w:rsidR="00E013E1" w:rsidRPr="001C4A02" w:rsidRDefault="00E013E1" w:rsidP="001C4A02">
      <w:pPr>
        <w:pStyle w:val="ListParagraph"/>
        <w:numPr>
          <w:ilvl w:val="0"/>
          <w:numId w:val="8"/>
        </w:numPr>
        <w:rPr>
          <w:rFonts w:ascii="Book Antiqua" w:hAnsi="Book Antiqua"/>
          <w:b/>
          <w:color w:val="9F4110" w:themeColor="accent2" w:themeShade="BF"/>
          <w:sz w:val="24"/>
          <w:szCs w:val="24"/>
        </w:rPr>
      </w:pPr>
      <w:r w:rsidRPr="001C4A02">
        <w:rPr>
          <w:rFonts w:ascii="Book Antiqua" w:hAnsi="Book Antiqua"/>
          <w:b/>
          <w:color w:val="9F4110" w:themeColor="accent2" w:themeShade="BF"/>
          <w:sz w:val="24"/>
          <w:szCs w:val="24"/>
        </w:rPr>
        <w:t>Prokuroria Speciale e Republikës së Kosovës</w:t>
      </w:r>
    </w:p>
    <w:p w:rsidR="00E013E1" w:rsidRPr="00CB2283" w:rsidRDefault="001C4A02" w:rsidP="001C4A02">
      <w:pPr>
        <w:pStyle w:val="NoSpacing"/>
        <w:spacing w:line="276" w:lineRule="auto"/>
        <w:rPr>
          <w:rFonts w:ascii="Book Antiqua" w:hAnsi="Book Antiqua"/>
          <w:b/>
          <w:color w:val="FF0000"/>
          <w:sz w:val="24"/>
          <w:szCs w:val="24"/>
        </w:rPr>
      </w:pPr>
      <w:r>
        <w:rPr>
          <w:rFonts w:ascii="Book Antiqua" w:hAnsi="Book Antiqua"/>
          <w:b/>
          <w:color w:val="FF0000"/>
          <w:sz w:val="24"/>
          <w:szCs w:val="24"/>
        </w:rPr>
        <w:t xml:space="preserve">               </w:t>
      </w:r>
      <w:r w:rsidR="00CB2283">
        <w:rPr>
          <w:rFonts w:ascii="Book Antiqua" w:hAnsi="Book Antiqua"/>
          <w:b/>
          <w:color w:val="FF0000"/>
          <w:sz w:val="24"/>
          <w:szCs w:val="24"/>
        </w:rPr>
        <w:t>//////</w:t>
      </w:r>
    </w:p>
    <w:p w:rsidR="008F6356" w:rsidRPr="001C4A02" w:rsidRDefault="008F6356" w:rsidP="001C4A02">
      <w:pPr>
        <w:pStyle w:val="NoSpacing"/>
        <w:spacing w:line="276" w:lineRule="auto"/>
        <w:rPr>
          <w:rFonts w:ascii="Book Antiqua" w:hAnsi="Book Antiqua"/>
          <w:color w:val="FF0000"/>
          <w:sz w:val="24"/>
          <w:szCs w:val="24"/>
        </w:rPr>
      </w:pPr>
    </w:p>
    <w:p w:rsidR="00E013E1" w:rsidRPr="001C4A02" w:rsidRDefault="00E013E1" w:rsidP="001C4A02">
      <w:pPr>
        <w:pStyle w:val="NoSpacing"/>
        <w:numPr>
          <w:ilvl w:val="0"/>
          <w:numId w:val="8"/>
        </w:numPr>
        <w:spacing w:line="276" w:lineRule="auto"/>
        <w:rPr>
          <w:rFonts w:ascii="Book Antiqua" w:hAnsi="Book Antiqua"/>
          <w:b/>
          <w:color w:val="9F4110" w:themeColor="accent2" w:themeShade="BF"/>
          <w:sz w:val="24"/>
          <w:szCs w:val="24"/>
        </w:rPr>
      </w:pPr>
      <w:r w:rsidRPr="001C4A02">
        <w:rPr>
          <w:rFonts w:ascii="Book Antiqua" w:hAnsi="Book Antiqua"/>
          <w:b/>
          <w:color w:val="9F4110" w:themeColor="accent2" w:themeShade="BF"/>
          <w:sz w:val="24"/>
          <w:szCs w:val="24"/>
        </w:rPr>
        <w:t>Prokuroria Themelore Prishtinë:</w:t>
      </w:r>
    </w:p>
    <w:p w:rsidR="001F673B" w:rsidRPr="001C4A02" w:rsidRDefault="001F673B" w:rsidP="001C4A02">
      <w:pPr>
        <w:pStyle w:val="NoSpacing"/>
        <w:spacing w:line="276" w:lineRule="auto"/>
        <w:rPr>
          <w:rFonts w:ascii="Book Antiqua" w:hAnsi="Book Antiqua"/>
          <w:sz w:val="24"/>
          <w:szCs w:val="24"/>
        </w:rPr>
      </w:pPr>
    </w:p>
    <w:p w:rsidR="00EC072F" w:rsidRPr="001C4A02" w:rsidRDefault="00EC072F" w:rsidP="001C4A02">
      <w:pPr>
        <w:spacing w:after="0" w:line="276" w:lineRule="auto"/>
        <w:rPr>
          <w:rFonts w:ascii="Book Antiqua" w:eastAsia="Book Antiqua" w:hAnsi="Book Antiqua" w:cs="Book Antiqua"/>
          <w:b/>
          <w:sz w:val="24"/>
          <w:szCs w:val="24"/>
          <w:lang w:val="sq-AL"/>
        </w:rPr>
      </w:pPr>
      <w:r w:rsidRPr="001C4A02">
        <w:rPr>
          <w:rFonts w:ascii="Book Antiqua" w:eastAsia="Book Antiqua" w:hAnsi="Book Antiqua" w:cs="Book Antiqua"/>
          <w:b/>
          <w:sz w:val="24"/>
          <w:szCs w:val="24"/>
          <w:lang w:val="sq-AL"/>
        </w:rPr>
        <w:t>Ndalimet e personave me urdhër të prokurorit:</w:t>
      </w:r>
    </w:p>
    <w:p w:rsidR="00EC072F" w:rsidRPr="001C4A02" w:rsidRDefault="00EC072F" w:rsidP="001C4A02">
      <w:pPr>
        <w:spacing w:after="0" w:line="276" w:lineRule="auto"/>
        <w:rPr>
          <w:rFonts w:ascii="Book Antiqua" w:eastAsia="Book Antiqua" w:hAnsi="Book Antiqua" w:cs="Times New Roman"/>
          <w:sz w:val="24"/>
          <w:szCs w:val="24"/>
          <w:lang w:val="sq-AL"/>
        </w:rPr>
      </w:pPr>
      <w:r w:rsidRPr="001C4A02">
        <w:rPr>
          <w:rFonts w:ascii="Book Antiqua" w:eastAsia="Book Antiqua" w:hAnsi="Book Antiqua" w:cs="Book Antiqua"/>
          <w:sz w:val="24"/>
          <w:szCs w:val="24"/>
          <w:lang w:val="sq-AL"/>
        </w:rPr>
        <w:t xml:space="preserve">Prokuroria Themelore në Prishtinë, Departamenti i Përgjithshëm, gjatë 24 orëve të </w:t>
      </w:r>
      <w:r w:rsidRPr="001C4A02">
        <w:rPr>
          <w:rFonts w:ascii="Book Antiqua" w:eastAsia="Book Antiqua" w:hAnsi="Book Antiqua" w:cs="Times New Roman"/>
          <w:sz w:val="24"/>
          <w:szCs w:val="24"/>
          <w:lang w:val="sq-AL"/>
        </w:rPr>
        <w:t>fundit, me urdhër të prokurorit kujdestar, ka ndaluar për 48 orë, dy (2) persona pasi të njëjtit dyshohen se kanë kryer veprën penale “Mashtrimi” dhe një (1) person me dyshimin se ka kryer veprën penale “Dhuna në familje”.</w:t>
      </w:r>
    </w:p>
    <w:p w:rsidR="00EC072F" w:rsidRPr="001C4A02" w:rsidRDefault="00EC072F" w:rsidP="001C4A02">
      <w:pPr>
        <w:spacing w:after="0" w:line="276" w:lineRule="auto"/>
        <w:rPr>
          <w:rFonts w:ascii="Book Antiqua" w:eastAsiaTheme="minorEastAsia" w:hAnsi="Book Antiqua" w:cs="Times New Roman"/>
          <w:sz w:val="24"/>
          <w:szCs w:val="24"/>
          <w:lang w:val="sq-AL"/>
        </w:rPr>
      </w:pPr>
    </w:p>
    <w:p w:rsidR="00EC072F" w:rsidRPr="001C4A02" w:rsidRDefault="00EC072F" w:rsidP="001C4A02">
      <w:pPr>
        <w:spacing w:after="0" w:line="276" w:lineRule="auto"/>
        <w:rPr>
          <w:rFonts w:ascii="Book Antiqua" w:eastAsia="Book Antiqua" w:hAnsi="Book Antiqua" w:cs="Book Antiqua"/>
          <w:b/>
          <w:color w:val="000000" w:themeColor="text1"/>
          <w:sz w:val="24"/>
          <w:szCs w:val="24"/>
          <w:lang w:val="sq-AL"/>
        </w:rPr>
      </w:pPr>
      <w:r w:rsidRPr="001C4A02">
        <w:rPr>
          <w:rFonts w:ascii="Book Antiqua" w:eastAsia="Book Antiqua" w:hAnsi="Book Antiqua" w:cs="Book Antiqua"/>
          <w:b/>
          <w:color w:val="000000" w:themeColor="text1"/>
          <w:sz w:val="24"/>
          <w:szCs w:val="24"/>
          <w:lang w:val="sq-AL"/>
        </w:rPr>
        <w:t>Kërkesat për caktimin e paraburgimit (apo masa tjera):</w:t>
      </w:r>
    </w:p>
    <w:p w:rsidR="00EC072F" w:rsidRPr="001C4A02" w:rsidRDefault="00EC072F" w:rsidP="001C4A02">
      <w:pPr>
        <w:spacing w:after="0" w:line="276" w:lineRule="auto"/>
        <w:rPr>
          <w:rFonts w:ascii="Book Antiqua" w:eastAsia="Book Antiqua" w:hAnsi="Book Antiqua" w:cs="Book Antiqua"/>
          <w:color w:val="000000" w:themeColor="text1"/>
          <w:sz w:val="24"/>
          <w:szCs w:val="24"/>
          <w:lang w:val="sq-AL"/>
        </w:rPr>
      </w:pPr>
      <w:r w:rsidRPr="001C4A02">
        <w:rPr>
          <w:rFonts w:ascii="Book Antiqua" w:eastAsia="Book Antiqua" w:hAnsi="Book Antiqua" w:cs="Book Antiqua"/>
          <w:color w:val="000000" w:themeColor="text1"/>
          <w:sz w:val="24"/>
          <w:szCs w:val="24"/>
          <w:lang w:val="sq-AL"/>
        </w:rPr>
        <w:t>Prokuroria Themelore në Prishtinë, Departamenti i Përgjithshëm, ka paraqitur një (1) kërkesë për caktimin e masës së paraburgimit për një (1) person, për veprën penale “Dhuna në familje”.</w:t>
      </w:r>
    </w:p>
    <w:p w:rsidR="00EC072F" w:rsidRPr="001C4A02" w:rsidRDefault="00EC072F" w:rsidP="001C4A02">
      <w:pPr>
        <w:spacing w:after="0" w:line="276" w:lineRule="auto"/>
        <w:rPr>
          <w:rFonts w:ascii="Book Antiqua" w:eastAsia="Book Antiqua" w:hAnsi="Book Antiqua" w:cs="Book Antiqua"/>
          <w:color w:val="000000" w:themeColor="text1"/>
          <w:sz w:val="24"/>
          <w:szCs w:val="24"/>
          <w:lang w:val="sq-AL"/>
        </w:rPr>
      </w:pPr>
    </w:p>
    <w:p w:rsidR="00EC072F" w:rsidRPr="001C4A02" w:rsidRDefault="00EC072F" w:rsidP="001C4A02">
      <w:pPr>
        <w:spacing w:after="0" w:line="276" w:lineRule="auto"/>
        <w:rPr>
          <w:rFonts w:ascii="Book Antiqua" w:eastAsia="Book Antiqua" w:hAnsi="Book Antiqua" w:cs="Book Antiqua"/>
          <w:b/>
          <w:sz w:val="24"/>
          <w:szCs w:val="24"/>
          <w:lang w:val="sq-AL"/>
        </w:rPr>
      </w:pPr>
      <w:r w:rsidRPr="001C4A02">
        <w:rPr>
          <w:rFonts w:ascii="Book Antiqua" w:eastAsia="Book Antiqua" w:hAnsi="Book Antiqua" w:cs="Book Antiqua"/>
          <w:b/>
          <w:sz w:val="24"/>
          <w:szCs w:val="24"/>
          <w:lang w:val="sq-AL"/>
        </w:rPr>
        <w:t>Aktakuzat:</w:t>
      </w:r>
    </w:p>
    <w:p w:rsidR="00EC072F" w:rsidRPr="001C4A02" w:rsidRDefault="00EC072F" w:rsidP="001C4A02">
      <w:pPr>
        <w:spacing w:after="0" w:line="276" w:lineRule="auto"/>
        <w:rPr>
          <w:rFonts w:ascii="Book Antiqua" w:eastAsiaTheme="minorEastAsia" w:hAnsi="Book Antiqua"/>
          <w:sz w:val="24"/>
          <w:szCs w:val="24"/>
          <w:lang w:val="sq-AL"/>
        </w:rPr>
      </w:pPr>
      <w:r w:rsidRPr="001C4A02">
        <w:rPr>
          <w:rFonts w:ascii="Book Antiqua" w:hAnsi="Book Antiqua"/>
          <w:sz w:val="24"/>
          <w:szCs w:val="24"/>
          <w:lang w:val="sq-AL"/>
        </w:rPr>
        <w:t>Gjatë 24 orëve të fundit, Prokuroria Themelore në Prishtinë, ka ngritur tridhjetekatër (34) aktakuza kundër dyzetetre (43) personave për vepra të ndryshme penale.</w:t>
      </w:r>
    </w:p>
    <w:p w:rsidR="00EC072F" w:rsidRPr="001C4A02" w:rsidRDefault="00EC072F" w:rsidP="001C4A02">
      <w:pPr>
        <w:spacing w:after="0" w:line="276" w:lineRule="auto"/>
        <w:rPr>
          <w:rFonts w:ascii="Book Antiqua" w:hAnsi="Book Antiqua" w:cs="Times New Roman"/>
          <w:sz w:val="24"/>
          <w:szCs w:val="24"/>
          <w:lang w:val="sq-AL"/>
        </w:rPr>
      </w:pPr>
      <w:r w:rsidRPr="001C4A02">
        <w:rPr>
          <w:rFonts w:ascii="Book Antiqua" w:hAnsi="Book Antiqua" w:cs="Times New Roman"/>
          <w:sz w:val="24"/>
          <w:szCs w:val="24"/>
          <w:lang w:val="sq-AL"/>
        </w:rPr>
        <w:t>Shatë (7) aktakuza kundër nëntë (9) personave, për veprën penale “Lëndimi i lehtë trupor”;</w:t>
      </w:r>
    </w:p>
    <w:p w:rsidR="00EC072F" w:rsidRPr="001C4A02" w:rsidRDefault="00EC072F" w:rsidP="001C4A02">
      <w:pPr>
        <w:spacing w:after="0" w:line="276" w:lineRule="auto"/>
        <w:rPr>
          <w:rFonts w:ascii="Book Antiqua" w:hAnsi="Book Antiqua" w:cs="Times New Roman"/>
          <w:sz w:val="24"/>
          <w:szCs w:val="24"/>
          <w:lang w:val="sq-AL"/>
        </w:rPr>
      </w:pPr>
      <w:r w:rsidRPr="001C4A02">
        <w:rPr>
          <w:rFonts w:ascii="Book Antiqua" w:hAnsi="Book Antiqua"/>
          <w:sz w:val="24"/>
          <w:szCs w:val="24"/>
          <w:lang w:val="sq-AL"/>
        </w:rPr>
        <w:t xml:space="preserve">Tetë (8) aktakuza kundër tetë (8) personave, </w:t>
      </w:r>
      <w:r w:rsidRPr="001C4A02">
        <w:rPr>
          <w:rFonts w:ascii="Book Antiqua" w:hAnsi="Book Antiqua" w:cs="Times New Roman"/>
          <w:sz w:val="24"/>
          <w:szCs w:val="24"/>
          <w:lang w:val="sq-AL"/>
        </w:rPr>
        <w:t>për veprën penale “Vjedhja”;</w:t>
      </w:r>
    </w:p>
    <w:p w:rsidR="00EC072F" w:rsidRPr="001C4A02" w:rsidRDefault="00EC072F" w:rsidP="001C4A02">
      <w:pPr>
        <w:spacing w:after="0" w:line="276" w:lineRule="auto"/>
        <w:rPr>
          <w:rFonts w:ascii="Book Antiqua" w:hAnsi="Book Antiqua"/>
          <w:sz w:val="24"/>
          <w:szCs w:val="24"/>
          <w:lang w:val="sq-AL"/>
        </w:rPr>
      </w:pPr>
      <w:r w:rsidRPr="001C4A02">
        <w:rPr>
          <w:rFonts w:ascii="Book Antiqua" w:hAnsi="Book Antiqua" w:cs="Times New Roman"/>
          <w:sz w:val="24"/>
          <w:szCs w:val="24"/>
          <w:lang w:val="sq-AL"/>
        </w:rPr>
        <w:t>Një (1) aktakuzë kundër një (1) personi, për veprën penale “</w:t>
      </w:r>
      <w:r w:rsidRPr="001C4A02">
        <w:rPr>
          <w:rFonts w:ascii="Book Antiqua" w:hAnsi="Book Antiqua"/>
          <w:sz w:val="24"/>
          <w:szCs w:val="24"/>
          <w:lang w:val="sq-AL"/>
        </w:rPr>
        <w:t>Vetëgjyqësia”;</w:t>
      </w:r>
    </w:p>
    <w:p w:rsidR="00EC072F" w:rsidRPr="001C4A02" w:rsidRDefault="00EC072F" w:rsidP="001C4A02">
      <w:pPr>
        <w:spacing w:after="0" w:line="276" w:lineRule="auto"/>
        <w:rPr>
          <w:rFonts w:ascii="Book Antiqua" w:hAnsi="Book Antiqua" w:cs="Times New Roman"/>
          <w:sz w:val="24"/>
          <w:szCs w:val="24"/>
          <w:lang w:val="sq-AL"/>
        </w:rPr>
      </w:pPr>
      <w:r w:rsidRPr="001C4A02">
        <w:rPr>
          <w:rFonts w:ascii="Book Antiqua" w:hAnsi="Book Antiqua" w:cs="Times New Roman"/>
          <w:sz w:val="24"/>
          <w:szCs w:val="24"/>
          <w:lang w:val="sq-AL"/>
        </w:rPr>
        <w:t>Dy (2) aktakuza kundër dy (2) personave, për veprën penale “Mashtrimi”;</w:t>
      </w:r>
    </w:p>
    <w:p w:rsidR="00EC072F" w:rsidRPr="001C4A02" w:rsidRDefault="00EC072F" w:rsidP="001C4A02">
      <w:pPr>
        <w:spacing w:after="0" w:line="276" w:lineRule="auto"/>
        <w:rPr>
          <w:rFonts w:ascii="Book Antiqua" w:hAnsi="Book Antiqua" w:cs="Times New Roman"/>
          <w:sz w:val="24"/>
          <w:szCs w:val="24"/>
          <w:lang w:val="sq-AL"/>
        </w:rPr>
      </w:pPr>
      <w:r w:rsidRPr="001C4A02">
        <w:rPr>
          <w:rFonts w:ascii="Book Antiqua" w:hAnsi="Book Antiqua" w:cs="Times New Roman"/>
          <w:sz w:val="24"/>
          <w:szCs w:val="24"/>
          <w:lang w:val="sq-AL"/>
        </w:rPr>
        <w:t>Një (1) aktakuzë kundër një (1) personi, për veprën penale “Lëndimi i rëndë trupor”;</w:t>
      </w:r>
    </w:p>
    <w:p w:rsidR="00EC072F" w:rsidRPr="001C4A02" w:rsidRDefault="00EC072F" w:rsidP="001C4A02">
      <w:pPr>
        <w:spacing w:after="0" w:line="276" w:lineRule="auto"/>
        <w:rPr>
          <w:rFonts w:ascii="Book Antiqua" w:hAnsi="Book Antiqua" w:cs="Times New Roman"/>
          <w:sz w:val="24"/>
          <w:szCs w:val="24"/>
          <w:lang w:val="sq-AL"/>
        </w:rPr>
      </w:pPr>
      <w:r w:rsidRPr="001C4A02">
        <w:rPr>
          <w:rFonts w:ascii="Book Antiqua" w:hAnsi="Book Antiqua" w:cs="Times New Roman"/>
          <w:sz w:val="24"/>
          <w:szCs w:val="24"/>
          <w:lang w:val="sq-AL"/>
        </w:rPr>
        <w:t>Tri (3) aktakuza kundër katër (4) personave, për veprën penale “Dhuna në familje”;</w:t>
      </w:r>
    </w:p>
    <w:p w:rsidR="00EC072F" w:rsidRPr="001C4A02" w:rsidRDefault="00EC072F" w:rsidP="001C4A02">
      <w:pPr>
        <w:spacing w:after="0" w:line="276" w:lineRule="auto"/>
        <w:rPr>
          <w:rFonts w:ascii="Book Antiqua" w:hAnsi="Book Antiqua" w:cs="Times New Roman"/>
          <w:sz w:val="24"/>
          <w:szCs w:val="24"/>
          <w:lang w:val="sq-AL"/>
        </w:rPr>
      </w:pPr>
      <w:r w:rsidRPr="001C4A02">
        <w:rPr>
          <w:rFonts w:ascii="Book Antiqua" w:hAnsi="Book Antiqua" w:cs="Times New Roman"/>
          <w:sz w:val="24"/>
          <w:szCs w:val="24"/>
          <w:lang w:val="sq-AL"/>
        </w:rPr>
        <w:t>Dy (2) aktakuza kundër katër (4) personave, për veprën penale “Kanosja”;</w:t>
      </w:r>
    </w:p>
    <w:p w:rsidR="00EC072F" w:rsidRPr="001C4A02" w:rsidRDefault="00EC072F" w:rsidP="001C4A02">
      <w:pPr>
        <w:spacing w:after="0" w:line="276" w:lineRule="auto"/>
        <w:rPr>
          <w:rFonts w:ascii="Book Antiqua" w:hAnsi="Book Antiqua" w:cs="Times New Roman"/>
          <w:sz w:val="24"/>
          <w:szCs w:val="24"/>
          <w:lang w:val="sq-AL"/>
        </w:rPr>
      </w:pPr>
      <w:r w:rsidRPr="001C4A02">
        <w:rPr>
          <w:rFonts w:ascii="Book Antiqua" w:hAnsi="Book Antiqua" w:cs="Times New Roman"/>
          <w:sz w:val="24"/>
          <w:szCs w:val="24"/>
          <w:lang w:val="sq-AL"/>
        </w:rPr>
        <w:t>Tri (3) aktakuza kundër tre (3) personave, për veprën penale “Posedimi i paautorizuar i narkotikëve, substancave psikotrope ose analoge”;</w:t>
      </w:r>
    </w:p>
    <w:p w:rsidR="00EC072F" w:rsidRPr="001C4A02" w:rsidRDefault="00EC072F" w:rsidP="001C4A02">
      <w:pPr>
        <w:spacing w:after="0" w:line="276" w:lineRule="auto"/>
        <w:rPr>
          <w:rFonts w:ascii="Book Antiqua" w:hAnsi="Book Antiqua" w:cs="Times New Roman"/>
          <w:sz w:val="24"/>
          <w:szCs w:val="24"/>
          <w:lang w:val="sq-AL"/>
        </w:rPr>
      </w:pPr>
      <w:r w:rsidRPr="001C4A02">
        <w:rPr>
          <w:rFonts w:ascii="Book Antiqua" w:hAnsi="Book Antiqua" w:cs="Times New Roman"/>
          <w:sz w:val="24"/>
          <w:szCs w:val="24"/>
          <w:lang w:val="sq-AL"/>
        </w:rPr>
        <w:t>Një (1) aktakuzë kundër një (1) personi, për veprën penale “Keqtrajtimi apo braktisja e fëmijës”;</w:t>
      </w:r>
    </w:p>
    <w:p w:rsidR="00EC072F" w:rsidRPr="001C4A02" w:rsidRDefault="00EC072F" w:rsidP="001C4A02">
      <w:pPr>
        <w:spacing w:after="0" w:line="276" w:lineRule="auto"/>
        <w:rPr>
          <w:rFonts w:ascii="Book Antiqua" w:hAnsi="Book Antiqua" w:cs="Times New Roman"/>
          <w:sz w:val="24"/>
          <w:szCs w:val="24"/>
          <w:lang w:val="sq-AL"/>
        </w:rPr>
      </w:pPr>
      <w:r w:rsidRPr="001C4A02">
        <w:rPr>
          <w:rFonts w:ascii="Book Antiqua" w:hAnsi="Book Antiqua" w:cs="Times New Roman"/>
          <w:sz w:val="24"/>
          <w:szCs w:val="24"/>
          <w:lang w:val="sq-AL"/>
        </w:rPr>
        <w:t>Një (1) aktakuzë kundër një (1) personi, për veprën penale “Lajmërimi apo kallëzimi i rremë”;</w:t>
      </w:r>
    </w:p>
    <w:p w:rsidR="00EC072F" w:rsidRPr="001C4A02" w:rsidRDefault="00EC072F" w:rsidP="001C4A02">
      <w:pPr>
        <w:spacing w:after="0" w:line="276" w:lineRule="auto"/>
        <w:rPr>
          <w:rFonts w:ascii="Book Antiqua" w:hAnsi="Book Antiqua" w:cs="Times New Roman"/>
          <w:sz w:val="24"/>
          <w:szCs w:val="24"/>
          <w:lang w:val="sq-AL"/>
        </w:rPr>
      </w:pPr>
      <w:r w:rsidRPr="001C4A02">
        <w:rPr>
          <w:rFonts w:ascii="Book Antiqua" w:hAnsi="Book Antiqua" w:cs="Times New Roman"/>
          <w:sz w:val="24"/>
          <w:szCs w:val="24"/>
          <w:lang w:val="sq-AL"/>
        </w:rPr>
        <w:t>Një (1) aktakuzë kundër një (1) personi, për veprën penale “Falsifikimi i dokumenteve”;</w:t>
      </w:r>
    </w:p>
    <w:p w:rsidR="00EC072F" w:rsidRPr="001C4A02" w:rsidRDefault="00EC072F" w:rsidP="001C4A02">
      <w:pPr>
        <w:spacing w:after="0" w:line="276" w:lineRule="auto"/>
        <w:rPr>
          <w:rFonts w:ascii="Book Antiqua" w:hAnsi="Book Antiqua" w:cs="Times New Roman"/>
          <w:sz w:val="24"/>
          <w:szCs w:val="24"/>
          <w:lang w:val="sq-AL"/>
        </w:rPr>
      </w:pPr>
      <w:r w:rsidRPr="001C4A02">
        <w:rPr>
          <w:rFonts w:ascii="Book Antiqua" w:hAnsi="Book Antiqua" w:cs="Times New Roman"/>
          <w:sz w:val="24"/>
          <w:szCs w:val="24"/>
          <w:lang w:val="sq-AL"/>
        </w:rPr>
        <w:lastRenderedPageBreak/>
        <w:t>Një (1) aktakuzë kundër një (1) personi, për veprën penale  “Zbulimi i fshehtësisë zyrtare”;</w:t>
      </w:r>
    </w:p>
    <w:p w:rsidR="00EC072F" w:rsidRPr="001C4A02" w:rsidRDefault="00EC072F" w:rsidP="001C4A02">
      <w:pPr>
        <w:spacing w:after="0" w:line="276" w:lineRule="auto"/>
        <w:rPr>
          <w:rFonts w:ascii="Book Antiqua" w:hAnsi="Book Antiqua" w:cs="Times New Roman"/>
          <w:sz w:val="24"/>
          <w:szCs w:val="24"/>
          <w:lang w:val="sq-AL"/>
        </w:rPr>
      </w:pPr>
      <w:r w:rsidRPr="001C4A02">
        <w:rPr>
          <w:rFonts w:ascii="Book Antiqua" w:hAnsi="Book Antiqua" w:cs="Times New Roman"/>
          <w:sz w:val="24"/>
          <w:szCs w:val="24"/>
          <w:lang w:val="sq-AL"/>
        </w:rPr>
        <w:t>Një (1) aktakuzë kundër katër (4) personave, për veprën penale “Blerja, pranimi ose fshehja e sendeve të përfituara me kryerjen e veprës penale”;</w:t>
      </w:r>
    </w:p>
    <w:p w:rsidR="00EC072F" w:rsidRPr="001C4A02" w:rsidRDefault="00EC072F" w:rsidP="001C4A02">
      <w:pPr>
        <w:spacing w:after="0" w:line="276" w:lineRule="auto"/>
        <w:rPr>
          <w:rFonts w:ascii="Book Antiqua" w:hAnsi="Book Antiqua" w:cs="Times New Roman"/>
          <w:sz w:val="24"/>
          <w:szCs w:val="24"/>
          <w:lang w:val="sq-AL"/>
        </w:rPr>
      </w:pPr>
      <w:r w:rsidRPr="001C4A02">
        <w:rPr>
          <w:rFonts w:ascii="Book Antiqua" w:hAnsi="Book Antiqua" w:cs="Times New Roman"/>
          <w:sz w:val="24"/>
          <w:szCs w:val="24"/>
          <w:lang w:val="sq-AL"/>
        </w:rPr>
        <w:t>Një (1) aktakuzë kundër një (1) personi, për veprën penale “Mbajtja në pronësi, kontroll ose posedim të paautorizuar të armëve”;</w:t>
      </w:r>
    </w:p>
    <w:p w:rsidR="00EC072F" w:rsidRPr="001C4A02" w:rsidRDefault="00EC072F" w:rsidP="001C4A02">
      <w:pPr>
        <w:spacing w:after="0" w:line="276" w:lineRule="auto"/>
        <w:rPr>
          <w:rFonts w:ascii="Book Antiqua" w:hAnsi="Book Antiqua" w:cs="Times New Roman"/>
          <w:sz w:val="24"/>
          <w:szCs w:val="24"/>
          <w:lang w:val="sq-AL"/>
        </w:rPr>
      </w:pPr>
      <w:r w:rsidRPr="001C4A02">
        <w:rPr>
          <w:rFonts w:ascii="Book Antiqua" w:hAnsi="Book Antiqua" w:cs="Times New Roman"/>
          <w:sz w:val="24"/>
          <w:szCs w:val="24"/>
          <w:lang w:val="sq-AL"/>
        </w:rPr>
        <w:t>Një (1) aktakuzë kundër dy (2) personave, për veprat penale “Blerja, posedimi, shpërndarja dhe shitja e paautorizuar e narkotikëve, substancave psikotrope dhe analoge” dhe “Mbajtja në pronësi, kontroll ose posedim të paautorizuar të armëve”.</w:t>
      </w:r>
    </w:p>
    <w:p w:rsidR="00B763FA" w:rsidRPr="001C4A02" w:rsidRDefault="00B763FA" w:rsidP="001C4A02">
      <w:pPr>
        <w:spacing w:line="276" w:lineRule="auto"/>
        <w:rPr>
          <w:rFonts w:ascii="Book Antiqua" w:hAnsi="Book Antiqua"/>
          <w:b/>
          <w:color w:val="FF0000"/>
          <w:sz w:val="24"/>
          <w:szCs w:val="24"/>
          <w:lang w:val="sq-AL"/>
        </w:rPr>
      </w:pPr>
    </w:p>
    <w:p w:rsidR="00E013E1" w:rsidRPr="001C4A02" w:rsidRDefault="00E013E1" w:rsidP="001C4A02">
      <w:pPr>
        <w:pStyle w:val="ListParagraph"/>
        <w:numPr>
          <w:ilvl w:val="0"/>
          <w:numId w:val="8"/>
        </w:numPr>
        <w:rPr>
          <w:rFonts w:ascii="Book Antiqua" w:hAnsi="Book Antiqua"/>
          <w:b/>
          <w:color w:val="9F4110" w:themeColor="accent2" w:themeShade="BF"/>
          <w:sz w:val="24"/>
          <w:szCs w:val="24"/>
        </w:rPr>
      </w:pPr>
      <w:r w:rsidRPr="001C4A02">
        <w:rPr>
          <w:rFonts w:ascii="Book Antiqua" w:hAnsi="Book Antiqua"/>
          <w:b/>
          <w:color w:val="9F4110" w:themeColor="accent2" w:themeShade="BF"/>
          <w:sz w:val="24"/>
          <w:szCs w:val="24"/>
        </w:rPr>
        <w:t>Prokuroria Themelore Prizren:</w:t>
      </w:r>
    </w:p>
    <w:p w:rsidR="007B3071" w:rsidRPr="001C4A02" w:rsidRDefault="007B3071" w:rsidP="001C4A02">
      <w:pPr>
        <w:spacing w:line="276" w:lineRule="auto"/>
        <w:ind w:right="-450"/>
        <w:rPr>
          <w:rFonts w:ascii="Book Antiqua" w:eastAsia="Calibri" w:hAnsi="Book Antiqua" w:cs="Calibri"/>
          <w:sz w:val="24"/>
          <w:szCs w:val="24"/>
        </w:rPr>
      </w:pPr>
      <w:proofErr w:type="spellStart"/>
      <w:r w:rsidRPr="001C4A02">
        <w:rPr>
          <w:rFonts w:ascii="Book Antiqua" w:hAnsi="Book Antiqua" w:cs="Calibri"/>
          <w:b/>
          <w:bCs/>
          <w:sz w:val="24"/>
          <w:szCs w:val="24"/>
        </w:rPr>
        <w:t>Ndalimet</w:t>
      </w:r>
      <w:proofErr w:type="spellEnd"/>
      <w:r w:rsidRPr="001C4A02">
        <w:rPr>
          <w:rFonts w:ascii="Book Antiqua" w:hAnsi="Book Antiqua" w:cs="Calibri"/>
          <w:b/>
          <w:bCs/>
          <w:sz w:val="24"/>
          <w:szCs w:val="24"/>
        </w:rPr>
        <w:t xml:space="preserve"> e </w:t>
      </w:r>
      <w:proofErr w:type="spellStart"/>
      <w:r w:rsidRPr="001C4A02">
        <w:rPr>
          <w:rFonts w:ascii="Book Antiqua" w:hAnsi="Book Antiqua" w:cs="Calibri"/>
          <w:b/>
          <w:bCs/>
          <w:sz w:val="24"/>
          <w:szCs w:val="24"/>
        </w:rPr>
        <w:t>personave</w:t>
      </w:r>
      <w:proofErr w:type="spellEnd"/>
      <w:r w:rsidRPr="001C4A02">
        <w:rPr>
          <w:rFonts w:ascii="Book Antiqua" w:hAnsi="Book Antiqua" w:cs="Calibri"/>
          <w:b/>
          <w:bCs/>
          <w:sz w:val="24"/>
          <w:szCs w:val="24"/>
        </w:rPr>
        <w:t xml:space="preserve"> me </w:t>
      </w:r>
      <w:proofErr w:type="spellStart"/>
      <w:r w:rsidRPr="001C4A02">
        <w:rPr>
          <w:rFonts w:ascii="Book Antiqua" w:hAnsi="Book Antiqua" w:cs="Calibri"/>
          <w:b/>
          <w:bCs/>
          <w:sz w:val="24"/>
          <w:szCs w:val="24"/>
        </w:rPr>
        <w:t>urdhër</w:t>
      </w:r>
      <w:proofErr w:type="spellEnd"/>
      <w:r w:rsidRPr="001C4A02">
        <w:rPr>
          <w:rFonts w:ascii="Book Antiqua" w:hAnsi="Book Antiqua" w:cs="Calibri"/>
          <w:b/>
          <w:bCs/>
          <w:sz w:val="24"/>
          <w:szCs w:val="24"/>
        </w:rPr>
        <w:t xml:space="preserve"> </w:t>
      </w:r>
      <w:proofErr w:type="spellStart"/>
      <w:r w:rsidRPr="001C4A02">
        <w:rPr>
          <w:rFonts w:ascii="Book Antiqua" w:hAnsi="Book Antiqua" w:cs="Calibri"/>
          <w:b/>
          <w:bCs/>
          <w:sz w:val="24"/>
          <w:szCs w:val="24"/>
        </w:rPr>
        <w:t>të</w:t>
      </w:r>
      <w:proofErr w:type="spellEnd"/>
      <w:r w:rsidRPr="001C4A02">
        <w:rPr>
          <w:rFonts w:ascii="Book Antiqua" w:hAnsi="Book Antiqua" w:cs="Calibri"/>
          <w:b/>
          <w:bCs/>
          <w:sz w:val="24"/>
          <w:szCs w:val="24"/>
        </w:rPr>
        <w:t xml:space="preserve"> </w:t>
      </w:r>
      <w:proofErr w:type="spellStart"/>
      <w:r w:rsidRPr="001C4A02">
        <w:rPr>
          <w:rFonts w:ascii="Book Antiqua" w:hAnsi="Book Antiqua" w:cs="Calibri"/>
          <w:b/>
          <w:bCs/>
          <w:sz w:val="24"/>
          <w:szCs w:val="24"/>
        </w:rPr>
        <w:t>prokurorit</w:t>
      </w:r>
      <w:proofErr w:type="spellEnd"/>
      <w:r w:rsidRPr="001C4A02">
        <w:rPr>
          <w:rFonts w:ascii="Book Antiqua" w:hAnsi="Book Antiqua" w:cs="Calibri"/>
          <w:b/>
          <w:bCs/>
          <w:sz w:val="24"/>
          <w:szCs w:val="24"/>
        </w:rPr>
        <w:t>:</w:t>
      </w:r>
    </w:p>
    <w:p w:rsidR="007B3071" w:rsidRPr="001C4A02" w:rsidRDefault="007B3071" w:rsidP="001C4A02">
      <w:pPr>
        <w:spacing w:line="276" w:lineRule="auto"/>
        <w:ind w:right="-450"/>
        <w:rPr>
          <w:rFonts w:ascii="Book Antiqua" w:hAnsi="Book Antiqua" w:cs="Calibri"/>
          <w:bCs/>
          <w:sz w:val="24"/>
          <w:szCs w:val="24"/>
        </w:rPr>
      </w:pPr>
      <w:proofErr w:type="spellStart"/>
      <w:proofErr w:type="gramStart"/>
      <w:r w:rsidRPr="001C4A02">
        <w:rPr>
          <w:rFonts w:ascii="Book Antiqua" w:hAnsi="Book Antiqua" w:cs="Calibri"/>
          <w:bCs/>
          <w:sz w:val="24"/>
          <w:szCs w:val="24"/>
        </w:rPr>
        <w:t>Prokuroria</w:t>
      </w:r>
      <w:proofErr w:type="spellEnd"/>
      <w:r w:rsidRPr="001C4A02">
        <w:rPr>
          <w:rFonts w:ascii="Book Antiqua" w:hAnsi="Book Antiqua" w:cs="Calibri"/>
          <w:bCs/>
          <w:sz w:val="24"/>
          <w:szCs w:val="24"/>
        </w:rPr>
        <w:t xml:space="preserve"> </w:t>
      </w:r>
      <w:proofErr w:type="spellStart"/>
      <w:r w:rsidRPr="001C4A02">
        <w:rPr>
          <w:rFonts w:ascii="Book Antiqua" w:hAnsi="Book Antiqua" w:cs="Calibri"/>
          <w:bCs/>
          <w:sz w:val="24"/>
          <w:szCs w:val="24"/>
        </w:rPr>
        <w:t>Themelore</w:t>
      </w:r>
      <w:proofErr w:type="spellEnd"/>
      <w:r w:rsidRPr="001C4A02">
        <w:rPr>
          <w:rFonts w:ascii="Book Antiqua" w:hAnsi="Book Antiqua" w:cs="Calibri"/>
          <w:bCs/>
          <w:sz w:val="24"/>
          <w:szCs w:val="24"/>
        </w:rPr>
        <w:t xml:space="preserve"> </w:t>
      </w:r>
      <w:proofErr w:type="spellStart"/>
      <w:r w:rsidRPr="001C4A02">
        <w:rPr>
          <w:rFonts w:ascii="Book Antiqua" w:hAnsi="Book Antiqua" w:cs="Calibri"/>
          <w:bCs/>
          <w:sz w:val="24"/>
          <w:szCs w:val="24"/>
        </w:rPr>
        <w:t>në</w:t>
      </w:r>
      <w:proofErr w:type="spellEnd"/>
      <w:r w:rsidRPr="001C4A02">
        <w:rPr>
          <w:rFonts w:ascii="Book Antiqua" w:hAnsi="Book Antiqua" w:cs="Calibri"/>
          <w:bCs/>
          <w:sz w:val="24"/>
          <w:szCs w:val="24"/>
        </w:rPr>
        <w:t xml:space="preserve"> </w:t>
      </w:r>
      <w:proofErr w:type="spellStart"/>
      <w:r w:rsidRPr="001C4A02">
        <w:rPr>
          <w:rFonts w:ascii="Book Antiqua" w:hAnsi="Book Antiqua" w:cs="Calibri"/>
          <w:bCs/>
          <w:sz w:val="24"/>
          <w:szCs w:val="24"/>
        </w:rPr>
        <w:t>Prizren</w:t>
      </w:r>
      <w:proofErr w:type="spellEnd"/>
      <w:r w:rsidRPr="001C4A02">
        <w:rPr>
          <w:rFonts w:ascii="Book Antiqua" w:hAnsi="Book Antiqua" w:cs="Calibri"/>
          <w:bCs/>
          <w:sz w:val="24"/>
          <w:szCs w:val="24"/>
        </w:rPr>
        <w:t xml:space="preserve">, </w:t>
      </w:r>
      <w:proofErr w:type="spellStart"/>
      <w:r w:rsidRPr="001C4A02">
        <w:rPr>
          <w:rFonts w:ascii="Book Antiqua" w:hAnsi="Book Antiqua" w:cs="Calibri"/>
          <w:bCs/>
          <w:sz w:val="24"/>
          <w:szCs w:val="24"/>
        </w:rPr>
        <w:t>Departamenti</w:t>
      </w:r>
      <w:proofErr w:type="spellEnd"/>
      <w:r w:rsidRPr="001C4A02">
        <w:rPr>
          <w:rFonts w:ascii="Book Antiqua" w:hAnsi="Book Antiqua" w:cs="Calibri"/>
          <w:bCs/>
          <w:sz w:val="24"/>
          <w:szCs w:val="24"/>
        </w:rPr>
        <w:t xml:space="preserve"> i </w:t>
      </w:r>
      <w:proofErr w:type="spellStart"/>
      <w:r w:rsidRPr="001C4A02">
        <w:rPr>
          <w:rFonts w:ascii="Book Antiqua" w:hAnsi="Book Antiqua" w:cs="Calibri"/>
          <w:bCs/>
          <w:sz w:val="24"/>
          <w:szCs w:val="24"/>
        </w:rPr>
        <w:t>Përgjithshëm</w:t>
      </w:r>
      <w:proofErr w:type="spellEnd"/>
      <w:r w:rsidRPr="001C4A02">
        <w:rPr>
          <w:rFonts w:ascii="Book Antiqua" w:hAnsi="Book Antiqua" w:cs="Calibri"/>
          <w:bCs/>
          <w:sz w:val="24"/>
          <w:szCs w:val="24"/>
        </w:rPr>
        <w:t xml:space="preserve">, </w:t>
      </w:r>
      <w:proofErr w:type="spellStart"/>
      <w:r w:rsidRPr="001C4A02">
        <w:rPr>
          <w:rFonts w:ascii="Book Antiqua" w:hAnsi="Book Antiqua" w:cs="Calibri"/>
          <w:bCs/>
          <w:sz w:val="24"/>
          <w:szCs w:val="24"/>
        </w:rPr>
        <w:t>ka</w:t>
      </w:r>
      <w:proofErr w:type="spellEnd"/>
      <w:r w:rsidRPr="001C4A02">
        <w:rPr>
          <w:rFonts w:ascii="Book Antiqua" w:hAnsi="Book Antiqua" w:cs="Calibri"/>
          <w:bCs/>
          <w:sz w:val="24"/>
          <w:szCs w:val="24"/>
        </w:rPr>
        <w:t xml:space="preserve"> </w:t>
      </w:r>
      <w:proofErr w:type="spellStart"/>
      <w:r w:rsidRPr="001C4A02">
        <w:rPr>
          <w:rFonts w:ascii="Book Antiqua" w:hAnsi="Book Antiqua" w:cs="Calibri"/>
          <w:bCs/>
          <w:sz w:val="24"/>
          <w:szCs w:val="24"/>
        </w:rPr>
        <w:t>ndaluar</w:t>
      </w:r>
      <w:proofErr w:type="spellEnd"/>
      <w:r w:rsidRPr="001C4A02">
        <w:rPr>
          <w:rFonts w:ascii="Book Antiqua" w:hAnsi="Book Antiqua" w:cs="Calibri"/>
          <w:bCs/>
          <w:sz w:val="24"/>
          <w:szCs w:val="24"/>
        </w:rPr>
        <w:t xml:space="preserve"> </w:t>
      </w:r>
      <w:proofErr w:type="spellStart"/>
      <w:r w:rsidRPr="001C4A02">
        <w:rPr>
          <w:rFonts w:ascii="Book Antiqua" w:hAnsi="Book Antiqua" w:cs="Calibri"/>
          <w:bCs/>
          <w:sz w:val="24"/>
          <w:szCs w:val="24"/>
        </w:rPr>
        <w:t>për</w:t>
      </w:r>
      <w:proofErr w:type="spellEnd"/>
      <w:r w:rsidRPr="001C4A02">
        <w:rPr>
          <w:rFonts w:ascii="Book Antiqua" w:hAnsi="Book Antiqua" w:cs="Calibri"/>
          <w:bCs/>
          <w:sz w:val="24"/>
          <w:szCs w:val="24"/>
        </w:rPr>
        <w:t xml:space="preserve"> 48 </w:t>
      </w:r>
      <w:proofErr w:type="spellStart"/>
      <w:r w:rsidRPr="001C4A02">
        <w:rPr>
          <w:rFonts w:ascii="Book Antiqua" w:hAnsi="Book Antiqua" w:cs="Calibri"/>
          <w:bCs/>
          <w:sz w:val="24"/>
          <w:szCs w:val="24"/>
        </w:rPr>
        <w:t>orë</w:t>
      </w:r>
      <w:proofErr w:type="spellEnd"/>
      <w:r w:rsidRPr="001C4A02">
        <w:rPr>
          <w:rFonts w:ascii="Book Antiqua" w:hAnsi="Book Antiqua" w:cs="Calibri"/>
          <w:bCs/>
          <w:sz w:val="24"/>
          <w:szCs w:val="24"/>
        </w:rPr>
        <w:t xml:space="preserve"> </w:t>
      </w:r>
      <w:proofErr w:type="spellStart"/>
      <w:r w:rsidRPr="001C4A02">
        <w:rPr>
          <w:rFonts w:ascii="Book Antiqua" w:hAnsi="Book Antiqua" w:cs="Calibri"/>
          <w:bCs/>
          <w:sz w:val="24"/>
          <w:szCs w:val="24"/>
        </w:rPr>
        <w:t>një</w:t>
      </w:r>
      <w:proofErr w:type="spellEnd"/>
      <w:r w:rsidRPr="001C4A02">
        <w:rPr>
          <w:rFonts w:ascii="Book Antiqua" w:hAnsi="Book Antiqua" w:cs="Calibri"/>
          <w:bCs/>
          <w:sz w:val="24"/>
          <w:szCs w:val="24"/>
        </w:rPr>
        <w:t xml:space="preserve"> (1) person </w:t>
      </w:r>
      <w:proofErr w:type="spellStart"/>
      <w:r w:rsidRPr="001C4A02">
        <w:rPr>
          <w:rFonts w:ascii="Book Antiqua" w:hAnsi="Book Antiqua" w:cs="Calibri"/>
          <w:bCs/>
          <w:sz w:val="24"/>
          <w:szCs w:val="24"/>
        </w:rPr>
        <w:t>të</w:t>
      </w:r>
      <w:proofErr w:type="spellEnd"/>
      <w:r w:rsidRPr="001C4A02">
        <w:rPr>
          <w:rFonts w:ascii="Book Antiqua" w:hAnsi="Book Antiqua" w:cs="Calibri"/>
          <w:bCs/>
          <w:sz w:val="24"/>
          <w:szCs w:val="24"/>
        </w:rPr>
        <w:t xml:space="preserve"> </w:t>
      </w:r>
      <w:proofErr w:type="spellStart"/>
      <w:r w:rsidRPr="001C4A02">
        <w:rPr>
          <w:rFonts w:ascii="Book Antiqua" w:hAnsi="Book Antiqua" w:cs="Calibri"/>
          <w:bCs/>
          <w:sz w:val="24"/>
          <w:szCs w:val="24"/>
        </w:rPr>
        <w:t>dyshuar</w:t>
      </w:r>
      <w:proofErr w:type="spellEnd"/>
      <w:r w:rsidRPr="001C4A02">
        <w:rPr>
          <w:rFonts w:ascii="Book Antiqua" w:hAnsi="Book Antiqua" w:cs="Calibri"/>
          <w:bCs/>
          <w:sz w:val="24"/>
          <w:szCs w:val="24"/>
        </w:rPr>
        <w:t xml:space="preserve"> </w:t>
      </w:r>
      <w:proofErr w:type="spellStart"/>
      <w:r w:rsidRPr="001C4A02">
        <w:rPr>
          <w:rFonts w:ascii="Book Antiqua" w:hAnsi="Book Antiqua" w:cs="Calibri"/>
          <w:bCs/>
          <w:sz w:val="24"/>
          <w:szCs w:val="24"/>
        </w:rPr>
        <w:t>për</w:t>
      </w:r>
      <w:proofErr w:type="spellEnd"/>
      <w:r w:rsidRPr="001C4A02">
        <w:rPr>
          <w:rFonts w:ascii="Book Antiqua" w:hAnsi="Book Antiqua" w:cs="Calibri"/>
          <w:bCs/>
          <w:sz w:val="24"/>
          <w:szCs w:val="24"/>
        </w:rPr>
        <w:t xml:space="preserve"> </w:t>
      </w:r>
      <w:proofErr w:type="spellStart"/>
      <w:r w:rsidRPr="001C4A02">
        <w:rPr>
          <w:rFonts w:ascii="Book Antiqua" w:hAnsi="Book Antiqua" w:cs="Calibri"/>
          <w:bCs/>
          <w:sz w:val="24"/>
          <w:szCs w:val="24"/>
        </w:rPr>
        <w:t>shkak</w:t>
      </w:r>
      <w:proofErr w:type="spellEnd"/>
      <w:r w:rsidRPr="001C4A02">
        <w:rPr>
          <w:rFonts w:ascii="Book Antiqua" w:hAnsi="Book Antiqua" w:cs="Calibri"/>
          <w:bCs/>
          <w:sz w:val="24"/>
          <w:szCs w:val="24"/>
        </w:rPr>
        <w:t xml:space="preserve"> </w:t>
      </w:r>
      <w:proofErr w:type="spellStart"/>
      <w:r w:rsidRPr="001C4A02">
        <w:rPr>
          <w:rFonts w:ascii="Book Antiqua" w:hAnsi="Book Antiqua" w:cs="Calibri"/>
          <w:bCs/>
          <w:sz w:val="24"/>
          <w:szCs w:val="24"/>
        </w:rPr>
        <w:t>dyshimit</w:t>
      </w:r>
      <w:proofErr w:type="spellEnd"/>
      <w:r w:rsidRPr="001C4A02">
        <w:rPr>
          <w:rFonts w:ascii="Book Antiqua" w:hAnsi="Book Antiqua" w:cs="Calibri"/>
          <w:bCs/>
          <w:sz w:val="24"/>
          <w:szCs w:val="24"/>
        </w:rPr>
        <w:t xml:space="preserve"> </w:t>
      </w:r>
      <w:proofErr w:type="spellStart"/>
      <w:r w:rsidRPr="001C4A02">
        <w:rPr>
          <w:rFonts w:ascii="Book Antiqua" w:hAnsi="Book Antiqua" w:cs="Calibri"/>
          <w:bCs/>
          <w:sz w:val="24"/>
          <w:szCs w:val="24"/>
        </w:rPr>
        <w:t>të</w:t>
      </w:r>
      <w:proofErr w:type="spellEnd"/>
      <w:r w:rsidRPr="001C4A02">
        <w:rPr>
          <w:rFonts w:ascii="Book Antiqua" w:hAnsi="Book Antiqua" w:cs="Calibri"/>
          <w:bCs/>
          <w:sz w:val="24"/>
          <w:szCs w:val="24"/>
        </w:rPr>
        <w:t xml:space="preserve"> </w:t>
      </w:r>
      <w:proofErr w:type="spellStart"/>
      <w:r w:rsidRPr="001C4A02">
        <w:rPr>
          <w:rFonts w:ascii="Book Antiqua" w:hAnsi="Book Antiqua" w:cs="Calibri"/>
          <w:bCs/>
          <w:sz w:val="24"/>
          <w:szCs w:val="24"/>
        </w:rPr>
        <w:t>bazuar</w:t>
      </w:r>
      <w:proofErr w:type="spellEnd"/>
      <w:r w:rsidRPr="001C4A02">
        <w:rPr>
          <w:rFonts w:ascii="Book Antiqua" w:hAnsi="Book Antiqua" w:cs="Calibri"/>
          <w:bCs/>
          <w:sz w:val="24"/>
          <w:szCs w:val="24"/>
        </w:rPr>
        <w:t xml:space="preserve"> se i </w:t>
      </w:r>
      <w:proofErr w:type="spellStart"/>
      <w:r w:rsidRPr="001C4A02">
        <w:rPr>
          <w:rFonts w:ascii="Book Antiqua" w:hAnsi="Book Antiqua" w:cs="Calibri"/>
          <w:bCs/>
          <w:sz w:val="24"/>
          <w:szCs w:val="24"/>
        </w:rPr>
        <w:t>njëjti</w:t>
      </w:r>
      <w:proofErr w:type="spellEnd"/>
      <w:r w:rsidRPr="001C4A02">
        <w:rPr>
          <w:rFonts w:ascii="Book Antiqua" w:hAnsi="Book Antiqua" w:cs="Calibri"/>
          <w:bCs/>
          <w:sz w:val="24"/>
          <w:szCs w:val="24"/>
        </w:rPr>
        <w:t xml:space="preserve"> </w:t>
      </w:r>
      <w:proofErr w:type="spellStart"/>
      <w:r w:rsidRPr="001C4A02">
        <w:rPr>
          <w:rFonts w:ascii="Book Antiqua" w:hAnsi="Book Antiqua" w:cs="Calibri"/>
          <w:bCs/>
          <w:sz w:val="24"/>
          <w:szCs w:val="24"/>
        </w:rPr>
        <w:t>ka</w:t>
      </w:r>
      <w:proofErr w:type="spellEnd"/>
      <w:r w:rsidRPr="001C4A02">
        <w:rPr>
          <w:rFonts w:ascii="Book Antiqua" w:hAnsi="Book Antiqua" w:cs="Calibri"/>
          <w:bCs/>
          <w:sz w:val="24"/>
          <w:szCs w:val="24"/>
        </w:rPr>
        <w:t xml:space="preserve"> </w:t>
      </w:r>
      <w:proofErr w:type="spellStart"/>
      <w:r w:rsidRPr="001C4A02">
        <w:rPr>
          <w:rFonts w:ascii="Book Antiqua" w:hAnsi="Book Antiqua" w:cs="Calibri"/>
          <w:bCs/>
          <w:sz w:val="24"/>
          <w:szCs w:val="24"/>
        </w:rPr>
        <w:t>kryer</w:t>
      </w:r>
      <w:proofErr w:type="spellEnd"/>
      <w:r w:rsidRPr="001C4A02">
        <w:rPr>
          <w:rFonts w:ascii="Book Antiqua" w:hAnsi="Book Antiqua" w:cs="Calibri"/>
          <w:bCs/>
          <w:sz w:val="24"/>
          <w:szCs w:val="24"/>
        </w:rPr>
        <w:t xml:space="preserve"> </w:t>
      </w:r>
      <w:proofErr w:type="spellStart"/>
      <w:r w:rsidRPr="001C4A02">
        <w:rPr>
          <w:rFonts w:ascii="Book Antiqua" w:hAnsi="Book Antiqua" w:cs="Calibri"/>
          <w:bCs/>
          <w:sz w:val="24"/>
          <w:szCs w:val="24"/>
        </w:rPr>
        <w:t>veprën</w:t>
      </w:r>
      <w:proofErr w:type="spellEnd"/>
      <w:r w:rsidRPr="001C4A02">
        <w:rPr>
          <w:rFonts w:ascii="Book Antiqua" w:hAnsi="Book Antiqua" w:cs="Calibri"/>
          <w:bCs/>
          <w:sz w:val="24"/>
          <w:szCs w:val="24"/>
        </w:rPr>
        <w:t xml:space="preserve"> </w:t>
      </w:r>
      <w:proofErr w:type="spellStart"/>
      <w:r w:rsidRPr="001C4A02">
        <w:rPr>
          <w:rFonts w:ascii="Book Antiqua" w:hAnsi="Book Antiqua" w:cs="Calibri"/>
          <w:bCs/>
          <w:sz w:val="24"/>
          <w:szCs w:val="24"/>
        </w:rPr>
        <w:t>penale</w:t>
      </w:r>
      <w:proofErr w:type="spellEnd"/>
      <w:r w:rsidRPr="001C4A02">
        <w:rPr>
          <w:rFonts w:ascii="Book Antiqua" w:hAnsi="Book Antiqua" w:cs="Calibri"/>
          <w:bCs/>
          <w:sz w:val="24"/>
          <w:szCs w:val="24"/>
        </w:rPr>
        <w:t xml:space="preserve"> “</w:t>
      </w:r>
      <w:proofErr w:type="spellStart"/>
      <w:r w:rsidRPr="001C4A02">
        <w:rPr>
          <w:rFonts w:ascii="Book Antiqua" w:hAnsi="Book Antiqua" w:cs="Calibri"/>
          <w:bCs/>
          <w:sz w:val="24"/>
          <w:szCs w:val="24"/>
        </w:rPr>
        <w:t>Dhuna</w:t>
      </w:r>
      <w:proofErr w:type="spellEnd"/>
      <w:r w:rsidRPr="001C4A02">
        <w:rPr>
          <w:rFonts w:ascii="Book Antiqua" w:hAnsi="Book Antiqua" w:cs="Calibri"/>
          <w:bCs/>
          <w:sz w:val="24"/>
          <w:szCs w:val="24"/>
        </w:rPr>
        <w:t xml:space="preserve"> </w:t>
      </w:r>
      <w:proofErr w:type="spellStart"/>
      <w:r w:rsidRPr="001C4A02">
        <w:rPr>
          <w:rFonts w:ascii="Book Antiqua" w:hAnsi="Book Antiqua" w:cs="Calibri"/>
          <w:bCs/>
          <w:sz w:val="24"/>
          <w:szCs w:val="24"/>
        </w:rPr>
        <w:t>në</w:t>
      </w:r>
      <w:proofErr w:type="spellEnd"/>
      <w:r w:rsidRPr="001C4A02">
        <w:rPr>
          <w:rFonts w:ascii="Book Antiqua" w:hAnsi="Book Antiqua" w:cs="Calibri"/>
          <w:bCs/>
          <w:sz w:val="24"/>
          <w:szCs w:val="24"/>
        </w:rPr>
        <w:t xml:space="preserve"> </w:t>
      </w:r>
      <w:proofErr w:type="spellStart"/>
      <w:r w:rsidRPr="001C4A02">
        <w:rPr>
          <w:rFonts w:ascii="Book Antiqua" w:hAnsi="Book Antiqua" w:cs="Calibri"/>
          <w:bCs/>
          <w:sz w:val="24"/>
          <w:szCs w:val="24"/>
        </w:rPr>
        <w:t>familje</w:t>
      </w:r>
      <w:proofErr w:type="spellEnd"/>
      <w:r w:rsidRPr="001C4A02">
        <w:rPr>
          <w:rFonts w:ascii="Book Antiqua" w:hAnsi="Book Antiqua" w:cs="Calibri"/>
          <w:bCs/>
          <w:sz w:val="24"/>
          <w:szCs w:val="24"/>
        </w:rPr>
        <w:t xml:space="preserve">” </w:t>
      </w:r>
      <w:proofErr w:type="spellStart"/>
      <w:r w:rsidRPr="001C4A02">
        <w:rPr>
          <w:rFonts w:ascii="Book Antiqua" w:hAnsi="Book Antiqua" w:cs="Calibri"/>
          <w:bCs/>
          <w:sz w:val="24"/>
          <w:szCs w:val="24"/>
        </w:rPr>
        <w:t>sipas</w:t>
      </w:r>
      <w:proofErr w:type="spellEnd"/>
      <w:r w:rsidRPr="001C4A02">
        <w:rPr>
          <w:rFonts w:ascii="Book Antiqua" w:hAnsi="Book Antiqua" w:cs="Calibri"/>
          <w:bCs/>
          <w:sz w:val="24"/>
          <w:szCs w:val="24"/>
        </w:rPr>
        <w:t xml:space="preserve"> </w:t>
      </w:r>
      <w:proofErr w:type="spellStart"/>
      <w:r w:rsidRPr="001C4A02">
        <w:rPr>
          <w:rFonts w:ascii="Book Antiqua" w:hAnsi="Book Antiqua" w:cs="Calibri"/>
          <w:bCs/>
          <w:sz w:val="24"/>
          <w:szCs w:val="24"/>
        </w:rPr>
        <w:t>nenit</w:t>
      </w:r>
      <w:proofErr w:type="spellEnd"/>
      <w:r w:rsidRPr="001C4A02">
        <w:rPr>
          <w:rFonts w:ascii="Book Antiqua" w:hAnsi="Book Antiqua" w:cs="Calibri"/>
          <w:bCs/>
          <w:sz w:val="24"/>
          <w:szCs w:val="24"/>
        </w:rPr>
        <w:t xml:space="preserve"> 248 </w:t>
      </w:r>
      <w:proofErr w:type="spellStart"/>
      <w:r w:rsidRPr="001C4A02">
        <w:rPr>
          <w:rFonts w:ascii="Book Antiqua" w:hAnsi="Book Antiqua" w:cs="Calibri"/>
          <w:bCs/>
          <w:sz w:val="24"/>
          <w:szCs w:val="24"/>
        </w:rPr>
        <w:t>tëKPRK-së</w:t>
      </w:r>
      <w:proofErr w:type="spellEnd"/>
      <w:r w:rsidRPr="001C4A02">
        <w:rPr>
          <w:rFonts w:ascii="Book Antiqua" w:hAnsi="Book Antiqua" w:cs="Calibri"/>
          <w:bCs/>
          <w:sz w:val="24"/>
          <w:szCs w:val="24"/>
        </w:rPr>
        <w:t>.</w:t>
      </w:r>
      <w:proofErr w:type="gramEnd"/>
    </w:p>
    <w:p w:rsidR="007B3071" w:rsidRPr="001C4A02" w:rsidRDefault="007B3071" w:rsidP="001C4A02">
      <w:pPr>
        <w:spacing w:line="276" w:lineRule="auto"/>
        <w:ind w:right="-450"/>
        <w:rPr>
          <w:rFonts w:ascii="Book Antiqua" w:hAnsi="Book Antiqua" w:cs="Calibri"/>
          <w:b/>
          <w:sz w:val="24"/>
          <w:szCs w:val="24"/>
          <w:lang w:val="sq-AL"/>
        </w:rPr>
      </w:pPr>
      <w:proofErr w:type="spellStart"/>
      <w:r w:rsidRPr="001C4A02">
        <w:rPr>
          <w:rFonts w:ascii="Book Antiqua" w:hAnsi="Book Antiqua" w:cs="Calibri"/>
          <w:b/>
          <w:sz w:val="24"/>
          <w:szCs w:val="24"/>
        </w:rPr>
        <w:t>Kërkesat</w:t>
      </w:r>
      <w:proofErr w:type="spellEnd"/>
      <w:r w:rsidRPr="001C4A02">
        <w:rPr>
          <w:rFonts w:ascii="Book Antiqua" w:hAnsi="Book Antiqua" w:cs="Calibri"/>
          <w:b/>
          <w:sz w:val="24"/>
          <w:szCs w:val="24"/>
        </w:rPr>
        <w:t xml:space="preserve"> </w:t>
      </w:r>
      <w:proofErr w:type="spellStart"/>
      <w:r w:rsidRPr="001C4A02">
        <w:rPr>
          <w:rFonts w:ascii="Book Antiqua" w:hAnsi="Book Antiqua" w:cs="Calibri"/>
          <w:b/>
          <w:sz w:val="24"/>
          <w:szCs w:val="24"/>
        </w:rPr>
        <w:t>për</w:t>
      </w:r>
      <w:proofErr w:type="spellEnd"/>
      <w:r w:rsidRPr="001C4A02">
        <w:rPr>
          <w:rFonts w:ascii="Book Antiqua" w:hAnsi="Book Antiqua" w:cs="Calibri"/>
          <w:b/>
          <w:sz w:val="24"/>
          <w:szCs w:val="24"/>
        </w:rPr>
        <w:t xml:space="preserve"> </w:t>
      </w:r>
      <w:proofErr w:type="spellStart"/>
      <w:r w:rsidRPr="001C4A02">
        <w:rPr>
          <w:rFonts w:ascii="Book Antiqua" w:hAnsi="Book Antiqua" w:cs="Calibri"/>
          <w:b/>
          <w:sz w:val="24"/>
          <w:szCs w:val="24"/>
        </w:rPr>
        <w:t>caktimin</w:t>
      </w:r>
      <w:proofErr w:type="spellEnd"/>
      <w:r w:rsidRPr="001C4A02">
        <w:rPr>
          <w:rFonts w:ascii="Book Antiqua" w:hAnsi="Book Antiqua" w:cs="Calibri"/>
          <w:b/>
          <w:sz w:val="24"/>
          <w:szCs w:val="24"/>
        </w:rPr>
        <w:t xml:space="preserve"> e </w:t>
      </w:r>
      <w:proofErr w:type="spellStart"/>
      <w:r w:rsidRPr="001C4A02">
        <w:rPr>
          <w:rFonts w:ascii="Book Antiqua" w:hAnsi="Book Antiqua" w:cs="Calibri"/>
          <w:b/>
          <w:sz w:val="24"/>
          <w:szCs w:val="24"/>
        </w:rPr>
        <w:t>paraburgimit</w:t>
      </w:r>
      <w:proofErr w:type="spellEnd"/>
      <w:r w:rsidRPr="001C4A02">
        <w:rPr>
          <w:rFonts w:ascii="Book Antiqua" w:hAnsi="Book Antiqua" w:cs="Calibri"/>
          <w:b/>
          <w:sz w:val="24"/>
          <w:szCs w:val="24"/>
        </w:rPr>
        <w:t xml:space="preserve"> (</w:t>
      </w:r>
      <w:proofErr w:type="spellStart"/>
      <w:r w:rsidRPr="001C4A02">
        <w:rPr>
          <w:rFonts w:ascii="Book Antiqua" w:hAnsi="Book Antiqua" w:cs="Calibri"/>
          <w:b/>
          <w:sz w:val="24"/>
          <w:szCs w:val="24"/>
        </w:rPr>
        <w:t>apo</w:t>
      </w:r>
      <w:proofErr w:type="spellEnd"/>
      <w:r w:rsidRPr="001C4A02">
        <w:rPr>
          <w:rFonts w:ascii="Book Antiqua" w:hAnsi="Book Antiqua" w:cs="Calibri"/>
          <w:b/>
          <w:sz w:val="24"/>
          <w:szCs w:val="24"/>
        </w:rPr>
        <w:t xml:space="preserve"> masa </w:t>
      </w:r>
      <w:proofErr w:type="spellStart"/>
      <w:r w:rsidRPr="001C4A02">
        <w:rPr>
          <w:rFonts w:ascii="Book Antiqua" w:hAnsi="Book Antiqua" w:cs="Calibri"/>
          <w:b/>
          <w:sz w:val="24"/>
          <w:szCs w:val="24"/>
        </w:rPr>
        <w:t>tjera</w:t>
      </w:r>
      <w:proofErr w:type="spellEnd"/>
      <w:r w:rsidRPr="001C4A02">
        <w:rPr>
          <w:rFonts w:ascii="Book Antiqua" w:hAnsi="Book Antiqua" w:cs="Calibri"/>
          <w:b/>
          <w:sz w:val="24"/>
          <w:szCs w:val="24"/>
        </w:rPr>
        <w:t>):</w:t>
      </w:r>
    </w:p>
    <w:p w:rsidR="007B3071" w:rsidRPr="001C4A02" w:rsidRDefault="007B3071" w:rsidP="001C4A02">
      <w:pPr>
        <w:spacing w:line="276" w:lineRule="auto"/>
        <w:ind w:right="-450"/>
        <w:rPr>
          <w:rFonts w:ascii="Book Antiqua" w:hAnsi="Book Antiqua" w:cs="Calibri"/>
          <w:bCs/>
          <w:sz w:val="24"/>
          <w:szCs w:val="24"/>
        </w:rPr>
      </w:pPr>
      <w:proofErr w:type="spellStart"/>
      <w:r w:rsidRPr="001C4A02">
        <w:rPr>
          <w:rFonts w:ascii="Book Antiqua" w:hAnsi="Book Antiqua" w:cs="Calibri"/>
          <w:bCs/>
          <w:sz w:val="24"/>
          <w:szCs w:val="24"/>
        </w:rPr>
        <w:t>Prokuroria</w:t>
      </w:r>
      <w:proofErr w:type="spellEnd"/>
      <w:r w:rsidRPr="001C4A02">
        <w:rPr>
          <w:rFonts w:ascii="Book Antiqua" w:hAnsi="Book Antiqua" w:cs="Calibri"/>
          <w:bCs/>
          <w:sz w:val="24"/>
          <w:szCs w:val="24"/>
        </w:rPr>
        <w:t xml:space="preserve"> </w:t>
      </w:r>
      <w:proofErr w:type="spellStart"/>
      <w:r w:rsidRPr="001C4A02">
        <w:rPr>
          <w:rFonts w:ascii="Book Antiqua" w:hAnsi="Book Antiqua" w:cs="Calibri"/>
          <w:bCs/>
          <w:sz w:val="24"/>
          <w:szCs w:val="24"/>
        </w:rPr>
        <w:t>Themelore</w:t>
      </w:r>
      <w:proofErr w:type="spellEnd"/>
      <w:r w:rsidRPr="001C4A02">
        <w:rPr>
          <w:rFonts w:ascii="Book Antiqua" w:hAnsi="Book Antiqua" w:cs="Calibri"/>
          <w:bCs/>
          <w:sz w:val="24"/>
          <w:szCs w:val="24"/>
        </w:rPr>
        <w:t xml:space="preserve"> </w:t>
      </w:r>
      <w:proofErr w:type="spellStart"/>
      <w:r w:rsidRPr="001C4A02">
        <w:rPr>
          <w:rFonts w:ascii="Book Antiqua" w:hAnsi="Book Antiqua" w:cs="Calibri"/>
          <w:bCs/>
          <w:sz w:val="24"/>
          <w:szCs w:val="24"/>
        </w:rPr>
        <w:t>në</w:t>
      </w:r>
      <w:proofErr w:type="spellEnd"/>
      <w:r w:rsidRPr="001C4A02">
        <w:rPr>
          <w:rFonts w:ascii="Book Antiqua" w:hAnsi="Book Antiqua" w:cs="Calibri"/>
          <w:bCs/>
          <w:sz w:val="24"/>
          <w:szCs w:val="24"/>
        </w:rPr>
        <w:t xml:space="preserve"> </w:t>
      </w:r>
      <w:proofErr w:type="spellStart"/>
      <w:r w:rsidRPr="001C4A02">
        <w:rPr>
          <w:rFonts w:ascii="Book Antiqua" w:hAnsi="Book Antiqua" w:cs="Calibri"/>
          <w:bCs/>
          <w:sz w:val="24"/>
          <w:szCs w:val="24"/>
        </w:rPr>
        <w:t>Prizren</w:t>
      </w:r>
      <w:proofErr w:type="spellEnd"/>
      <w:r w:rsidRPr="001C4A02">
        <w:rPr>
          <w:rFonts w:ascii="Book Antiqua" w:hAnsi="Book Antiqua" w:cs="Calibri"/>
          <w:bCs/>
          <w:sz w:val="24"/>
          <w:szCs w:val="24"/>
        </w:rPr>
        <w:t xml:space="preserve">, </w:t>
      </w:r>
      <w:proofErr w:type="spellStart"/>
      <w:r w:rsidRPr="001C4A02">
        <w:rPr>
          <w:rFonts w:ascii="Book Antiqua" w:hAnsi="Book Antiqua" w:cs="Calibri"/>
          <w:bCs/>
          <w:sz w:val="24"/>
          <w:szCs w:val="24"/>
        </w:rPr>
        <w:t>Departamenti</w:t>
      </w:r>
      <w:proofErr w:type="spellEnd"/>
      <w:r w:rsidRPr="001C4A02">
        <w:rPr>
          <w:rFonts w:ascii="Book Antiqua" w:hAnsi="Book Antiqua" w:cs="Calibri"/>
          <w:bCs/>
          <w:sz w:val="24"/>
          <w:szCs w:val="24"/>
        </w:rPr>
        <w:t xml:space="preserve"> i </w:t>
      </w:r>
      <w:proofErr w:type="spellStart"/>
      <w:r w:rsidRPr="001C4A02">
        <w:rPr>
          <w:rFonts w:ascii="Book Antiqua" w:hAnsi="Book Antiqua" w:cs="Calibri"/>
          <w:bCs/>
          <w:sz w:val="24"/>
          <w:szCs w:val="24"/>
        </w:rPr>
        <w:t>Përgjithshëm</w:t>
      </w:r>
      <w:proofErr w:type="spellEnd"/>
      <w:r w:rsidRPr="001C4A02">
        <w:rPr>
          <w:rFonts w:ascii="Book Antiqua" w:hAnsi="Book Antiqua" w:cs="Calibri"/>
          <w:bCs/>
          <w:sz w:val="24"/>
          <w:szCs w:val="24"/>
        </w:rPr>
        <w:t xml:space="preserve">, </w:t>
      </w:r>
      <w:proofErr w:type="spellStart"/>
      <w:r w:rsidRPr="001C4A02">
        <w:rPr>
          <w:rFonts w:ascii="Book Antiqua" w:hAnsi="Book Antiqua" w:cs="Calibri"/>
          <w:bCs/>
          <w:sz w:val="24"/>
          <w:szCs w:val="24"/>
        </w:rPr>
        <w:t>ka</w:t>
      </w:r>
      <w:proofErr w:type="spellEnd"/>
      <w:r w:rsidRPr="001C4A02">
        <w:rPr>
          <w:rFonts w:ascii="Book Antiqua" w:hAnsi="Book Antiqua" w:cs="Calibri"/>
          <w:bCs/>
          <w:sz w:val="24"/>
          <w:szCs w:val="24"/>
        </w:rPr>
        <w:t xml:space="preserve"> </w:t>
      </w:r>
      <w:proofErr w:type="spellStart"/>
      <w:r w:rsidRPr="001C4A02">
        <w:rPr>
          <w:rFonts w:ascii="Book Antiqua" w:hAnsi="Book Antiqua" w:cs="Calibri"/>
          <w:bCs/>
          <w:sz w:val="24"/>
          <w:szCs w:val="24"/>
        </w:rPr>
        <w:t>parashtruar</w:t>
      </w:r>
      <w:proofErr w:type="spellEnd"/>
      <w:r w:rsidRPr="001C4A02">
        <w:rPr>
          <w:rFonts w:ascii="Book Antiqua" w:hAnsi="Book Antiqua" w:cs="Calibri"/>
          <w:bCs/>
          <w:sz w:val="24"/>
          <w:szCs w:val="24"/>
        </w:rPr>
        <w:t xml:space="preserve"> </w:t>
      </w:r>
      <w:proofErr w:type="spellStart"/>
      <w:r w:rsidRPr="001C4A02">
        <w:rPr>
          <w:rFonts w:ascii="Book Antiqua" w:hAnsi="Book Antiqua" w:cs="Calibri"/>
          <w:bCs/>
          <w:sz w:val="24"/>
          <w:szCs w:val="24"/>
        </w:rPr>
        <w:t>një</w:t>
      </w:r>
      <w:proofErr w:type="spellEnd"/>
      <w:r w:rsidRPr="001C4A02">
        <w:rPr>
          <w:rFonts w:ascii="Book Antiqua" w:hAnsi="Book Antiqua" w:cs="Calibri"/>
          <w:bCs/>
          <w:sz w:val="24"/>
          <w:szCs w:val="24"/>
        </w:rPr>
        <w:t xml:space="preserve"> </w:t>
      </w:r>
      <w:proofErr w:type="spellStart"/>
      <w:r w:rsidRPr="001C4A02">
        <w:rPr>
          <w:rFonts w:ascii="Book Antiqua" w:hAnsi="Book Antiqua" w:cs="Calibri"/>
          <w:bCs/>
          <w:sz w:val="24"/>
          <w:szCs w:val="24"/>
        </w:rPr>
        <w:t>kërkesë</w:t>
      </w:r>
      <w:proofErr w:type="spellEnd"/>
      <w:r w:rsidRPr="001C4A02">
        <w:rPr>
          <w:rFonts w:ascii="Book Antiqua" w:hAnsi="Book Antiqua" w:cs="Calibri"/>
          <w:bCs/>
          <w:sz w:val="24"/>
          <w:szCs w:val="24"/>
        </w:rPr>
        <w:t xml:space="preserve"> </w:t>
      </w:r>
      <w:proofErr w:type="spellStart"/>
      <w:r w:rsidRPr="001C4A02">
        <w:rPr>
          <w:rFonts w:ascii="Book Antiqua" w:hAnsi="Book Antiqua" w:cs="Calibri"/>
          <w:bCs/>
          <w:sz w:val="24"/>
          <w:szCs w:val="24"/>
        </w:rPr>
        <w:t>për</w:t>
      </w:r>
      <w:proofErr w:type="spellEnd"/>
      <w:r w:rsidRPr="001C4A02">
        <w:rPr>
          <w:rFonts w:ascii="Book Antiqua" w:hAnsi="Book Antiqua" w:cs="Calibri"/>
          <w:bCs/>
          <w:sz w:val="24"/>
          <w:szCs w:val="24"/>
        </w:rPr>
        <w:t xml:space="preserve"> </w:t>
      </w:r>
      <w:proofErr w:type="spellStart"/>
      <w:r w:rsidRPr="001C4A02">
        <w:rPr>
          <w:rFonts w:ascii="Book Antiqua" w:hAnsi="Book Antiqua" w:cs="Calibri"/>
          <w:bCs/>
          <w:sz w:val="24"/>
          <w:szCs w:val="24"/>
        </w:rPr>
        <w:t>caktimin</w:t>
      </w:r>
      <w:proofErr w:type="spellEnd"/>
      <w:r w:rsidRPr="001C4A02">
        <w:rPr>
          <w:rFonts w:ascii="Book Antiqua" w:hAnsi="Book Antiqua" w:cs="Calibri"/>
          <w:bCs/>
          <w:sz w:val="24"/>
          <w:szCs w:val="24"/>
        </w:rPr>
        <w:t xml:space="preserve"> e </w:t>
      </w:r>
      <w:proofErr w:type="spellStart"/>
      <w:r w:rsidRPr="001C4A02">
        <w:rPr>
          <w:rFonts w:ascii="Book Antiqua" w:hAnsi="Book Antiqua" w:cs="Calibri"/>
          <w:bCs/>
          <w:sz w:val="24"/>
          <w:szCs w:val="24"/>
        </w:rPr>
        <w:t>masës</w:t>
      </w:r>
      <w:proofErr w:type="spellEnd"/>
      <w:r w:rsidRPr="001C4A02">
        <w:rPr>
          <w:rFonts w:ascii="Book Antiqua" w:hAnsi="Book Antiqua" w:cs="Calibri"/>
          <w:bCs/>
          <w:sz w:val="24"/>
          <w:szCs w:val="24"/>
        </w:rPr>
        <w:t xml:space="preserve"> </w:t>
      </w:r>
      <w:proofErr w:type="spellStart"/>
      <w:r w:rsidRPr="001C4A02">
        <w:rPr>
          <w:rFonts w:ascii="Book Antiqua" w:hAnsi="Book Antiqua" w:cs="Calibri"/>
          <w:bCs/>
          <w:sz w:val="24"/>
          <w:szCs w:val="24"/>
        </w:rPr>
        <w:t>paraburgimit</w:t>
      </w:r>
      <w:proofErr w:type="spellEnd"/>
      <w:r w:rsidRPr="001C4A02">
        <w:rPr>
          <w:rFonts w:ascii="Book Antiqua" w:hAnsi="Book Antiqua" w:cs="Calibri"/>
          <w:bCs/>
          <w:sz w:val="24"/>
          <w:szCs w:val="24"/>
        </w:rPr>
        <w:t xml:space="preserve"> </w:t>
      </w:r>
      <w:proofErr w:type="spellStart"/>
      <w:r w:rsidRPr="001C4A02">
        <w:rPr>
          <w:rFonts w:ascii="Book Antiqua" w:hAnsi="Book Antiqua" w:cs="Calibri"/>
          <w:bCs/>
          <w:sz w:val="24"/>
          <w:szCs w:val="24"/>
        </w:rPr>
        <w:t>ndaj</w:t>
      </w:r>
      <w:proofErr w:type="spellEnd"/>
      <w:r w:rsidRPr="001C4A02">
        <w:rPr>
          <w:rFonts w:ascii="Book Antiqua" w:hAnsi="Book Antiqua" w:cs="Calibri"/>
          <w:bCs/>
          <w:sz w:val="24"/>
          <w:szCs w:val="24"/>
        </w:rPr>
        <w:t xml:space="preserve"> </w:t>
      </w:r>
      <w:proofErr w:type="spellStart"/>
      <w:r w:rsidRPr="001C4A02">
        <w:rPr>
          <w:rFonts w:ascii="Book Antiqua" w:hAnsi="Book Antiqua" w:cs="Calibri"/>
          <w:bCs/>
          <w:sz w:val="24"/>
          <w:szCs w:val="24"/>
        </w:rPr>
        <w:t>një</w:t>
      </w:r>
      <w:proofErr w:type="spellEnd"/>
      <w:r w:rsidRPr="001C4A02">
        <w:rPr>
          <w:rFonts w:ascii="Book Antiqua" w:hAnsi="Book Antiqua" w:cs="Calibri"/>
          <w:bCs/>
          <w:sz w:val="24"/>
          <w:szCs w:val="24"/>
        </w:rPr>
        <w:t xml:space="preserve"> </w:t>
      </w:r>
      <w:proofErr w:type="spellStart"/>
      <w:r w:rsidRPr="001C4A02">
        <w:rPr>
          <w:rFonts w:ascii="Book Antiqua" w:hAnsi="Book Antiqua" w:cs="Calibri"/>
          <w:bCs/>
          <w:sz w:val="24"/>
          <w:szCs w:val="24"/>
        </w:rPr>
        <w:t>përsoni</w:t>
      </w:r>
      <w:proofErr w:type="spellEnd"/>
      <w:r w:rsidRPr="001C4A02">
        <w:rPr>
          <w:rFonts w:ascii="Book Antiqua" w:hAnsi="Book Antiqua" w:cs="Calibri"/>
          <w:bCs/>
          <w:sz w:val="24"/>
          <w:szCs w:val="24"/>
        </w:rPr>
        <w:t xml:space="preserve"> </w:t>
      </w:r>
      <w:proofErr w:type="spellStart"/>
      <w:r w:rsidRPr="001C4A02">
        <w:rPr>
          <w:rFonts w:ascii="Book Antiqua" w:hAnsi="Book Antiqua" w:cs="Calibri"/>
          <w:bCs/>
          <w:sz w:val="24"/>
          <w:szCs w:val="24"/>
        </w:rPr>
        <w:t>për</w:t>
      </w:r>
      <w:proofErr w:type="spellEnd"/>
      <w:r w:rsidRPr="001C4A02">
        <w:rPr>
          <w:rFonts w:ascii="Book Antiqua" w:hAnsi="Book Antiqua" w:cs="Calibri"/>
          <w:bCs/>
          <w:sz w:val="24"/>
          <w:szCs w:val="24"/>
        </w:rPr>
        <w:t xml:space="preserve"> </w:t>
      </w:r>
      <w:proofErr w:type="spellStart"/>
      <w:r w:rsidRPr="001C4A02">
        <w:rPr>
          <w:rFonts w:ascii="Book Antiqua" w:hAnsi="Book Antiqua" w:cs="Calibri"/>
          <w:bCs/>
          <w:sz w:val="24"/>
          <w:szCs w:val="24"/>
        </w:rPr>
        <w:t>shkak</w:t>
      </w:r>
      <w:proofErr w:type="spellEnd"/>
      <w:r w:rsidRPr="001C4A02">
        <w:rPr>
          <w:rFonts w:ascii="Book Antiqua" w:hAnsi="Book Antiqua" w:cs="Calibri"/>
          <w:bCs/>
          <w:sz w:val="24"/>
          <w:szCs w:val="24"/>
        </w:rPr>
        <w:t xml:space="preserve"> </w:t>
      </w:r>
      <w:proofErr w:type="spellStart"/>
      <w:r w:rsidRPr="001C4A02">
        <w:rPr>
          <w:rFonts w:ascii="Book Antiqua" w:hAnsi="Book Antiqua" w:cs="Calibri"/>
          <w:bCs/>
          <w:sz w:val="24"/>
          <w:szCs w:val="24"/>
        </w:rPr>
        <w:t>dyshimit</w:t>
      </w:r>
      <w:proofErr w:type="spellEnd"/>
      <w:r w:rsidRPr="001C4A02">
        <w:rPr>
          <w:rFonts w:ascii="Book Antiqua" w:hAnsi="Book Antiqua" w:cs="Calibri"/>
          <w:bCs/>
          <w:sz w:val="24"/>
          <w:szCs w:val="24"/>
        </w:rPr>
        <w:t xml:space="preserve"> </w:t>
      </w:r>
      <w:proofErr w:type="spellStart"/>
      <w:r w:rsidRPr="001C4A02">
        <w:rPr>
          <w:rFonts w:ascii="Book Antiqua" w:hAnsi="Book Antiqua" w:cs="Calibri"/>
          <w:bCs/>
          <w:sz w:val="24"/>
          <w:szCs w:val="24"/>
        </w:rPr>
        <w:t>të</w:t>
      </w:r>
      <w:proofErr w:type="spellEnd"/>
      <w:r w:rsidRPr="001C4A02">
        <w:rPr>
          <w:rFonts w:ascii="Book Antiqua" w:hAnsi="Book Antiqua" w:cs="Calibri"/>
          <w:bCs/>
          <w:sz w:val="24"/>
          <w:szCs w:val="24"/>
        </w:rPr>
        <w:t xml:space="preserve"> </w:t>
      </w:r>
      <w:proofErr w:type="spellStart"/>
      <w:r w:rsidRPr="001C4A02">
        <w:rPr>
          <w:rFonts w:ascii="Book Antiqua" w:hAnsi="Book Antiqua" w:cs="Calibri"/>
          <w:bCs/>
          <w:sz w:val="24"/>
          <w:szCs w:val="24"/>
        </w:rPr>
        <w:t>bazuar</w:t>
      </w:r>
      <w:proofErr w:type="spellEnd"/>
      <w:r w:rsidRPr="001C4A02">
        <w:rPr>
          <w:rFonts w:ascii="Book Antiqua" w:hAnsi="Book Antiqua" w:cs="Calibri"/>
          <w:bCs/>
          <w:sz w:val="24"/>
          <w:szCs w:val="24"/>
        </w:rPr>
        <w:t xml:space="preserve"> se i </w:t>
      </w:r>
      <w:proofErr w:type="spellStart"/>
      <w:r w:rsidRPr="001C4A02">
        <w:rPr>
          <w:rFonts w:ascii="Book Antiqua" w:hAnsi="Book Antiqua" w:cs="Calibri"/>
          <w:bCs/>
          <w:sz w:val="24"/>
          <w:szCs w:val="24"/>
        </w:rPr>
        <w:t>njëjti</w:t>
      </w:r>
      <w:proofErr w:type="spellEnd"/>
      <w:r w:rsidRPr="001C4A02">
        <w:rPr>
          <w:rFonts w:ascii="Book Antiqua" w:hAnsi="Book Antiqua" w:cs="Calibri"/>
          <w:bCs/>
          <w:sz w:val="24"/>
          <w:szCs w:val="24"/>
        </w:rPr>
        <w:t xml:space="preserve"> </w:t>
      </w:r>
      <w:proofErr w:type="spellStart"/>
      <w:r w:rsidRPr="001C4A02">
        <w:rPr>
          <w:rFonts w:ascii="Book Antiqua" w:hAnsi="Book Antiqua" w:cs="Calibri"/>
          <w:bCs/>
          <w:sz w:val="24"/>
          <w:szCs w:val="24"/>
        </w:rPr>
        <w:t>ka</w:t>
      </w:r>
      <w:proofErr w:type="spellEnd"/>
      <w:r w:rsidRPr="001C4A02">
        <w:rPr>
          <w:rFonts w:ascii="Book Antiqua" w:hAnsi="Book Antiqua" w:cs="Calibri"/>
          <w:bCs/>
          <w:sz w:val="24"/>
          <w:szCs w:val="24"/>
        </w:rPr>
        <w:t xml:space="preserve"> </w:t>
      </w:r>
      <w:proofErr w:type="spellStart"/>
      <w:r w:rsidRPr="001C4A02">
        <w:rPr>
          <w:rFonts w:ascii="Book Antiqua" w:hAnsi="Book Antiqua" w:cs="Calibri"/>
          <w:bCs/>
          <w:sz w:val="24"/>
          <w:szCs w:val="24"/>
        </w:rPr>
        <w:t>kryer</w:t>
      </w:r>
      <w:proofErr w:type="spellEnd"/>
      <w:r w:rsidRPr="001C4A02">
        <w:rPr>
          <w:rFonts w:ascii="Book Antiqua" w:hAnsi="Book Antiqua" w:cs="Calibri"/>
          <w:bCs/>
          <w:sz w:val="24"/>
          <w:szCs w:val="24"/>
        </w:rPr>
        <w:t xml:space="preserve"> </w:t>
      </w:r>
      <w:proofErr w:type="spellStart"/>
      <w:r w:rsidRPr="001C4A02">
        <w:rPr>
          <w:rFonts w:ascii="Book Antiqua" w:hAnsi="Book Antiqua" w:cs="Calibri"/>
          <w:bCs/>
          <w:sz w:val="24"/>
          <w:szCs w:val="24"/>
        </w:rPr>
        <w:t>veprën</w:t>
      </w:r>
      <w:proofErr w:type="spellEnd"/>
      <w:r w:rsidRPr="001C4A02">
        <w:rPr>
          <w:rFonts w:ascii="Book Antiqua" w:hAnsi="Book Antiqua" w:cs="Calibri"/>
          <w:bCs/>
          <w:sz w:val="24"/>
          <w:szCs w:val="24"/>
        </w:rPr>
        <w:t xml:space="preserve"> </w:t>
      </w:r>
      <w:proofErr w:type="spellStart"/>
      <w:r w:rsidRPr="001C4A02">
        <w:rPr>
          <w:rFonts w:ascii="Book Antiqua" w:hAnsi="Book Antiqua" w:cs="Calibri"/>
          <w:bCs/>
          <w:sz w:val="24"/>
          <w:szCs w:val="24"/>
        </w:rPr>
        <w:t>penale</w:t>
      </w:r>
      <w:proofErr w:type="spellEnd"/>
      <w:r w:rsidRPr="001C4A02">
        <w:rPr>
          <w:rFonts w:ascii="Book Antiqua" w:hAnsi="Book Antiqua" w:cs="Calibri"/>
          <w:bCs/>
          <w:sz w:val="24"/>
          <w:szCs w:val="24"/>
        </w:rPr>
        <w:t xml:space="preserve"> “</w:t>
      </w:r>
      <w:proofErr w:type="spellStart"/>
      <w:r w:rsidRPr="001C4A02">
        <w:rPr>
          <w:rFonts w:ascii="Book Antiqua" w:hAnsi="Book Antiqua" w:cs="Calibri"/>
          <w:bCs/>
          <w:sz w:val="24"/>
          <w:szCs w:val="24"/>
        </w:rPr>
        <w:t>Dhuna</w:t>
      </w:r>
      <w:proofErr w:type="spellEnd"/>
      <w:r w:rsidRPr="001C4A02">
        <w:rPr>
          <w:rFonts w:ascii="Book Antiqua" w:hAnsi="Book Antiqua" w:cs="Calibri"/>
          <w:bCs/>
          <w:sz w:val="24"/>
          <w:szCs w:val="24"/>
        </w:rPr>
        <w:t xml:space="preserve"> </w:t>
      </w:r>
      <w:proofErr w:type="spellStart"/>
      <w:r w:rsidRPr="001C4A02">
        <w:rPr>
          <w:rFonts w:ascii="Book Antiqua" w:hAnsi="Book Antiqua" w:cs="Calibri"/>
          <w:bCs/>
          <w:sz w:val="24"/>
          <w:szCs w:val="24"/>
        </w:rPr>
        <w:t>në</w:t>
      </w:r>
      <w:proofErr w:type="spellEnd"/>
      <w:r w:rsidRPr="001C4A02">
        <w:rPr>
          <w:rFonts w:ascii="Book Antiqua" w:hAnsi="Book Antiqua" w:cs="Calibri"/>
          <w:bCs/>
          <w:sz w:val="24"/>
          <w:szCs w:val="24"/>
        </w:rPr>
        <w:t xml:space="preserve"> </w:t>
      </w:r>
      <w:proofErr w:type="spellStart"/>
      <w:r w:rsidRPr="001C4A02">
        <w:rPr>
          <w:rFonts w:ascii="Book Antiqua" w:hAnsi="Book Antiqua" w:cs="Calibri"/>
          <w:bCs/>
          <w:sz w:val="24"/>
          <w:szCs w:val="24"/>
        </w:rPr>
        <w:t>familje</w:t>
      </w:r>
      <w:proofErr w:type="spellEnd"/>
      <w:r w:rsidRPr="001C4A02">
        <w:rPr>
          <w:rFonts w:ascii="Book Antiqua" w:hAnsi="Book Antiqua" w:cs="Calibri"/>
          <w:bCs/>
          <w:sz w:val="24"/>
          <w:szCs w:val="24"/>
        </w:rPr>
        <w:t xml:space="preserve">” </w:t>
      </w:r>
      <w:proofErr w:type="spellStart"/>
      <w:r w:rsidRPr="001C4A02">
        <w:rPr>
          <w:rFonts w:ascii="Book Antiqua" w:hAnsi="Book Antiqua" w:cs="Calibri"/>
          <w:bCs/>
          <w:sz w:val="24"/>
          <w:szCs w:val="24"/>
        </w:rPr>
        <w:t>sipas</w:t>
      </w:r>
      <w:proofErr w:type="spellEnd"/>
      <w:r w:rsidRPr="001C4A02">
        <w:rPr>
          <w:rFonts w:ascii="Book Antiqua" w:hAnsi="Book Antiqua" w:cs="Calibri"/>
          <w:bCs/>
          <w:sz w:val="24"/>
          <w:szCs w:val="24"/>
        </w:rPr>
        <w:t xml:space="preserve"> </w:t>
      </w:r>
      <w:proofErr w:type="spellStart"/>
      <w:r w:rsidRPr="001C4A02">
        <w:rPr>
          <w:rFonts w:ascii="Book Antiqua" w:hAnsi="Book Antiqua" w:cs="Calibri"/>
          <w:bCs/>
          <w:sz w:val="24"/>
          <w:szCs w:val="24"/>
        </w:rPr>
        <w:t>nenit</w:t>
      </w:r>
      <w:proofErr w:type="spellEnd"/>
      <w:r w:rsidRPr="001C4A02">
        <w:rPr>
          <w:rFonts w:ascii="Book Antiqua" w:hAnsi="Book Antiqua" w:cs="Calibri"/>
          <w:bCs/>
          <w:sz w:val="24"/>
          <w:szCs w:val="24"/>
        </w:rPr>
        <w:t xml:space="preserve"> 248 </w:t>
      </w:r>
      <w:proofErr w:type="spellStart"/>
      <w:r w:rsidRPr="001C4A02">
        <w:rPr>
          <w:rFonts w:ascii="Book Antiqua" w:hAnsi="Book Antiqua" w:cs="Calibri"/>
          <w:bCs/>
          <w:sz w:val="24"/>
          <w:szCs w:val="24"/>
        </w:rPr>
        <w:t>tëKPRK-së</w:t>
      </w:r>
      <w:proofErr w:type="spellEnd"/>
    </w:p>
    <w:p w:rsidR="007B3071" w:rsidRPr="001C4A02" w:rsidRDefault="007B3071" w:rsidP="001C4A02">
      <w:pPr>
        <w:spacing w:line="276" w:lineRule="auto"/>
        <w:ind w:right="-450"/>
        <w:rPr>
          <w:rFonts w:ascii="Book Antiqua" w:hAnsi="Book Antiqua" w:cs="Calibri"/>
          <w:b/>
          <w:bCs/>
          <w:sz w:val="24"/>
          <w:szCs w:val="24"/>
        </w:rPr>
      </w:pPr>
      <w:proofErr w:type="spellStart"/>
      <w:r w:rsidRPr="001C4A02">
        <w:rPr>
          <w:rFonts w:ascii="Book Antiqua" w:hAnsi="Book Antiqua" w:cs="Calibri"/>
          <w:b/>
          <w:bCs/>
          <w:sz w:val="24"/>
          <w:szCs w:val="24"/>
        </w:rPr>
        <w:t>Aktakuzat</w:t>
      </w:r>
      <w:proofErr w:type="spellEnd"/>
      <w:r w:rsidRPr="001C4A02">
        <w:rPr>
          <w:rFonts w:ascii="Book Antiqua" w:hAnsi="Book Antiqua" w:cs="Calibri"/>
          <w:b/>
          <w:bCs/>
          <w:sz w:val="24"/>
          <w:szCs w:val="24"/>
        </w:rPr>
        <w:t>:</w:t>
      </w:r>
    </w:p>
    <w:p w:rsidR="00013F13" w:rsidRPr="001C4A02" w:rsidRDefault="004B3032" w:rsidP="001C4A02">
      <w:pPr>
        <w:spacing w:line="276" w:lineRule="auto"/>
        <w:ind w:right="-450"/>
        <w:rPr>
          <w:rFonts w:ascii="Book Antiqua" w:hAnsi="Book Antiqua" w:cs="Calibri"/>
          <w:bCs/>
          <w:sz w:val="24"/>
          <w:szCs w:val="24"/>
        </w:rPr>
      </w:pPr>
      <w:r w:rsidRPr="001C4A02">
        <w:rPr>
          <w:rFonts w:ascii="Book Antiqua" w:hAnsi="Book Antiqua" w:cs="Calibri"/>
          <w:bCs/>
          <w:sz w:val="24"/>
          <w:szCs w:val="24"/>
        </w:rPr>
        <w:t xml:space="preserve"> </w:t>
      </w:r>
      <w:proofErr w:type="spellStart"/>
      <w:r w:rsidR="007B3071" w:rsidRPr="001C4A02">
        <w:rPr>
          <w:rFonts w:ascii="Book Antiqua" w:hAnsi="Book Antiqua" w:cs="Calibri"/>
          <w:bCs/>
          <w:sz w:val="24"/>
          <w:szCs w:val="24"/>
        </w:rPr>
        <w:t>Prokuroria</w:t>
      </w:r>
      <w:proofErr w:type="spellEnd"/>
      <w:r w:rsidR="007B3071" w:rsidRPr="001C4A02">
        <w:rPr>
          <w:rFonts w:ascii="Book Antiqua" w:hAnsi="Book Antiqua" w:cs="Calibri"/>
          <w:bCs/>
          <w:sz w:val="24"/>
          <w:szCs w:val="24"/>
        </w:rPr>
        <w:t xml:space="preserve"> </w:t>
      </w:r>
      <w:proofErr w:type="spellStart"/>
      <w:r w:rsidR="007B3071" w:rsidRPr="001C4A02">
        <w:rPr>
          <w:rFonts w:ascii="Book Antiqua" w:hAnsi="Book Antiqua" w:cs="Calibri"/>
          <w:bCs/>
          <w:sz w:val="24"/>
          <w:szCs w:val="24"/>
        </w:rPr>
        <w:t>Themelore</w:t>
      </w:r>
      <w:proofErr w:type="spellEnd"/>
      <w:r w:rsidR="007B3071" w:rsidRPr="001C4A02">
        <w:rPr>
          <w:rFonts w:ascii="Book Antiqua" w:hAnsi="Book Antiqua" w:cs="Calibri"/>
          <w:bCs/>
          <w:sz w:val="24"/>
          <w:szCs w:val="24"/>
        </w:rPr>
        <w:t xml:space="preserve"> </w:t>
      </w:r>
      <w:proofErr w:type="spellStart"/>
      <w:r w:rsidR="007B3071" w:rsidRPr="001C4A02">
        <w:rPr>
          <w:rFonts w:ascii="Book Antiqua" w:hAnsi="Book Antiqua" w:cs="Calibri"/>
          <w:bCs/>
          <w:sz w:val="24"/>
          <w:szCs w:val="24"/>
        </w:rPr>
        <w:t>në</w:t>
      </w:r>
      <w:proofErr w:type="spellEnd"/>
      <w:r w:rsidR="007B3071" w:rsidRPr="001C4A02">
        <w:rPr>
          <w:rFonts w:ascii="Book Antiqua" w:hAnsi="Book Antiqua" w:cs="Calibri"/>
          <w:bCs/>
          <w:sz w:val="24"/>
          <w:szCs w:val="24"/>
        </w:rPr>
        <w:t xml:space="preserve"> </w:t>
      </w:r>
      <w:proofErr w:type="spellStart"/>
      <w:r w:rsidR="007B3071" w:rsidRPr="001C4A02">
        <w:rPr>
          <w:rFonts w:ascii="Book Antiqua" w:hAnsi="Book Antiqua" w:cs="Calibri"/>
          <w:bCs/>
          <w:sz w:val="24"/>
          <w:szCs w:val="24"/>
        </w:rPr>
        <w:t>Prizren</w:t>
      </w:r>
      <w:proofErr w:type="spellEnd"/>
      <w:r w:rsidR="00013F13" w:rsidRPr="001C4A02">
        <w:rPr>
          <w:rFonts w:ascii="Book Antiqua" w:hAnsi="Book Antiqua" w:cs="Calibri"/>
          <w:bCs/>
          <w:sz w:val="24"/>
          <w:szCs w:val="24"/>
        </w:rPr>
        <w:t xml:space="preserve">, </w:t>
      </w:r>
      <w:proofErr w:type="spellStart"/>
      <w:r w:rsidR="00013F13" w:rsidRPr="001C4A02">
        <w:rPr>
          <w:rFonts w:ascii="Book Antiqua" w:hAnsi="Book Antiqua" w:cs="Calibri"/>
          <w:bCs/>
          <w:sz w:val="24"/>
          <w:szCs w:val="24"/>
        </w:rPr>
        <w:t>gjat</w:t>
      </w:r>
      <w:r w:rsidR="001C4A02">
        <w:rPr>
          <w:rFonts w:ascii="Book Antiqua" w:hAnsi="Book Antiqua" w:cs="Calibri"/>
          <w:bCs/>
          <w:sz w:val="24"/>
          <w:szCs w:val="24"/>
        </w:rPr>
        <w:t>ë</w:t>
      </w:r>
      <w:proofErr w:type="spellEnd"/>
      <w:r w:rsidR="00013F13" w:rsidRPr="001C4A02">
        <w:rPr>
          <w:rFonts w:ascii="Book Antiqua" w:hAnsi="Book Antiqua" w:cs="Calibri"/>
          <w:bCs/>
          <w:sz w:val="24"/>
          <w:szCs w:val="24"/>
        </w:rPr>
        <w:t xml:space="preserve"> 24 </w:t>
      </w:r>
      <w:proofErr w:type="spellStart"/>
      <w:r w:rsidR="00013F13" w:rsidRPr="001C4A02">
        <w:rPr>
          <w:rFonts w:ascii="Book Antiqua" w:hAnsi="Book Antiqua" w:cs="Calibri"/>
          <w:bCs/>
          <w:sz w:val="24"/>
          <w:szCs w:val="24"/>
        </w:rPr>
        <w:t>or</w:t>
      </w:r>
      <w:r w:rsidR="001C4A02">
        <w:rPr>
          <w:rFonts w:ascii="Book Antiqua" w:hAnsi="Book Antiqua" w:cs="Calibri"/>
          <w:bCs/>
          <w:sz w:val="24"/>
          <w:szCs w:val="24"/>
        </w:rPr>
        <w:t>ë</w:t>
      </w:r>
      <w:r w:rsidR="00013F13" w:rsidRPr="001C4A02">
        <w:rPr>
          <w:rFonts w:ascii="Book Antiqua" w:hAnsi="Book Antiqua" w:cs="Calibri"/>
          <w:bCs/>
          <w:sz w:val="24"/>
          <w:szCs w:val="24"/>
        </w:rPr>
        <w:t>ve</w:t>
      </w:r>
      <w:proofErr w:type="spellEnd"/>
      <w:r w:rsidR="00013F13" w:rsidRPr="001C4A02">
        <w:rPr>
          <w:rFonts w:ascii="Book Antiqua" w:hAnsi="Book Antiqua" w:cs="Calibri"/>
          <w:bCs/>
          <w:sz w:val="24"/>
          <w:szCs w:val="24"/>
        </w:rPr>
        <w:t xml:space="preserve"> </w:t>
      </w:r>
      <w:proofErr w:type="spellStart"/>
      <w:r w:rsidR="00013F13" w:rsidRPr="001C4A02">
        <w:rPr>
          <w:rFonts w:ascii="Book Antiqua" w:hAnsi="Book Antiqua" w:cs="Calibri"/>
          <w:bCs/>
          <w:sz w:val="24"/>
          <w:szCs w:val="24"/>
        </w:rPr>
        <w:t>t</w:t>
      </w:r>
      <w:r w:rsidR="001C4A02">
        <w:rPr>
          <w:rFonts w:ascii="Book Antiqua" w:hAnsi="Book Antiqua" w:cs="Calibri"/>
          <w:bCs/>
          <w:sz w:val="24"/>
          <w:szCs w:val="24"/>
        </w:rPr>
        <w:t>ë</w:t>
      </w:r>
      <w:proofErr w:type="spellEnd"/>
      <w:r w:rsidR="00013F13" w:rsidRPr="001C4A02">
        <w:rPr>
          <w:rFonts w:ascii="Book Antiqua" w:hAnsi="Book Antiqua" w:cs="Calibri"/>
          <w:bCs/>
          <w:sz w:val="24"/>
          <w:szCs w:val="24"/>
        </w:rPr>
        <w:t xml:space="preserve"> </w:t>
      </w:r>
      <w:proofErr w:type="spellStart"/>
      <w:r w:rsidR="00013F13" w:rsidRPr="001C4A02">
        <w:rPr>
          <w:rFonts w:ascii="Book Antiqua" w:hAnsi="Book Antiqua" w:cs="Calibri"/>
          <w:bCs/>
          <w:sz w:val="24"/>
          <w:szCs w:val="24"/>
        </w:rPr>
        <w:t>fundit</w:t>
      </w:r>
      <w:proofErr w:type="spellEnd"/>
      <w:r w:rsidR="00013F13" w:rsidRPr="001C4A02">
        <w:rPr>
          <w:rFonts w:ascii="Book Antiqua" w:hAnsi="Book Antiqua" w:cs="Calibri"/>
          <w:bCs/>
          <w:sz w:val="24"/>
          <w:szCs w:val="24"/>
        </w:rPr>
        <w:t>,</w:t>
      </w:r>
      <w:r w:rsidR="007B3071" w:rsidRPr="001C4A02">
        <w:rPr>
          <w:rFonts w:ascii="Book Antiqua" w:hAnsi="Book Antiqua" w:cs="Calibri"/>
          <w:bCs/>
          <w:sz w:val="24"/>
          <w:szCs w:val="24"/>
        </w:rPr>
        <w:t xml:space="preserve"> </w:t>
      </w:r>
      <w:proofErr w:type="spellStart"/>
      <w:r w:rsidR="007B3071" w:rsidRPr="001C4A02">
        <w:rPr>
          <w:rFonts w:ascii="Book Antiqua" w:hAnsi="Book Antiqua" w:cs="Calibri"/>
          <w:bCs/>
          <w:sz w:val="24"/>
          <w:szCs w:val="24"/>
        </w:rPr>
        <w:t>ka</w:t>
      </w:r>
      <w:proofErr w:type="spellEnd"/>
      <w:r w:rsidR="007B3071" w:rsidRPr="001C4A02">
        <w:rPr>
          <w:rFonts w:ascii="Book Antiqua" w:hAnsi="Book Antiqua" w:cs="Calibri"/>
          <w:bCs/>
          <w:sz w:val="24"/>
          <w:szCs w:val="24"/>
        </w:rPr>
        <w:t xml:space="preserve"> </w:t>
      </w:r>
      <w:proofErr w:type="spellStart"/>
      <w:r w:rsidR="007B3071" w:rsidRPr="001C4A02">
        <w:rPr>
          <w:rFonts w:ascii="Book Antiqua" w:hAnsi="Book Antiqua" w:cs="Calibri"/>
          <w:bCs/>
          <w:sz w:val="24"/>
          <w:szCs w:val="24"/>
        </w:rPr>
        <w:t>ngritur</w:t>
      </w:r>
      <w:proofErr w:type="spellEnd"/>
      <w:r w:rsidR="007B3071" w:rsidRPr="001C4A02">
        <w:rPr>
          <w:rFonts w:ascii="Book Antiqua" w:hAnsi="Book Antiqua" w:cs="Calibri"/>
          <w:bCs/>
          <w:sz w:val="24"/>
          <w:szCs w:val="24"/>
        </w:rPr>
        <w:t xml:space="preserve"> </w:t>
      </w:r>
      <w:proofErr w:type="spellStart"/>
      <w:r w:rsidR="007B3071" w:rsidRPr="001C4A02">
        <w:rPr>
          <w:rFonts w:ascii="Book Antiqua" w:hAnsi="Book Antiqua" w:cs="Calibri"/>
          <w:bCs/>
          <w:sz w:val="24"/>
          <w:szCs w:val="24"/>
        </w:rPr>
        <w:t>këto</w:t>
      </w:r>
      <w:proofErr w:type="spellEnd"/>
      <w:r w:rsidR="007B3071" w:rsidRPr="001C4A02">
        <w:rPr>
          <w:rFonts w:ascii="Book Antiqua" w:hAnsi="Book Antiqua" w:cs="Calibri"/>
          <w:bCs/>
          <w:sz w:val="24"/>
          <w:szCs w:val="24"/>
        </w:rPr>
        <w:t xml:space="preserve"> </w:t>
      </w:r>
      <w:proofErr w:type="spellStart"/>
      <w:r w:rsidR="007B3071" w:rsidRPr="001C4A02">
        <w:rPr>
          <w:rFonts w:ascii="Book Antiqua" w:hAnsi="Book Antiqua" w:cs="Calibri"/>
          <w:bCs/>
          <w:sz w:val="24"/>
          <w:szCs w:val="24"/>
        </w:rPr>
        <w:t>aktakuza</w:t>
      </w:r>
      <w:proofErr w:type="spellEnd"/>
      <w:r w:rsidR="007B3071" w:rsidRPr="001C4A02">
        <w:rPr>
          <w:rFonts w:ascii="Book Antiqua" w:hAnsi="Book Antiqua" w:cs="Calibri"/>
          <w:bCs/>
          <w:sz w:val="24"/>
          <w:szCs w:val="24"/>
        </w:rPr>
        <w:t>:</w:t>
      </w:r>
    </w:p>
    <w:p w:rsidR="007B3071" w:rsidRPr="001C4A02" w:rsidRDefault="007B3071" w:rsidP="001C4A02">
      <w:pPr>
        <w:spacing w:line="276" w:lineRule="auto"/>
        <w:ind w:right="-450"/>
        <w:rPr>
          <w:rFonts w:ascii="Book Antiqua" w:hAnsi="Book Antiqua" w:cs="Calibri"/>
          <w:bCs/>
          <w:sz w:val="24"/>
          <w:szCs w:val="24"/>
        </w:rPr>
      </w:pPr>
      <w:proofErr w:type="spellStart"/>
      <w:r w:rsidRPr="001C4A02">
        <w:rPr>
          <w:rFonts w:ascii="Book Antiqua" w:hAnsi="Book Antiqua" w:cs="Calibri"/>
          <w:bCs/>
          <w:sz w:val="24"/>
          <w:szCs w:val="24"/>
        </w:rPr>
        <w:t>Një</w:t>
      </w:r>
      <w:proofErr w:type="spellEnd"/>
      <w:r w:rsidRPr="001C4A02">
        <w:rPr>
          <w:rFonts w:ascii="Book Antiqua" w:hAnsi="Book Antiqua" w:cs="Calibri"/>
          <w:bCs/>
          <w:sz w:val="24"/>
          <w:szCs w:val="24"/>
        </w:rPr>
        <w:t xml:space="preserve"> (1) </w:t>
      </w:r>
      <w:proofErr w:type="spellStart"/>
      <w:r w:rsidRPr="001C4A02">
        <w:rPr>
          <w:rFonts w:ascii="Book Antiqua" w:hAnsi="Book Antiqua" w:cs="Calibri"/>
          <w:bCs/>
          <w:sz w:val="24"/>
          <w:szCs w:val="24"/>
        </w:rPr>
        <w:t>aktakuzë</w:t>
      </w:r>
      <w:proofErr w:type="spellEnd"/>
      <w:r w:rsidRPr="001C4A02">
        <w:rPr>
          <w:rFonts w:ascii="Book Antiqua" w:hAnsi="Book Antiqua" w:cs="Calibri"/>
          <w:bCs/>
          <w:sz w:val="24"/>
          <w:szCs w:val="24"/>
        </w:rPr>
        <w:t xml:space="preserve"> </w:t>
      </w:r>
      <w:proofErr w:type="spellStart"/>
      <w:r w:rsidRPr="001C4A02">
        <w:rPr>
          <w:rFonts w:ascii="Book Antiqua" w:hAnsi="Book Antiqua" w:cs="Calibri"/>
          <w:bCs/>
          <w:sz w:val="24"/>
          <w:szCs w:val="24"/>
        </w:rPr>
        <w:t>kundër</w:t>
      </w:r>
      <w:proofErr w:type="spellEnd"/>
      <w:r w:rsidRPr="001C4A02">
        <w:rPr>
          <w:rFonts w:ascii="Book Antiqua" w:hAnsi="Book Antiqua" w:cs="Calibri"/>
          <w:bCs/>
          <w:sz w:val="24"/>
          <w:szCs w:val="24"/>
        </w:rPr>
        <w:t xml:space="preserve"> </w:t>
      </w:r>
      <w:proofErr w:type="spellStart"/>
      <w:r w:rsidRPr="001C4A02">
        <w:rPr>
          <w:rFonts w:ascii="Book Antiqua" w:hAnsi="Book Antiqua" w:cs="Calibri"/>
          <w:bCs/>
          <w:sz w:val="24"/>
          <w:szCs w:val="24"/>
        </w:rPr>
        <w:t>një</w:t>
      </w:r>
      <w:proofErr w:type="spellEnd"/>
      <w:r w:rsidRPr="001C4A02">
        <w:rPr>
          <w:rFonts w:ascii="Book Antiqua" w:hAnsi="Book Antiqua" w:cs="Calibri"/>
          <w:bCs/>
          <w:sz w:val="24"/>
          <w:szCs w:val="24"/>
        </w:rPr>
        <w:t xml:space="preserve"> (1) </w:t>
      </w:r>
      <w:proofErr w:type="spellStart"/>
      <w:r w:rsidRPr="001C4A02">
        <w:rPr>
          <w:rFonts w:ascii="Book Antiqua" w:hAnsi="Book Antiqua" w:cs="Calibri"/>
          <w:bCs/>
          <w:sz w:val="24"/>
          <w:szCs w:val="24"/>
        </w:rPr>
        <w:t>personi</w:t>
      </w:r>
      <w:proofErr w:type="spellEnd"/>
      <w:r w:rsidRPr="001C4A02">
        <w:rPr>
          <w:rFonts w:ascii="Book Antiqua" w:hAnsi="Book Antiqua" w:cs="Calibri"/>
          <w:bCs/>
          <w:sz w:val="24"/>
          <w:szCs w:val="24"/>
        </w:rPr>
        <w:t xml:space="preserve"> </w:t>
      </w:r>
      <w:proofErr w:type="spellStart"/>
      <w:r w:rsidRPr="001C4A02">
        <w:rPr>
          <w:rFonts w:ascii="Book Antiqua" w:hAnsi="Book Antiqua" w:cs="Calibri"/>
          <w:bCs/>
          <w:sz w:val="24"/>
          <w:szCs w:val="24"/>
        </w:rPr>
        <w:t>për</w:t>
      </w:r>
      <w:proofErr w:type="spellEnd"/>
      <w:r w:rsidRPr="001C4A02">
        <w:rPr>
          <w:rFonts w:ascii="Book Antiqua" w:hAnsi="Book Antiqua" w:cs="Calibri"/>
          <w:bCs/>
          <w:sz w:val="24"/>
          <w:szCs w:val="24"/>
        </w:rPr>
        <w:t xml:space="preserve"> </w:t>
      </w:r>
      <w:proofErr w:type="spellStart"/>
      <w:r w:rsidRPr="001C4A02">
        <w:rPr>
          <w:rFonts w:ascii="Book Antiqua" w:hAnsi="Book Antiqua" w:cs="Calibri"/>
          <w:bCs/>
          <w:sz w:val="24"/>
          <w:szCs w:val="24"/>
        </w:rPr>
        <w:t>veprën</w:t>
      </w:r>
      <w:proofErr w:type="spellEnd"/>
      <w:r w:rsidRPr="001C4A02">
        <w:rPr>
          <w:rFonts w:ascii="Book Antiqua" w:hAnsi="Book Antiqua" w:cs="Calibri"/>
          <w:bCs/>
          <w:sz w:val="24"/>
          <w:szCs w:val="24"/>
        </w:rPr>
        <w:t xml:space="preserve"> </w:t>
      </w:r>
      <w:proofErr w:type="spellStart"/>
      <w:r w:rsidRPr="001C4A02">
        <w:rPr>
          <w:rFonts w:ascii="Book Antiqua" w:hAnsi="Book Antiqua" w:cs="Calibri"/>
          <w:bCs/>
          <w:sz w:val="24"/>
          <w:szCs w:val="24"/>
        </w:rPr>
        <w:t>penale</w:t>
      </w:r>
      <w:proofErr w:type="spellEnd"/>
      <w:r w:rsidRPr="001C4A02">
        <w:rPr>
          <w:rFonts w:ascii="Book Antiqua" w:hAnsi="Book Antiqua" w:cs="Calibri"/>
          <w:bCs/>
          <w:sz w:val="24"/>
          <w:szCs w:val="24"/>
        </w:rPr>
        <w:t xml:space="preserve"> </w:t>
      </w:r>
      <w:r w:rsidRPr="001C4A02">
        <w:rPr>
          <w:rFonts w:ascii="Book Antiqua" w:hAnsi="Book Antiqua"/>
          <w:sz w:val="24"/>
          <w:szCs w:val="24"/>
        </w:rPr>
        <w:t>“</w:t>
      </w:r>
      <w:proofErr w:type="spellStart"/>
      <w:r w:rsidRPr="001C4A02">
        <w:rPr>
          <w:rFonts w:ascii="Book Antiqua" w:hAnsi="Book Antiqua"/>
          <w:sz w:val="24"/>
          <w:szCs w:val="24"/>
        </w:rPr>
        <w:t>Mbajtja</w:t>
      </w:r>
      <w:proofErr w:type="spellEnd"/>
      <w:r w:rsidRPr="001C4A02">
        <w:rPr>
          <w:rFonts w:ascii="Book Antiqua" w:hAnsi="Book Antiqua"/>
          <w:sz w:val="24"/>
          <w:szCs w:val="24"/>
        </w:rPr>
        <w:t xml:space="preserve"> </w:t>
      </w:r>
      <w:proofErr w:type="spellStart"/>
      <w:r w:rsidRPr="001C4A02">
        <w:rPr>
          <w:rFonts w:ascii="Book Antiqua" w:hAnsi="Book Antiqua"/>
          <w:sz w:val="24"/>
          <w:szCs w:val="24"/>
        </w:rPr>
        <w:t>në</w:t>
      </w:r>
      <w:proofErr w:type="spellEnd"/>
      <w:r w:rsidRPr="001C4A02">
        <w:rPr>
          <w:rFonts w:ascii="Book Antiqua" w:hAnsi="Book Antiqua"/>
          <w:sz w:val="24"/>
          <w:szCs w:val="24"/>
        </w:rPr>
        <w:t xml:space="preserve"> </w:t>
      </w:r>
      <w:proofErr w:type="spellStart"/>
      <w:r w:rsidRPr="001C4A02">
        <w:rPr>
          <w:rFonts w:ascii="Book Antiqua" w:hAnsi="Book Antiqua"/>
          <w:sz w:val="24"/>
          <w:szCs w:val="24"/>
        </w:rPr>
        <w:t>pronësi</w:t>
      </w:r>
      <w:proofErr w:type="spellEnd"/>
      <w:r w:rsidRPr="001C4A02">
        <w:rPr>
          <w:rFonts w:ascii="Book Antiqua" w:hAnsi="Book Antiqua"/>
          <w:sz w:val="24"/>
          <w:szCs w:val="24"/>
        </w:rPr>
        <w:t xml:space="preserve">, </w:t>
      </w:r>
      <w:proofErr w:type="spellStart"/>
      <w:r w:rsidRPr="001C4A02">
        <w:rPr>
          <w:rFonts w:ascii="Book Antiqua" w:hAnsi="Book Antiqua"/>
          <w:sz w:val="24"/>
          <w:szCs w:val="24"/>
        </w:rPr>
        <w:t>kontroll</w:t>
      </w:r>
      <w:proofErr w:type="spellEnd"/>
      <w:r w:rsidRPr="001C4A02">
        <w:rPr>
          <w:rFonts w:ascii="Book Antiqua" w:hAnsi="Book Antiqua"/>
          <w:sz w:val="24"/>
          <w:szCs w:val="24"/>
        </w:rPr>
        <w:t xml:space="preserve"> </w:t>
      </w:r>
      <w:proofErr w:type="spellStart"/>
      <w:r w:rsidRPr="001C4A02">
        <w:rPr>
          <w:rFonts w:ascii="Book Antiqua" w:hAnsi="Book Antiqua"/>
          <w:sz w:val="24"/>
          <w:szCs w:val="24"/>
        </w:rPr>
        <w:t>ose</w:t>
      </w:r>
      <w:proofErr w:type="spellEnd"/>
      <w:r w:rsidRPr="001C4A02">
        <w:rPr>
          <w:rFonts w:ascii="Book Antiqua" w:hAnsi="Book Antiqua"/>
          <w:sz w:val="24"/>
          <w:szCs w:val="24"/>
        </w:rPr>
        <w:t xml:space="preserve"> </w:t>
      </w:r>
      <w:proofErr w:type="spellStart"/>
      <w:r w:rsidRPr="001C4A02">
        <w:rPr>
          <w:rFonts w:ascii="Book Antiqua" w:hAnsi="Book Antiqua"/>
          <w:sz w:val="24"/>
          <w:szCs w:val="24"/>
        </w:rPr>
        <w:t>posedim</w:t>
      </w:r>
      <w:proofErr w:type="spellEnd"/>
      <w:r w:rsidRPr="001C4A02">
        <w:rPr>
          <w:rFonts w:ascii="Book Antiqua" w:hAnsi="Book Antiqua"/>
          <w:sz w:val="24"/>
          <w:szCs w:val="24"/>
        </w:rPr>
        <w:t xml:space="preserve"> </w:t>
      </w:r>
      <w:proofErr w:type="spellStart"/>
      <w:r w:rsidRPr="001C4A02">
        <w:rPr>
          <w:rFonts w:ascii="Book Antiqua" w:hAnsi="Book Antiqua"/>
          <w:sz w:val="24"/>
          <w:szCs w:val="24"/>
        </w:rPr>
        <w:t>të</w:t>
      </w:r>
      <w:proofErr w:type="spellEnd"/>
      <w:r w:rsidRPr="001C4A02">
        <w:rPr>
          <w:rFonts w:ascii="Book Antiqua" w:hAnsi="Book Antiqua"/>
          <w:sz w:val="24"/>
          <w:szCs w:val="24"/>
        </w:rPr>
        <w:t xml:space="preserve"> </w:t>
      </w:r>
      <w:proofErr w:type="spellStart"/>
      <w:r w:rsidRPr="001C4A02">
        <w:rPr>
          <w:rFonts w:ascii="Book Antiqua" w:hAnsi="Book Antiqua"/>
          <w:sz w:val="24"/>
          <w:szCs w:val="24"/>
        </w:rPr>
        <w:t>paautorizuar</w:t>
      </w:r>
      <w:proofErr w:type="spellEnd"/>
      <w:r w:rsidRPr="001C4A02">
        <w:rPr>
          <w:rFonts w:ascii="Book Antiqua" w:hAnsi="Book Antiqua"/>
          <w:sz w:val="24"/>
          <w:szCs w:val="24"/>
        </w:rPr>
        <w:t xml:space="preserve"> </w:t>
      </w:r>
      <w:proofErr w:type="spellStart"/>
      <w:r w:rsidRPr="001C4A02">
        <w:rPr>
          <w:rFonts w:ascii="Book Antiqua" w:hAnsi="Book Antiqua"/>
          <w:sz w:val="24"/>
          <w:szCs w:val="24"/>
        </w:rPr>
        <w:t>të</w:t>
      </w:r>
      <w:proofErr w:type="spellEnd"/>
      <w:r w:rsidRPr="001C4A02">
        <w:rPr>
          <w:rFonts w:ascii="Book Antiqua" w:hAnsi="Book Antiqua"/>
          <w:sz w:val="24"/>
          <w:szCs w:val="24"/>
        </w:rPr>
        <w:t xml:space="preserve"> </w:t>
      </w:r>
      <w:proofErr w:type="spellStart"/>
      <w:r w:rsidRPr="001C4A02">
        <w:rPr>
          <w:rFonts w:ascii="Book Antiqua" w:hAnsi="Book Antiqua"/>
          <w:sz w:val="24"/>
          <w:szCs w:val="24"/>
        </w:rPr>
        <w:t>armëve</w:t>
      </w:r>
      <w:proofErr w:type="spellEnd"/>
      <w:r w:rsidRPr="001C4A02">
        <w:rPr>
          <w:rFonts w:ascii="Book Antiqua" w:hAnsi="Book Antiqua"/>
          <w:sz w:val="24"/>
          <w:szCs w:val="24"/>
        </w:rPr>
        <w:t xml:space="preserve">” </w:t>
      </w:r>
      <w:proofErr w:type="spellStart"/>
      <w:r w:rsidRPr="001C4A02">
        <w:rPr>
          <w:rFonts w:ascii="Book Antiqua" w:hAnsi="Book Antiqua"/>
          <w:sz w:val="24"/>
          <w:szCs w:val="24"/>
        </w:rPr>
        <w:t>nga</w:t>
      </w:r>
      <w:proofErr w:type="spellEnd"/>
      <w:r w:rsidRPr="001C4A02">
        <w:rPr>
          <w:rFonts w:ascii="Book Antiqua" w:hAnsi="Book Antiqua"/>
          <w:sz w:val="24"/>
          <w:szCs w:val="24"/>
        </w:rPr>
        <w:t xml:space="preserve"> </w:t>
      </w:r>
      <w:proofErr w:type="spellStart"/>
      <w:r w:rsidRPr="001C4A02">
        <w:rPr>
          <w:rFonts w:ascii="Book Antiqua" w:hAnsi="Book Antiqua"/>
          <w:sz w:val="24"/>
          <w:szCs w:val="24"/>
        </w:rPr>
        <w:t>neni</w:t>
      </w:r>
      <w:proofErr w:type="spellEnd"/>
      <w:r w:rsidRPr="001C4A02">
        <w:rPr>
          <w:rFonts w:ascii="Book Antiqua" w:hAnsi="Book Antiqua"/>
          <w:sz w:val="24"/>
          <w:szCs w:val="24"/>
        </w:rPr>
        <w:t xml:space="preserve"> 366 i</w:t>
      </w:r>
      <w:r w:rsidR="00013F13" w:rsidRPr="001C4A02">
        <w:rPr>
          <w:rFonts w:ascii="Book Antiqua" w:hAnsi="Book Antiqua"/>
          <w:sz w:val="24"/>
          <w:szCs w:val="24"/>
        </w:rPr>
        <w:t xml:space="preserve"> KPRK-</w:t>
      </w:r>
      <w:proofErr w:type="spellStart"/>
      <w:r w:rsidR="00013F13" w:rsidRPr="001C4A02">
        <w:rPr>
          <w:rFonts w:ascii="Book Antiqua" w:hAnsi="Book Antiqua"/>
          <w:sz w:val="24"/>
          <w:szCs w:val="24"/>
        </w:rPr>
        <w:t>së</w:t>
      </w:r>
      <w:proofErr w:type="spellEnd"/>
      <w:r w:rsidR="00013F13" w:rsidRPr="001C4A02">
        <w:rPr>
          <w:rFonts w:ascii="Book Antiqua" w:hAnsi="Book Antiqua"/>
          <w:sz w:val="24"/>
          <w:szCs w:val="24"/>
        </w:rPr>
        <w:t>,</w:t>
      </w:r>
    </w:p>
    <w:p w:rsidR="007B3071" w:rsidRPr="001C4A02" w:rsidRDefault="007B3071" w:rsidP="001C4A02">
      <w:pPr>
        <w:spacing w:line="276" w:lineRule="auto"/>
        <w:ind w:right="-450"/>
        <w:rPr>
          <w:rFonts w:ascii="Book Antiqua" w:hAnsi="Book Antiqua" w:cs="Calibri"/>
          <w:bCs/>
          <w:sz w:val="24"/>
          <w:szCs w:val="24"/>
        </w:rPr>
      </w:pPr>
      <w:proofErr w:type="spellStart"/>
      <w:r w:rsidRPr="001C4A02">
        <w:rPr>
          <w:rFonts w:ascii="Book Antiqua" w:hAnsi="Book Antiqua" w:cs="Calibri"/>
          <w:bCs/>
          <w:sz w:val="24"/>
          <w:szCs w:val="24"/>
        </w:rPr>
        <w:t>Një</w:t>
      </w:r>
      <w:proofErr w:type="spellEnd"/>
      <w:r w:rsidRPr="001C4A02">
        <w:rPr>
          <w:rFonts w:ascii="Book Antiqua" w:hAnsi="Book Antiqua" w:cs="Calibri"/>
          <w:bCs/>
          <w:sz w:val="24"/>
          <w:szCs w:val="24"/>
        </w:rPr>
        <w:t xml:space="preserve"> (1) </w:t>
      </w:r>
      <w:proofErr w:type="spellStart"/>
      <w:r w:rsidRPr="001C4A02">
        <w:rPr>
          <w:rFonts w:ascii="Book Antiqua" w:hAnsi="Book Antiqua" w:cs="Calibri"/>
          <w:bCs/>
          <w:sz w:val="24"/>
          <w:szCs w:val="24"/>
        </w:rPr>
        <w:t>aktakuzë</w:t>
      </w:r>
      <w:proofErr w:type="spellEnd"/>
      <w:r w:rsidRPr="001C4A02">
        <w:rPr>
          <w:rFonts w:ascii="Book Antiqua" w:hAnsi="Book Antiqua" w:cs="Calibri"/>
          <w:bCs/>
          <w:sz w:val="24"/>
          <w:szCs w:val="24"/>
        </w:rPr>
        <w:t xml:space="preserve"> </w:t>
      </w:r>
      <w:proofErr w:type="spellStart"/>
      <w:r w:rsidRPr="001C4A02">
        <w:rPr>
          <w:rFonts w:ascii="Book Antiqua" w:hAnsi="Book Antiqua" w:cs="Calibri"/>
          <w:bCs/>
          <w:sz w:val="24"/>
          <w:szCs w:val="24"/>
        </w:rPr>
        <w:t>kundër</w:t>
      </w:r>
      <w:proofErr w:type="spellEnd"/>
      <w:r w:rsidRPr="001C4A02">
        <w:rPr>
          <w:rFonts w:ascii="Book Antiqua" w:hAnsi="Book Antiqua" w:cs="Calibri"/>
          <w:bCs/>
          <w:sz w:val="24"/>
          <w:szCs w:val="24"/>
        </w:rPr>
        <w:t xml:space="preserve"> </w:t>
      </w:r>
      <w:proofErr w:type="spellStart"/>
      <w:r w:rsidRPr="001C4A02">
        <w:rPr>
          <w:rFonts w:ascii="Book Antiqua" w:hAnsi="Book Antiqua" w:cs="Calibri"/>
          <w:bCs/>
          <w:sz w:val="24"/>
          <w:szCs w:val="24"/>
        </w:rPr>
        <w:t>një</w:t>
      </w:r>
      <w:proofErr w:type="spellEnd"/>
      <w:r w:rsidRPr="001C4A02">
        <w:rPr>
          <w:rFonts w:ascii="Book Antiqua" w:hAnsi="Book Antiqua" w:cs="Calibri"/>
          <w:bCs/>
          <w:sz w:val="24"/>
          <w:szCs w:val="24"/>
        </w:rPr>
        <w:t xml:space="preserve"> (1) </w:t>
      </w:r>
      <w:proofErr w:type="spellStart"/>
      <w:r w:rsidRPr="001C4A02">
        <w:rPr>
          <w:rFonts w:ascii="Book Antiqua" w:hAnsi="Book Antiqua" w:cs="Calibri"/>
          <w:bCs/>
          <w:sz w:val="24"/>
          <w:szCs w:val="24"/>
        </w:rPr>
        <w:t>personi</w:t>
      </w:r>
      <w:proofErr w:type="spellEnd"/>
      <w:r w:rsidRPr="001C4A02">
        <w:rPr>
          <w:rFonts w:ascii="Book Antiqua" w:hAnsi="Book Antiqua" w:cs="Calibri"/>
          <w:bCs/>
          <w:sz w:val="24"/>
          <w:szCs w:val="24"/>
        </w:rPr>
        <w:t xml:space="preserve"> </w:t>
      </w:r>
      <w:proofErr w:type="spellStart"/>
      <w:r w:rsidRPr="001C4A02">
        <w:rPr>
          <w:rFonts w:ascii="Book Antiqua" w:hAnsi="Book Antiqua" w:cs="Calibri"/>
          <w:bCs/>
          <w:sz w:val="24"/>
          <w:szCs w:val="24"/>
        </w:rPr>
        <w:t>për</w:t>
      </w:r>
      <w:proofErr w:type="spellEnd"/>
      <w:r w:rsidRPr="001C4A02">
        <w:rPr>
          <w:rFonts w:ascii="Book Antiqua" w:hAnsi="Book Antiqua" w:cs="Calibri"/>
          <w:bCs/>
          <w:sz w:val="24"/>
          <w:szCs w:val="24"/>
        </w:rPr>
        <w:t xml:space="preserve"> </w:t>
      </w:r>
      <w:proofErr w:type="spellStart"/>
      <w:r w:rsidRPr="001C4A02">
        <w:rPr>
          <w:rFonts w:ascii="Book Antiqua" w:hAnsi="Book Antiqua" w:cs="Calibri"/>
          <w:bCs/>
          <w:sz w:val="24"/>
          <w:szCs w:val="24"/>
        </w:rPr>
        <w:t>veprën</w:t>
      </w:r>
      <w:proofErr w:type="spellEnd"/>
      <w:r w:rsidRPr="001C4A02">
        <w:rPr>
          <w:rFonts w:ascii="Book Antiqua" w:hAnsi="Book Antiqua" w:cs="Calibri"/>
          <w:bCs/>
          <w:sz w:val="24"/>
          <w:szCs w:val="24"/>
        </w:rPr>
        <w:t xml:space="preserve"> </w:t>
      </w:r>
      <w:proofErr w:type="spellStart"/>
      <w:r w:rsidRPr="001C4A02">
        <w:rPr>
          <w:rFonts w:ascii="Book Antiqua" w:hAnsi="Book Antiqua" w:cs="Calibri"/>
          <w:bCs/>
          <w:sz w:val="24"/>
          <w:szCs w:val="24"/>
        </w:rPr>
        <w:t>penale</w:t>
      </w:r>
      <w:proofErr w:type="spellEnd"/>
      <w:r w:rsidRPr="001C4A02">
        <w:rPr>
          <w:rFonts w:ascii="Book Antiqua" w:hAnsi="Book Antiqua" w:cs="Calibri"/>
          <w:bCs/>
          <w:sz w:val="24"/>
          <w:szCs w:val="24"/>
        </w:rPr>
        <w:t xml:space="preserve"> “</w:t>
      </w:r>
      <w:proofErr w:type="spellStart"/>
      <w:r w:rsidRPr="001C4A02">
        <w:rPr>
          <w:rFonts w:ascii="Book Antiqua" w:hAnsi="Book Antiqua" w:cs="Calibri"/>
          <w:bCs/>
          <w:sz w:val="24"/>
          <w:szCs w:val="24"/>
        </w:rPr>
        <w:t>Bashkësia</w:t>
      </w:r>
      <w:proofErr w:type="spellEnd"/>
      <w:r w:rsidRPr="001C4A02">
        <w:rPr>
          <w:rFonts w:ascii="Book Antiqua" w:hAnsi="Book Antiqua" w:cs="Calibri"/>
          <w:bCs/>
          <w:sz w:val="24"/>
          <w:szCs w:val="24"/>
        </w:rPr>
        <w:t xml:space="preserve"> </w:t>
      </w:r>
      <w:proofErr w:type="spellStart"/>
      <w:r w:rsidRPr="001C4A02">
        <w:rPr>
          <w:rFonts w:ascii="Book Antiqua" w:hAnsi="Book Antiqua" w:cs="Calibri"/>
          <w:bCs/>
          <w:sz w:val="24"/>
          <w:szCs w:val="24"/>
        </w:rPr>
        <w:t>jashtëmartesore</w:t>
      </w:r>
      <w:proofErr w:type="spellEnd"/>
      <w:r w:rsidRPr="001C4A02">
        <w:rPr>
          <w:rFonts w:ascii="Book Antiqua" w:hAnsi="Book Antiqua" w:cs="Calibri"/>
          <w:bCs/>
          <w:sz w:val="24"/>
          <w:szCs w:val="24"/>
        </w:rPr>
        <w:t xml:space="preserve"> me </w:t>
      </w:r>
      <w:proofErr w:type="spellStart"/>
      <w:r w:rsidRPr="001C4A02">
        <w:rPr>
          <w:rFonts w:ascii="Book Antiqua" w:hAnsi="Book Antiqua" w:cs="Calibri"/>
          <w:bCs/>
          <w:sz w:val="24"/>
          <w:szCs w:val="24"/>
        </w:rPr>
        <w:t>personin</w:t>
      </w:r>
      <w:proofErr w:type="spellEnd"/>
      <w:r w:rsidRPr="001C4A02">
        <w:rPr>
          <w:rFonts w:ascii="Book Antiqua" w:hAnsi="Book Antiqua" w:cs="Calibri"/>
          <w:bCs/>
          <w:sz w:val="24"/>
          <w:szCs w:val="24"/>
        </w:rPr>
        <w:t xml:space="preserve"> </w:t>
      </w:r>
      <w:proofErr w:type="spellStart"/>
      <w:r w:rsidRPr="001C4A02">
        <w:rPr>
          <w:rFonts w:ascii="Book Antiqua" w:hAnsi="Book Antiqua" w:cs="Calibri"/>
          <w:bCs/>
          <w:sz w:val="24"/>
          <w:szCs w:val="24"/>
        </w:rPr>
        <w:t>nën</w:t>
      </w:r>
      <w:proofErr w:type="spellEnd"/>
      <w:r w:rsidRPr="001C4A02">
        <w:rPr>
          <w:rFonts w:ascii="Book Antiqua" w:hAnsi="Book Antiqua" w:cs="Calibri"/>
          <w:bCs/>
          <w:sz w:val="24"/>
          <w:szCs w:val="24"/>
        </w:rPr>
        <w:t xml:space="preserve"> </w:t>
      </w:r>
      <w:proofErr w:type="spellStart"/>
      <w:r w:rsidRPr="001C4A02">
        <w:rPr>
          <w:rFonts w:ascii="Book Antiqua" w:hAnsi="Book Antiqua" w:cs="Calibri"/>
          <w:bCs/>
          <w:sz w:val="24"/>
          <w:szCs w:val="24"/>
        </w:rPr>
        <w:t>moshën</w:t>
      </w:r>
      <w:proofErr w:type="spellEnd"/>
      <w:r w:rsidRPr="001C4A02">
        <w:rPr>
          <w:rFonts w:ascii="Book Antiqua" w:hAnsi="Book Antiqua" w:cs="Calibri"/>
          <w:bCs/>
          <w:sz w:val="24"/>
          <w:szCs w:val="24"/>
        </w:rPr>
        <w:t xml:space="preserve"> </w:t>
      </w:r>
      <w:proofErr w:type="spellStart"/>
      <w:r w:rsidRPr="001C4A02">
        <w:rPr>
          <w:rFonts w:ascii="Book Antiqua" w:hAnsi="Book Antiqua" w:cs="Calibri"/>
          <w:bCs/>
          <w:sz w:val="24"/>
          <w:szCs w:val="24"/>
        </w:rPr>
        <w:t>gjashtëmbëdhje</w:t>
      </w:r>
      <w:r w:rsidR="00013F13" w:rsidRPr="001C4A02">
        <w:rPr>
          <w:rFonts w:ascii="Book Antiqua" w:hAnsi="Book Antiqua" w:cs="Calibri"/>
          <w:bCs/>
          <w:sz w:val="24"/>
          <w:szCs w:val="24"/>
        </w:rPr>
        <w:t>të</w:t>
      </w:r>
      <w:proofErr w:type="spellEnd"/>
      <w:r w:rsidR="00013F13" w:rsidRPr="001C4A02">
        <w:rPr>
          <w:rFonts w:ascii="Book Antiqua" w:hAnsi="Book Antiqua" w:cs="Calibri"/>
          <w:bCs/>
          <w:sz w:val="24"/>
          <w:szCs w:val="24"/>
        </w:rPr>
        <w:t xml:space="preserve"> </w:t>
      </w:r>
      <w:proofErr w:type="spellStart"/>
      <w:r w:rsidR="00013F13" w:rsidRPr="001C4A02">
        <w:rPr>
          <w:rFonts w:ascii="Book Antiqua" w:hAnsi="Book Antiqua" w:cs="Calibri"/>
          <w:bCs/>
          <w:sz w:val="24"/>
          <w:szCs w:val="24"/>
        </w:rPr>
        <w:t>vjet</w:t>
      </w:r>
      <w:proofErr w:type="spellEnd"/>
      <w:r w:rsidR="00013F13" w:rsidRPr="001C4A02">
        <w:rPr>
          <w:rFonts w:ascii="Book Antiqua" w:hAnsi="Book Antiqua" w:cs="Calibri"/>
          <w:bCs/>
          <w:sz w:val="24"/>
          <w:szCs w:val="24"/>
        </w:rPr>
        <w:t xml:space="preserve">” </w:t>
      </w:r>
      <w:proofErr w:type="spellStart"/>
      <w:r w:rsidR="00013F13" w:rsidRPr="001C4A02">
        <w:rPr>
          <w:rFonts w:ascii="Book Antiqua" w:hAnsi="Book Antiqua" w:cs="Calibri"/>
          <w:bCs/>
          <w:sz w:val="24"/>
          <w:szCs w:val="24"/>
        </w:rPr>
        <w:t>nga</w:t>
      </w:r>
      <w:proofErr w:type="spellEnd"/>
      <w:r w:rsidR="00013F13" w:rsidRPr="001C4A02">
        <w:rPr>
          <w:rFonts w:ascii="Book Antiqua" w:hAnsi="Book Antiqua" w:cs="Calibri"/>
          <w:bCs/>
          <w:sz w:val="24"/>
          <w:szCs w:val="24"/>
        </w:rPr>
        <w:t xml:space="preserve"> </w:t>
      </w:r>
      <w:proofErr w:type="spellStart"/>
      <w:r w:rsidR="00013F13" w:rsidRPr="001C4A02">
        <w:rPr>
          <w:rFonts w:ascii="Book Antiqua" w:hAnsi="Book Antiqua" w:cs="Calibri"/>
          <w:bCs/>
          <w:sz w:val="24"/>
          <w:szCs w:val="24"/>
        </w:rPr>
        <w:t>neni</w:t>
      </w:r>
      <w:proofErr w:type="spellEnd"/>
      <w:r w:rsidR="00013F13" w:rsidRPr="001C4A02">
        <w:rPr>
          <w:rFonts w:ascii="Book Antiqua" w:hAnsi="Book Antiqua" w:cs="Calibri"/>
          <w:bCs/>
          <w:sz w:val="24"/>
          <w:szCs w:val="24"/>
        </w:rPr>
        <w:t xml:space="preserve"> 240 i KPRK-</w:t>
      </w:r>
      <w:proofErr w:type="spellStart"/>
      <w:r w:rsidR="00013F13" w:rsidRPr="001C4A02">
        <w:rPr>
          <w:rFonts w:ascii="Book Antiqua" w:hAnsi="Book Antiqua" w:cs="Calibri"/>
          <w:bCs/>
          <w:sz w:val="24"/>
          <w:szCs w:val="24"/>
        </w:rPr>
        <w:t>së</w:t>
      </w:r>
      <w:proofErr w:type="spellEnd"/>
      <w:r w:rsidR="00013F13" w:rsidRPr="001C4A02">
        <w:rPr>
          <w:rFonts w:ascii="Book Antiqua" w:hAnsi="Book Antiqua" w:cs="Calibri"/>
          <w:bCs/>
          <w:sz w:val="24"/>
          <w:szCs w:val="24"/>
        </w:rPr>
        <w:t>,</w:t>
      </w:r>
    </w:p>
    <w:p w:rsidR="007B3071" w:rsidRPr="001C4A02" w:rsidRDefault="007B3071" w:rsidP="001C4A02">
      <w:pPr>
        <w:spacing w:line="276" w:lineRule="auto"/>
        <w:ind w:right="-450"/>
        <w:rPr>
          <w:rFonts w:ascii="Book Antiqua" w:hAnsi="Book Antiqua" w:cs="Calibri"/>
          <w:bCs/>
          <w:sz w:val="24"/>
          <w:szCs w:val="24"/>
        </w:rPr>
      </w:pPr>
      <w:r w:rsidRPr="001C4A02">
        <w:rPr>
          <w:rFonts w:ascii="Book Antiqua" w:hAnsi="Book Antiqua" w:cs="Calibri"/>
          <w:bCs/>
          <w:sz w:val="24"/>
          <w:szCs w:val="24"/>
        </w:rPr>
        <w:lastRenderedPageBreak/>
        <w:t xml:space="preserve">Tre (4) </w:t>
      </w:r>
      <w:proofErr w:type="spellStart"/>
      <w:r w:rsidRPr="001C4A02">
        <w:rPr>
          <w:rFonts w:ascii="Book Antiqua" w:hAnsi="Book Antiqua" w:cs="Calibri"/>
          <w:bCs/>
          <w:sz w:val="24"/>
          <w:szCs w:val="24"/>
        </w:rPr>
        <w:t>aktakuza</w:t>
      </w:r>
      <w:proofErr w:type="spellEnd"/>
      <w:r w:rsidRPr="001C4A02">
        <w:rPr>
          <w:rFonts w:ascii="Book Antiqua" w:hAnsi="Book Antiqua" w:cs="Calibri"/>
          <w:bCs/>
          <w:sz w:val="24"/>
          <w:szCs w:val="24"/>
        </w:rPr>
        <w:t xml:space="preserve"> </w:t>
      </w:r>
      <w:proofErr w:type="spellStart"/>
      <w:r w:rsidRPr="001C4A02">
        <w:rPr>
          <w:rFonts w:ascii="Book Antiqua" w:hAnsi="Book Antiqua" w:cs="Calibri"/>
          <w:bCs/>
          <w:sz w:val="24"/>
          <w:szCs w:val="24"/>
        </w:rPr>
        <w:t>kundër</w:t>
      </w:r>
      <w:proofErr w:type="spellEnd"/>
      <w:r w:rsidRPr="001C4A02">
        <w:rPr>
          <w:rFonts w:ascii="Book Antiqua" w:hAnsi="Book Antiqua" w:cs="Calibri"/>
          <w:bCs/>
          <w:sz w:val="24"/>
          <w:szCs w:val="24"/>
        </w:rPr>
        <w:t xml:space="preserve"> </w:t>
      </w:r>
      <w:proofErr w:type="spellStart"/>
      <w:r w:rsidRPr="001C4A02">
        <w:rPr>
          <w:rFonts w:ascii="Book Antiqua" w:hAnsi="Book Antiqua" w:cs="Calibri"/>
          <w:bCs/>
          <w:sz w:val="24"/>
          <w:szCs w:val="24"/>
        </w:rPr>
        <w:t>katër</w:t>
      </w:r>
      <w:proofErr w:type="spellEnd"/>
      <w:r w:rsidRPr="001C4A02">
        <w:rPr>
          <w:rFonts w:ascii="Book Antiqua" w:hAnsi="Book Antiqua" w:cs="Calibri"/>
          <w:bCs/>
          <w:sz w:val="24"/>
          <w:szCs w:val="24"/>
        </w:rPr>
        <w:t xml:space="preserve"> (4) </w:t>
      </w:r>
      <w:proofErr w:type="spellStart"/>
      <w:r w:rsidRPr="001C4A02">
        <w:rPr>
          <w:rFonts w:ascii="Book Antiqua" w:hAnsi="Book Antiqua" w:cs="Calibri"/>
          <w:bCs/>
          <w:sz w:val="24"/>
          <w:szCs w:val="24"/>
        </w:rPr>
        <w:t>personave</w:t>
      </w:r>
      <w:proofErr w:type="spellEnd"/>
      <w:r w:rsidRPr="001C4A02">
        <w:rPr>
          <w:rFonts w:ascii="Book Antiqua" w:hAnsi="Book Antiqua" w:cs="Calibri"/>
          <w:bCs/>
          <w:sz w:val="24"/>
          <w:szCs w:val="24"/>
        </w:rPr>
        <w:t xml:space="preserve"> </w:t>
      </w:r>
      <w:proofErr w:type="spellStart"/>
      <w:r w:rsidRPr="001C4A02">
        <w:rPr>
          <w:rFonts w:ascii="Book Antiqua" w:hAnsi="Book Antiqua" w:cs="Calibri"/>
          <w:bCs/>
          <w:sz w:val="24"/>
          <w:szCs w:val="24"/>
        </w:rPr>
        <w:t>për</w:t>
      </w:r>
      <w:proofErr w:type="spellEnd"/>
      <w:r w:rsidRPr="001C4A02">
        <w:rPr>
          <w:rFonts w:ascii="Book Antiqua" w:hAnsi="Book Antiqua" w:cs="Calibri"/>
          <w:bCs/>
          <w:sz w:val="24"/>
          <w:szCs w:val="24"/>
        </w:rPr>
        <w:t xml:space="preserve"> </w:t>
      </w:r>
      <w:proofErr w:type="spellStart"/>
      <w:r w:rsidRPr="001C4A02">
        <w:rPr>
          <w:rFonts w:ascii="Book Antiqua" w:hAnsi="Book Antiqua" w:cs="Calibri"/>
          <w:bCs/>
          <w:sz w:val="24"/>
          <w:szCs w:val="24"/>
        </w:rPr>
        <w:t>veprën</w:t>
      </w:r>
      <w:proofErr w:type="spellEnd"/>
      <w:r w:rsidRPr="001C4A02">
        <w:rPr>
          <w:rFonts w:ascii="Book Antiqua" w:hAnsi="Book Antiqua" w:cs="Calibri"/>
          <w:bCs/>
          <w:sz w:val="24"/>
          <w:szCs w:val="24"/>
        </w:rPr>
        <w:t xml:space="preserve"> </w:t>
      </w:r>
      <w:proofErr w:type="spellStart"/>
      <w:r w:rsidRPr="001C4A02">
        <w:rPr>
          <w:rFonts w:ascii="Book Antiqua" w:hAnsi="Book Antiqua" w:cs="Calibri"/>
          <w:bCs/>
          <w:sz w:val="24"/>
          <w:szCs w:val="24"/>
        </w:rPr>
        <w:t>penale</w:t>
      </w:r>
      <w:proofErr w:type="spellEnd"/>
      <w:r w:rsidRPr="001C4A02">
        <w:rPr>
          <w:rFonts w:ascii="Book Antiqua" w:hAnsi="Book Antiqua" w:cs="Calibri"/>
          <w:bCs/>
          <w:sz w:val="24"/>
          <w:szCs w:val="24"/>
        </w:rPr>
        <w:t xml:space="preserve"> “</w:t>
      </w:r>
      <w:proofErr w:type="spellStart"/>
      <w:r w:rsidRPr="001C4A02">
        <w:rPr>
          <w:rFonts w:ascii="Book Antiqua" w:hAnsi="Book Antiqua" w:cs="Calibri"/>
          <w:bCs/>
          <w:sz w:val="24"/>
          <w:szCs w:val="24"/>
        </w:rPr>
        <w:t>Vjedhja</w:t>
      </w:r>
      <w:proofErr w:type="spellEnd"/>
      <w:r w:rsidRPr="001C4A02">
        <w:rPr>
          <w:rFonts w:ascii="Book Antiqua" w:hAnsi="Book Antiqua" w:cs="Calibri"/>
          <w:bCs/>
          <w:sz w:val="24"/>
          <w:szCs w:val="24"/>
        </w:rPr>
        <w:t xml:space="preserve"> e </w:t>
      </w:r>
      <w:proofErr w:type="spellStart"/>
      <w:r w:rsidRPr="001C4A02">
        <w:rPr>
          <w:rFonts w:ascii="Book Antiqua" w:hAnsi="Book Antiqua" w:cs="Calibri"/>
          <w:bCs/>
          <w:sz w:val="24"/>
          <w:szCs w:val="24"/>
        </w:rPr>
        <w:t>shë</w:t>
      </w:r>
      <w:r w:rsidR="00013F13" w:rsidRPr="001C4A02">
        <w:rPr>
          <w:rFonts w:ascii="Book Antiqua" w:hAnsi="Book Antiqua" w:cs="Calibri"/>
          <w:bCs/>
          <w:sz w:val="24"/>
          <w:szCs w:val="24"/>
        </w:rPr>
        <w:t>rbimeve</w:t>
      </w:r>
      <w:proofErr w:type="spellEnd"/>
      <w:r w:rsidR="00013F13" w:rsidRPr="001C4A02">
        <w:rPr>
          <w:rFonts w:ascii="Book Antiqua" w:hAnsi="Book Antiqua" w:cs="Calibri"/>
          <w:bCs/>
          <w:sz w:val="24"/>
          <w:szCs w:val="24"/>
        </w:rPr>
        <w:t xml:space="preserve">” </w:t>
      </w:r>
      <w:proofErr w:type="spellStart"/>
      <w:r w:rsidR="00013F13" w:rsidRPr="001C4A02">
        <w:rPr>
          <w:rFonts w:ascii="Book Antiqua" w:hAnsi="Book Antiqua" w:cs="Calibri"/>
          <w:bCs/>
          <w:sz w:val="24"/>
          <w:szCs w:val="24"/>
        </w:rPr>
        <w:t>nga</w:t>
      </w:r>
      <w:proofErr w:type="spellEnd"/>
      <w:r w:rsidR="00013F13" w:rsidRPr="001C4A02">
        <w:rPr>
          <w:rFonts w:ascii="Book Antiqua" w:hAnsi="Book Antiqua" w:cs="Calibri"/>
          <w:bCs/>
          <w:sz w:val="24"/>
          <w:szCs w:val="24"/>
        </w:rPr>
        <w:t xml:space="preserve"> </w:t>
      </w:r>
      <w:proofErr w:type="spellStart"/>
      <w:r w:rsidR="00013F13" w:rsidRPr="001C4A02">
        <w:rPr>
          <w:rFonts w:ascii="Book Antiqua" w:hAnsi="Book Antiqua" w:cs="Calibri"/>
          <w:bCs/>
          <w:sz w:val="24"/>
          <w:szCs w:val="24"/>
        </w:rPr>
        <w:t>neni</w:t>
      </w:r>
      <w:proofErr w:type="spellEnd"/>
      <w:r w:rsidR="00013F13" w:rsidRPr="001C4A02">
        <w:rPr>
          <w:rFonts w:ascii="Book Antiqua" w:hAnsi="Book Antiqua" w:cs="Calibri"/>
          <w:bCs/>
          <w:sz w:val="24"/>
          <w:szCs w:val="24"/>
        </w:rPr>
        <w:t xml:space="preserve"> 314 i KPRK-</w:t>
      </w:r>
      <w:proofErr w:type="spellStart"/>
      <w:r w:rsidR="00013F13" w:rsidRPr="001C4A02">
        <w:rPr>
          <w:rFonts w:ascii="Book Antiqua" w:hAnsi="Book Antiqua" w:cs="Calibri"/>
          <w:bCs/>
          <w:sz w:val="24"/>
          <w:szCs w:val="24"/>
        </w:rPr>
        <w:t>së</w:t>
      </w:r>
      <w:proofErr w:type="spellEnd"/>
      <w:r w:rsidR="00013F13" w:rsidRPr="001C4A02">
        <w:rPr>
          <w:rFonts w:ascii="Book Antiqua" w:hAnsi="Book Antiqua" w:cs="Calibri"/>
          <w:bCs/>
          <w:sz w:val="24"/>
          <w:szCs w:val="24"/>
        </w:rPr>
        <w:t>,</w:t>
      </w:r>
    </w:p>
    <w:p w:rsidR="007B3071" w:rsidRPr="001C4A02" w:rsidRDefault="007B3071" w:rsidP="001C4A02">
      <w:pPr>
        <w:spacing w:line="276" w:lineRule="auto"/>
        <w:ind w:right="-450"/>
        <w:rPr>
          <w:rFonts w:ascii="Book Antiqua" w:hAnsi="Book Antiqua" w:cs="Calibri"/>
          <w:bCs/>
          <w:sz w:val="24"/>
          <w:szCs w:val="24"/>
        </w:rPr>
      </w:pPr>
      <w:proofErr w:type="spellStart"/>
      <w:r w:rsidRPr="001C4A02">
        <w:rPr>
          <w:rFonts w:ascii="Book Antiqua" w:hAnsi="Book Antiqua" w:cs="Calibri"/>
          <w:bCs/>
          <w:sz w:val="24"/>
          <w:szCs w:val="24"/>
        </w:rPr>
        <w:t>Një</w:t>
      </w:r>
      <w:proofErr w:type="spellEnd"/>
      <w:r w:rsidRPr="001C4A02">
        <w:rPr>
          <w:rFonts w:ascii="Book Antiqua" w:hAnsi="Book Antiqua" w:cs="Calibri"/>
          <w:bCs/>
          <w:sz w:val="24"/>
          <w:szCs w:val="24"/>
        </w:rPr>
        <w:t xml:space="preserve"> (1) </w:t>
      </w:r>
      <w:proofErr w:type="spellStart"/>
      <w:r w:rsidRPr="001C4A02">
        <w:rPr>
          <w:rFonts w:ascii="Book Antiqua" w:hAnsi="Book Antiqua" w:cs="Calibri"/>
          <w:bCs/>
          <w:sz w:val="24"/>
          <w:szCs w:val="24"/>
        </w:rPr>
        <w:t>aktakuzë</w:t>
      </w:r>
      <w:proofErr w:type="spellEnd"/>
      <w:r w:rsidRPr="001C4A02">
        <w:rPr>
          <w:rFonts w:ascii="Book Antiqua" w:hAnsi="Book Antiqua" w:cs="Calibri"/>
          <w:bCs/>
          <w:sz w:val="24"/>
          <w:szCs w:val="24"/>
        </w:rPr>
        <w:t xml:space="preserve"> </w:t>
      </w:r>
      <w:proofErr w:type="spellStart"/>
      <w:r w:rsidRPr="001C4A02">
        <w:rPr>
          <w:rFonts w:ascii="Book Antiqua" w:hAnsi="Book Antiqua" w:cs="Calibri"/>
          <w:bCs/>
          <w:sz w:val="24"/>
          <w:szCs w:val="24"/>
        </w:rPr>
        <w:t>kundër</w:t>
      </w:r>
      <w:proofErr w:type="spellEnd"/>
      <w:r w:rsidRPr="001C4A02">
        <w:rPr>
          <w:rFonts w:ascii="Book Antiqua" w:hAnsi="Book Antiqua" w:cs="Calibri"/>
          <w:bCs/>
          <w:sz w:val="24"/>
          <w:szCs w:val="24"/>
        </w:rPr>
        <w:t xml:space="preserve"> </w:t>
      </w:r>
      <w:proofErr w:type="spellStart"/>
      <w:r w:rsidRPr="001C4A02">
        <w:rPr>
          <w:rFonts w:ascii="Book Antiqua" w:hAnsi="Book Antiqua" w:cs="Calibri"/>
          <w:bCs/>
          <w:sz w:val="24"/>
          <w:szCs w:val="24"/>
        </w:rPr>
        <w:t>një</w:t>
      </w:r>
      <w:proofErr w:type="spellEnd"/>
      <w:r w:rsidRPr="001C4A02">
        <w:rPr>
          <w:rFonts w:ascii="Book Antiqua" w:hAnsi="Book Antiqua" w:cs="Calibri"/>
          <w:bCs/>
          <w:sz w:val="24"/>
          <w:szCs w:val="24"/>
        </w:rPr>
        <w:t xml:space="preserve"> (1) </w:t>
      </w:r>
      <w:proofErr w:type="spellStart"/>
      <w:r w:rsidRPr="001C4A02">
        <w:rPr>
          <w:rFonts w:ascii="Book Antiqua" w:hAnsi="Book Antiqua" w:cs="Calibri"/>
          <w:bCs/>
          <w:sz w:val="24"/>
          <w:szCs w:val="24"/>
        </w:rPr>
        <w:t>personi</w:t>
      </w:r>
      <w:proofErr w:type="spellEnd"/>
      <w:r w:rsidRPr="001C4A02">
        <w:rPr>
          <w:rFonts w:ascii="Book Antiqua" w:hAnsi="Book Antiqua" w:cs="Calibri"/>
          <w:bCs/>
          <w:sz w:val="24"/>
          <w:szCs w:val="24"/>
        </w:rPr>
        <w:t xml:space="preserve"> </w:t>
      </w:r>
      <w:proofErr w:type="spellStart"/>
      <w:r w:rsidRPr="001C4A02">
        <w:rPr>
          <w:rFonts w:ascii="Book Antiqua" w:hAnsi="Book Antiqua" w:cs="Calibri"/>
          <w:bCs/>
          <w:sz w:val="24"/>
          <w:szCs w:val="24"/>
        </w:rPr>
        <w:t>për</w:t>
      </w:r>
      <w:proofErr w:type="spellEnd"/>
      <w:r w:rsidRPr="001C4A02">
        <w:rPr>
          <w:rFonts w:ascii="Book Antiqua" w:hAnsi="Book Antiqua" w:cs="Calibri"/>
          <w:bCs/>
          <w:sz w:val="24"/>
          <w:szCs w:val="24"/>
        </w:rPr>
        <w:t xml:space="preserve"> </w:t>
      </w:r>
      <w:proofErr w:type="spellStart"/>
      <w:r w:rsidRPr="001C4A02">
        <w:rPr>
          <w:rFonts w:ascii="Book Antiqua" w:hAnsi="Book Antiqua" w:cs="Calibri"/>
          <w:bCs/>
          <w:sz w:val="24"/>
          <w:szCs w:val="24"/>
        </w:rPr>
        <w:t>veprën</w:t>
      </w:r>
      <w:proofErr w:type="spellEnd"/>
      <w:r w:rsidRPr="001C4A02">
        <w:rPr>
          <w:rFonts w:ascii="Book Antiqua" w:hAnsi="Book Antiqua" w:cs="Calibri"/>
          <w:bCs/>
          <w:sz w:val="24"/>
          <w:szCs w:val="24"/>
        </w:rPr>
        <w:t xml:space="preserve"> </w:t>
      </w:r>
      <w:proofErr w:type="spellStart"/>
      <w:r w:rsidRPr="001C4A02">
        <w:rPr>
          <w:rFonts w:ascii="Book Antiqua" w:hAnsi="Book Antiqua" w:cs="Calibri"/>
          <w:bCs/>
          <w:sz w:val="24"/>
          <w:szCs w:val="24"/>
        </w:rPr>
        <w:t>penale</w:t>
      </w:r>
      <w:proofErr w:type="spellEnd"/>
      <w:r w:rsidRPr="001C4A02">
        <w:rPr>
          <w:rFonts w:ascii="Book Antiqua" w:hAnsi="Book Antiqua" w:cs="Calibri"/>
          <w:bCs/>
          <w:sz w:val="24"/>
          <w:szCs w:val="24"/>
        </w:rPr>
        <w:t xml:space="preserve"> “</w:t>
      </w:r>
      <w:proofErr w:type="spellStart"/>
      <w:r w:rsidRPr="001C4A02">
        <w:rPr>
          <w:rFonts w:ascii="Book Antiqua" w:hAnsi="Book Antiqua" w:cs="Calibri"/>
          <w:bCs/>
          <w:sz w:val="24"/>
          <w:szCs w:val="24"/>
        </w:rPr>
        <w:t>Kalimi</w:t>
      </w:r>
      <w:proofErr w:type="spellEnd"/>
      <w:r w:rsidRPr="001C4A02">
        <w:rPr>
          <w:rFonts w:ascii="Book Antiqua" w:hAnsi="Book Antiqua" w:cs="Calibri"/>
          <w:bCs/>
          <w:sz w:val="24"/>
          <w:szCs w:val="24"/>
        </w:rPr>
        <w:t xml:space="preserve"> i </w:t>
      </w:r>
      <w:proofErr w:type="spellStart"/>
      <w:r w:rsidRPr="001C4A02">
        <w:rPr>
          <w:rFonts w:ascii="Book Antiqua" w:hAnsi="Book Antiqua" w:cs="Calibri"/>
          <w:bCs/>
          <w:sz w:val="24"/>
          <w:szCs w:val="24"/>
        </w:rPr>
        <w:t>paautorizuar</w:t>
      </w:r>
      <w:proofErr w:type="spellEnd"/>
      <w:r w:rsidRPr="001C4A02">
        <w:rPr>
          <w:rFonts w:ascii="Book Antiqua" w:hAnsi="Book Antiqua" w:cs="Calibri"/>
          <w:bCs/>
          <w:sz w:val="24"/>
          <w:szCs w:val="24"/>
        </w:rPr>
        <w:t xml:space="preserve"> i </w:t>
      </w:r>
      <w:proofErr w:type="spellStart"/>
      <w:r w:rsidRPr="001C4A02">
        <w:rPr>
          <w:rFonts w:ascii="Book Antiqua" w:hAnsi="Book Antiqua" w:cs="Calibri"/>
          <w:bCs/>
          <w:sz w:val="24"/>
          <w:szCs w:val="24"/>
        </w:rPr>
        <w:t>vendkalimeve</w:t>
      </w:r>
      <w:proofErr w:type="spellEnd"/>
      <w:r w:rsidRPr="001C4A02">
        <w:rPr>
          <w:rFonts w:ascii="Book Antiqua" w:hAnsi="Book Antiqua" w:cs="Calibri"/>
          <w:bCs/>
          <w:sz w:val="24"/>
          <w:szCs w:val="24"/>
        </w:rPr>
        <w:t xml:space="preserve"> </w:t>
      </w:r>
      <w:proofErr w:type="spellStart"/>
      <w:r w:rsidRPr="001C4A02">
        <w:rPr>
          <w:rFonts w:ascii="Book Antiqua" w:hAnsi="Book Antiqua" w:cs="Calibri"/>
          <w:bCs/>
          <w:sz w:val="24"/>
          <w:szCs w:val="24"/>
        </w:rPr>
        <w:t>kufitare</w:t>
      </w:r>
      <w:proofErr w:type="spellEnd"/>
      <w:r w:rsidRPr="001C4A02">
        <w:rPr>
          <w:rFonts w:ascii="Book Antiqua" w:hAnsi="Book Antiqua" w:cs="Calibri"/>
          <w:bCs/>
          <w:sz w:val="24"/>
          <w:szCs w:val="24"/>
        </w:rPr>
        <w:t xml:space="preserve"> </w:t>
      </w:r>
      <w:proofErr w:type="spellStart"/>
      <w:r w:rsidRPr="001C4A02">
        <w:rPr>
          <w:rFonts w:ascii="Book Antiqua" w:hAnsi="Book Antiqua" w:cs="Calibri"/>
          <w:bCs/>
          <w:sz w:val="24"/>
          <w:szCs w:val="24"/>
        </w:rPr>
        <w:t>ose</w:t>
      </w:r>
      <w:proofErr w:type="spellEnd"/>
      <w:r w:rsidRPr="001C4A02">
        <w:rPr>
          <w:rFonts w:ascii="Book Antiqua" w:hAnsi="Book Antiqua" w:cs="Calibri"/>
          <w:bCs/>
          <w:sz w:val="24"/>
          <w:szCs w:val="24"/>
        </w:rPr>
        <w:t xml:space="preserve"> i </w:t>
      </w:r>
      <w:proofErr w:type="spellStart"/>
      <w:r w:rsidRPr="001C4A02">
        <w:rPr>
          <w:rFonts w:ascii="Book Antiqua" w:hAnsi="Book Antiqua" w:cs="Calibri"/>
          <w:bCs/>
          <w:sz w:val="24"/>
          <w:szCs w:val="24"/>
        </w:rPr>
        <w:t>vijës</w:t>
      </w:r>
      <w:proofErr w:type="spellEnd"/>
      <w:r w:rsidRPr="001C4A02">
        <w:rPr>
          <w:rFonts w:ascii="Book Antiqua" w:hAnsi="Book Antiqua" w:cs="Calibri"/>
          <w:bCs/>
          <w:sz w:val="24"/>
          <w:szCs w:val="24"/>
        </w:rPr>
        <w:t xml:space="preserve"> </w:t>
      </w:r>
      <w:proofErr w:type="spellStart"/>
      <w:r w:rsidRPr="001C4A02">
        <w:rPr>
          <w:rFonts w:ascii="Book Antiqua" w:hAnsi="Book Antiqua" w:cs="Calibri"/>
          <w:bCs/>
          <w:sz w:val="24"/>
          <w:szCs w:val="24"/>
        </w:rPr>
        <w:t>k</w:t>
      </w:r>
      <w:r w:rsidR="00013F13" w:rsidRPr="001C4A02">
        <w:rPr>
          <w:rFonts w:ascii="Book Antiqua" w:hAnsi="Book Antiqua" w:cs="Calibri"/>
          <w:bCs/>
          <w:sz w:val="24"/>
          <w:szCs w:val="24"/>
        </w:rPr>
        <w:t>ufitare</w:t>
      </w:r>
      <w:proofErr w:type="spellEnd"/>
      <w:r w:rsidR="00013F13" w:rsidRPr="001C4A02">
        <w:rPr>
          <w:rFonts w:ascii="Book Antiqua" w:hAnsi="Book Antiqua" w:cs="Calibri"/>
          <w:bCs/>
          <w:sz w:val="24"/>
          <w:szCs w:val="24"/>
        </w:rPr>
        <w:t xml:space="preserve">” </w:t>
      </w:r>
      <w:proofErr w:type="spellStart"/>
      <w:r w:rsidR="00013F13" w:rsidRPr="001C4A02">
        <w:rPr>
          <w:rFonts w:ascii="Book Antiqua" w:hAnsi="Book Antiqua" w:cs="Calibri"/>
          <w:bCs/>
          <w:sz w:val="24"/>
          <w:szCs w:val="24"/>
        </w:rPr>
        <w:t>nga</w:t>
      </w:r>
      <w:proofErr w:type="spellEnd"/>
      <w:r w:rsidR="00013F13" w:rsidRPr="001C4A02">
        <w:rPr>
          <w:rFonts w:ascii="Book Antiqua" w:hAnsi="Book Antiqua" w:cs="Calibri"/>
          <w:bCs/>
          <w:sz w:val="24"/>
          <w:szCs w:val="24"/>
        </w:rPr>
        <w:t xml:space="preserve"> </w:t>
      </w:r>
      <w:proofErr w:type="spellStart"/>
      <w:r w:rsidR="00013F13" w:rsidRPr="001C4A02">
        <w:rPr>
          <w:rFonts w:ascii="Book Antiqua" w:hAnsi="Book Antiqua" w:cs="Calibri"/>
          <w:bCs/>
          <w:sz w:val="24"/>
          <w:szCs w:val="24"/>
        </w:rPr>
        <w:t>neni</w:t>
      </w:r>
      <w:proofErr w:type="spellEnd"/>
      <w:r w:rsidR="00013F13" w:rsidRPr="001C4A02">
        <w:rPr>
          <w:rFonts w:ascii="Book Antiqua" w:hAnsi="Book Antiqua" w:cs="Calibri"/>
          <w:bCs/>
          <w:sz w:val="24"/>
          <w:szCs w:val="24"/>
        </w:rPr>
        <w:t xml:space="preserve"> 140 i KPRK-</w:t>
      </w:r>
      <w:proofErr w:type="spellStart"/>
      <w:r w:rsidR="00013F13" w:rsidRPr="001C4A02">
        <w:rPr>
          <w:rFonts w:ascii="Book Antiqua" w:hAnsi="Book Antiqua" w:cs="Calibri"/>
          <w:bCs/>
          <w:sz w:val="24"/>
          <w:szCs w:val="24"/>
        </w:rPr>
        <w:t>së</w:t>
      </w:r>
      <w:proofErr w:type="spellEnd"/>
      <w:r w:rsidR="00013F13" w:rsidRPr="001C4A02">
        <w:rPr>
          <w:rFonts w:ascii="Book Antiqua" w:hAnsi="Book Antiqua" w:cs="Calibri"/>
          <w:bCs/>
          <w:sz w:val="24"/>
          <w:szCs w:val="24"/>
        </w:rPr>
        <w:t>,</w:t>
      </w:r>
    </w:p>
    <w:p w:rsidR="007B3071" w:rsidRPr="001C4A02" w:rsidRDefault="007B3071" w:rsidP="001C4A02">
      <w:pPr>
        <w:spacing w:line="276" w:lineRule="auto"/>
        <w:ind w:right="-450"/>
        <w:rPr>
          <w:rFonts w:ascii="Book Antiqua" w:hAnsi="Book Antiqua" w:cs="Calibri"/>
          <w:bCs/>
          <w:sz w:val="24"/>
          <w:szCs w:val="24"/>
        </w:rPr>
      </w:pPr>
      <w:proofErr w:type="spellStart"/>
      <w:r w:rsidRPr="001C4A02">
        <w:rPr>
          <w:rFonts w:ascii="Book Antiqua" w:hAnsi="Book Antiqua" w:cs="Calibri"/>
          <w:bCs/>
          <w:sz w:val="24"/>
          <w:szCs w:val="24"/>
        </w:rPr>
        <w:t>Një</w:t>
      </w:r>
      <w:proofErr w:type="spellEnd"/>
      <w:r w:rsidRPr="001C4A02">
        <w:rPr>
          <w:rFonts w:ascii="Book Antiqua" w:hAnsi="Book Antiqua" w:cs="Calibri"/>
          <w:bCs/>
          <w:sz w:val="24"/>
          <w:szCs w:val="24"/>
        </w:rPr>
        <w:t xml:space="preserve"> (1) </w:t>
      </w:r>
      <w:proofErr w:type="spellStart"/>
      <w:r w:rsidRPr="001C4A02">
        <w:rPr>
          <w:rFonts w:ascii="Book Antiqua" w:hAnsi="Book Antiqua" w:cs="Calibri"/>
          <w:bCs/>
          <w:sz w:val="24"/>
          <w:szCs w:val="24"/>
        </w:rPr>
        <w:t>aktakuzë</w:t>
      </w:r>
      <w:proofErr w:type="spellEnd"/>
      <w:r w:rsidRPr="001C4A02">
        <w:rPr>
          <w:rFonts w:ascii="Book Antiqua" w:hAnsi="Book Antiqua" w:cs="Calibri"/>
          <w:bCs/>
          <w:sz w:val="24"/>
          <w:szCs w:val="24"/>
        </w:rPr>
        <w:t xml:space="preserve"> </w:t>
      </w:r>
      <w:proofErr w:type="spellStart"/>
      <w:r w:rsidRPr="001C4A02">
        <w:rPr>
          <w:rFonts w:ascii="Book Antiqua" w:hAnsi="Book Antiqua" w:cs="Calibri"/>
          <w:bCs/>
          <w:sz w:val="24"/>
          <w:szCs w:val="24"/>
        </w:rPr>
        <w:t>kundër</w:t>
      </w:r>
      <w:proofErr w:type="spellEnd"/>
      <w:r w:rsidRPr="001C4A02">
        <w:rPr>
          <w:rFonts w:ascii="Book Antiqua" w:hAnsi="Book Antiqua" w:cs="Calibri"/>
          <w:bCs/>
          <w:sz w:val="24"/>
          <w:szCs w:val="24"/>
        </w:rPr>
        <w:t xml:space="preserve"> </w:t>
      </w:r>
      <w:proofErr w:type="spellStart"/>
      <w:r w:rsidRPr="001C4A02">
        <w:rPr>
          <w:rFonts w:ascii="Book Antiqua" w:hAnsi="Book Antiqua" w:cs="Calibri"/>
          <w:bCs/>
          <w:sz w:val="24"/>
          <w:szCs w:val="24"/>
        </w:rPr>
        <w:t>një</w:t>
      </w:r>
      <w:proofErr w:type="spellEnd"/>
      <w:r w:rsidRPr="001C4A02">
        <w:rPr>
          <w:rFonts w:ascii="Book Antiqua" w:hAnsi="Book Antiqua" w:cs="Calibri"/>
          <w:bCs/>
          <w:sz w:val="24"/>
          <w:szCs w:val="24"/>
        </w:rPr>
        <w:t xml:space="preserve"> (1) </w:t>
      </w:r>
      <w:proofErr w:type="spellStart"/>
      <w:r w:rsidRPr="001C4A02">
        <w:rPr>
          <w:rFonts w:ascii="Book Antiqua" w:hAnsi="Book Antiqua" w:cs="Calibri"/>
          <w:bCs/>
          <w:sz w:val="24"/>
          <w:szCs w:val="24"/>
        </w:rPr>
        <w:t>personi</w:t>
      </w:r>
      <w:proofErr w:type="spellEnd"/>
      <w:r w:rsidRPr="001C4A02">
        <w:rPr>
          <w:rFonts w:ascii="Book Antiqua" w:hAnsi="Book Antiqua" w:cs="Calibri"/>
          <w:bCs/>
          <w:sz w:val="24"/>
          <w:szCs w:val="24"/>
        </w:rPr>
        <w:t xml:space="preserve"> </w:t>
      </w:r>
      <w:proofErr w:type="spellStart"/>
      <w:r w:rsidRPr="001C4A02">
        <w:rPr>
          <w:rFonts w:ascii="Book Antiqua" w:hAnsi="Book Antiqua" w:cs="Calibri"/>
          <w:bCs/>
          <w:sz w:val="24"/>
          <w:szCs w:val="24"/>
        </w:rPr>
        <w:t>për</w:t>
      </w:r>
      <w:proofErr w:type="spellEnd"/>
      <w:r w:rsidRPr="001C4A02">
        <w:rPr>
          <w:rFonts w:ascii="Book Antiqua" w:hAnsi="Book Antiqua" w:cs="Calibri"/>
          <w:bCs/>
          <w:sz w:val="24"/>
          <w:szCs w:val="24"/>
        </w:rPr>
        <w:t xml:space="preserve"> </w:t>
      </w:r>
      <w:proofErr w:type="spellStart"/>
      <w:r w:rsidRPr="001C4A02">
        <w:rPr>
          <w:rFonts w:ascii="Book Antiqua" w:hAnsi="Book Antiqua" w:cs="Calibri"/>
          <w:bCs/>
          <w:sz w:val="24"/>
          <w:szCs w:val="24"/>
        </w:rPr>
        <w:t>veprën</w:t>
      </w:r>
      <w:proofErr w:type="spellEnd"/>
      <w:r w:rsidRPr="001C4A02">
        <w:rPr>
          <w:rFonts w:ascii="Book Antiqua" w:hAnsi="Book Antiqua" w:cs="Calibri"/>
          <w:bCs/>
          <w:sz w:val="24"/>
          <w:szCs w:val="24"/>
        </w:rPr>
        <w:t xml:space="preserve"> </w:t>
      </w:r>
      <w:proofErr w:type="spellStart"/>
      <w:r w:rsidRPr="001C4A02">
        <w:rPr>
          <w:rFonts w:ascii="Book Antiqua" w:hAnsi="Book Antiqua" w:cs="Calibri"/>
          <w:bCs/>
          <w:sz w:val="24"/>
          <w:szCs w:val="24"/>
        </w:rPr>
        <w:t>penale</w:t>
      </w:r>
      <w:proofErr w:type="spellEnd"/>
      <w:r w:rsidRPr="001C4A02">
        <w:rPr>
          <w:rFonts w:ascii="Book Antiqua" w:hAnsi="Book Antiqua" w:cs="Calibri"/>
          <w:bCs/>
          <w:sz w:val="24"/>
          <w:szCs w:val="24"/>
        </w:rPr>
        <w:t xml:space="preserve"> “</w:t>
      </w:r>
      <w:proofErr w:type="spellStart"/>
      <w:r w:rsidR="00013F13" w:rsidRPr="001C4A02">
        <w:rPr>
          <w:rFonts w:ascii="Book Antiqua" w:hAnsi="Book Antiqua" w:cs="Calibri"/>
          <w:bCs/>
          <w:sz w:val="24"/>
          <w:szCs w:val="24"/>
        </w:rPr>
        <w:t>Kanosja</w:t>
      </w:r>
      <w:proofErr w:type="spellEnd"/>
      <w:r w:rsidR="00013F13" w:rsidRPr="001C4A02">
        <w:rPr>
          <w:rFonts w:ascii="Book Antiqua" w:hAnsi="Book Antiqua" w:cs="Calibri"/>
          <w:bCs/>
          <w:sz w:val="24"/>
          <w:szCs w:val="24"/>
        </w:rPr>
        <w:t xml:space="preserve">” </w:t>
      </w:r>
      <w:proofErr w:type="spellStart"/>
      <w:r w:rsidR="00013F13" w:rsidRPr="001C4A02">
        <w:rPr>
          <w:rFonts w:ascii="Book Antiqua" w:hAnsi="Book Antiqua" w:cs="Calibri"/>
          <w:bCs/>
          <w:sz w:val="24"/>
          <w:szCs w:val="24"/>
        </w:rPr>
        <w:t>nga</w:t>
      </w:r>
      <w:proofErr w:type="spellEnd"/>
      <w:r w:rsidR="00013F13" w:rsidRPr="001C4A02">
        <w:rPr>
          <w:rFonts w:ascii="Book Antiqua" w:hAnsi="Book Antiqua" w:cs="Calibri"/>
          <w:bCs/>
          <w:sz w:val="24"/>
          <w:szCs w:val="24"/>
        </w:rPr>
        <w:t xml:space="preserve"> </w:t>
      </w:r>
      <w:proofErr w:type="spellStart"/>
      <w:r w:rsidR="00013F13" w:rsidRPr="001C4A02">
        <w:rPr>
          <w:rFonts w:ascii="Book Antiqua" w:hAnsi="Book Antiqua" w:cs="Calibri"/>
          <w:bCs/>
          <w:sz w:val="24"/>
          <w:szCs w:val="24"/>
        </w:rPr>
        <w:t>neni</w:t>
      </w:r>
      <w:proofErr w:type="spellEnd"/>
      <w:r w:rsidR="00013F13" w:rsidRPr="001C4A02">
        <w:rPr>
          <w:rFonts w:ascii="Book Antiqua" w:hAnsi="Book Antiqua" w:cs="Calibri"/>
          <w:bCs/>
          <w:sz w:val="24"/>
          <w:szCs w:val="24"/>
        </w:rPr>
        <w:t xml:space="preserve"> 181 i KPRK-</w:t>
      </w:r>
      <w:proofErr w:type="spellStart"/>
      <w:r w:rsidR="00013F13" w:rsidRPr="001C4A02">
        <w:rPr>
          <w:rFonts w:ascii="Book Antiqua" w:hAnsi="Book Antiqua" w:cs="Calibri"/>
          <w:bCs/>
          <w:sz w:val="24"/>
          <w:szCs w:val="24"/>
        </w:rPr>
        <w:t>së</w:t>
      </w:r>
      <w:proofErr w:type="spellEnd"/>
      <w:r w:rsidR="00013F13" w:rsidRPr="001C4A02">
        <w:rPr>
          <w:rFonts w:ascii="Book Antiqua" w:hAnsi="Book Antiqua" w:cs="Calibri"/>
          <w:bCs/>
          <w:sz w:val="24"/>
          <w:szCs w:val="24"/>
        </w:rPr>
        <w:t>,</w:t>
      </w:r>
    </w:p>
    <w:p w:rsidR="007B3071" w:rsidRPr="001C4A02" w:rsidRDefault="007B3071" w:rsidP="001C4A02">
      <w:pPr>
        <w:spacing w:line="276" w:lineRule="auto"/>
        <w:ind w:right="-450"/>
        <w:rPr>
          <w:rFonts w:ascii="Book Antiqua" w:hAnsi="Book Antiqua" w:cs="Calibri"/>
          <w:bCs/>
          <w:sz w:val="24"/>
          <w:szCs w:val="24"/>
        </w:rPr>
      </w:pPr>
      <w:proofErr w:type="spellStart"/>
      <w:proofErr w:type="gramStart"/>
      <w:r w:rsidRPr="001C4A02">
        <w:rPr>
          <w:rFonts w:ascii="Book Antiqua" w:hAnsi="Book Antiqua" w:cs="Calibri"/>
          <w:bCs/>
          <w:sz w:val="24"/>
          <w:szCs w:val="24"/>
        </w:rPr>
        <w:t>Dy</w:t>
      </w:r>
      <w:proofErr w:type="spellEnd"/>
      <w:r w:rsidRPr="001C4A02">
        <w:rPr>
          <w:rFonts w:ascii="Book Antiqua" w:hAnsi="Book Antiqua" w:cs="Calibri"/>
          <w:bCs/>
          <w:sz w:val="24"/>
          <w:szCs w:val="24"/>
        </w:rPr>
        <w:t xml:space="preserve"> (2) </w:t>
      </w:r>
      <w:proofErr w:type="spellStart"/>
      <w:r w:rsidRPr="001C4A02">
        <w:rPr>
          <w:rFonts w:ascii="Book Antiqua" w:hAnsi="Book Antiqua" w:cs="Calibri"/>
          <w:bCs/>
          <w:sz w:val="24"/>
          <w:szCs w:val="24"/>
        </w:rPr>
        <w:t>aktakuza</w:t>
      </w:r>
      <w:proofErr w:type="spellEnd"/>
      <w:r w:rsidRPr="001C4A02">
        <w:rPr>
          <w:rFonts w:ascii="Book Antiqua" w:hAnsi="Book Antiqua" w:cs="Calibri"/>
          <w:bCs/>
          <w:sz w:val="24"/>
          <w:szCs w:val="24"/>
        </w:rPr>
        <w:t xml:space="preserve"> </w:t>
      </w:r>
      <w:proofErr w:type="spellStart"/>
      <w:r w:rsidRPr="001C4A02">
        <w:rPr>
          <w:rFonts w:ascii="Book Antiqua" w:hAnsi="Book Antiqua" w:cs="Calibri"/>
          <w:bCs/>
          <w:sz w:val="24"/>
          <w:szCs w:val="24"/>
        </w:rPr>
        <w:t>kundër</w:t>
      </w:r>
      <w:proofErr w:type="spellEnd"/>
      <w:r w:rsidRPr="001C4A02">
        <w:rPr>
          <w:rFonts w:ascii="Book Antiqua" w:hAnsi="Book Antiqua" w:cs="Calibri"/>
          <w:bCs/>
          <w:sz w:val="24"/>
          <w:szCs w:val="24"/>
        </w:rPr>
        <w:t xml:space="preserve"> </w:t>
      </w:r>
      <w:proofErr w:type="spellStart"/>
      <w:r w:rsidRPr="001C4A02">
        <w:rPr>
          <w:rFonts w:ascii="Book Antiqua" w:hAnsi="Book Antiqua" w:cs="Calibri"/>
          <w:bCs/>
          <w:sz w:val="24"/>
          <w:szCs w:val="24"/>
        </w:rPr>
        <w:t>tre</w:t>
      </w:r>
      <w:proofErr w:type="spellEnd"/>
      <w:r w:rsidRPr="001C4A02">
        <w:rPr>
          <w:rFonts w:ascii="Book Antiqua" w:hAnsi="Book Antiqua" w:cs="Calibri"/>
          <w:bCs/>
          <w:sz w:val="24"/>
          <w:szCs w:val="24"/>
        </w:rPr>
        <w:t xml:space="preserve"> (3) </w:t>
      </w:r>
      <w:proofErr w:type="spellStart"/>
      <w:r w:rsidRPr="001C4A02">
        <w:rPr>
          <w:rFonts w:ascii="Book Antiqua" w:hAnsi="Book Antiqua" w:cs="Calibri"/>
          <w:bCs/>
          <w:sz w:val="24"/>
          <w:szCs w:val="24"/>
        </w:rPr>
        <w:t>personve</w:t>
      </w:r>
      <w:proofErr w:type="spellEnd"/>
      <w:r w:rsidRPr="001C4A02">
        <w:rPr>
          <w:rFonts w:ascii="Book Antiqua" w:hAnsi="Book Antiqua" w:cs="Calibri"/>
          <w:bCs/>
          <w:sz w:val="24"/>
          <w:szCs w:val="24"/>
        </w:rPr>
        <w:t xml:space="preserve"> </w:t>
      </w:r>
      <w:proofErr w:type="spellStart"/>
      <w:r w:rsidRPr="001C4A02">
        <w:rPr>
          <w:rFonts w:ascii="Book Antiqua" w:hAnsi="Book Antiqua" w:cs="Calibri"/>
          <w:bCs/>
          <w:sz w:val="24"/>
          <w:szCs w:val="24"/>
        </w:rPr>
        <w:t>për</w:t>
      </w:r>
      <w:proofErr w:type="spellEnd"/>
      <w:r w:rsidRPr="001C4A02">
        <w:rPr>
          <w:rFonts w:ascii="Book Antiqua" w:hAnsi="Book Antiqua" w:cs="Calibri"/>
          <w:bCs/>
          <w:sz w:val="24"/>
          <w:szCs w:val="24"/>
        </w:rPr>
        <w:t xml:space="preserve"> </w:t>
      </w:r>
      <w:proofErr w:type="spellStart"/>
      <w:r w:rsidRPr="001C4A02">
        <w:rPr>
          <w:rFonts w:ascii="Book Antiqua" w:hAnsi="Book Antiqua" w:cs="Calibri"/>
          <w:bCs/>
          <w:sz w:val="24"/>
          <w:szCs w:val="24"/>
        </w:rPr>
        <w:t>veprën</w:t>
      </w:r>
      <w:proofErr w:type="spellEnd"/>
      <w:r w:rsidRPr="001C4A02">
        <w:rPr>
          <w:rFonts w:ascii="Book Antiqua" w:hAnsi="Book Antiqua" w:cs="Calibri"/>
          <w:bCs/>
          <w:sz w:val="24"/>
          <w:szCs w:val="24"/>
        </w:rPr>
        <w:t xml:space="preserve"> </w:t>
      </w:r>
      <w:proofErr w:type="spellStart"/>
      <w:r w:rsidRPr="001C4A02">
        <w:rPr>
          <w:rFonts w:ascii="Book Antiqua" w:hAnsi="Book Antiqua" w:cs="Calibri"/>
          <w:bCs/>
          <w:sz w:val="24"/>
          <w:szCs w:val="24"/>
        </w:rPr>
        <w:t>penale</w:t>
      </w:r>
      <w:proofErr w:type="spellEnd"/>
      <w:r w:rsidRPr="001C4A02">
        <w:rPr>
          <w:rFonts w:ascii="Book Antiqua" w:hAnsi="Book Antiqua" w:cs="Calibri"/>
          <w:bCs/>
          <w:sz w:val="24"/>
          <w:szCs w:val="24"/>
        </w:rPr>
        <w:t xml:space="preserve"> “</w:t>
      </w:r>
      <w:proofErr w:type="spellStart"/>
      <w:r w:rsidRPr="001C4A02">
        <w:rPr>
          <w:rFonts w:ascii="Book Antiqua" w:hAnsi="Book Antiqua" w:cs="Calibri"/>
          <w:bCs/>
          <w:sz w:val="24"/>
          <w:szCs w:val="24"/>
        </w:rPr>
        <w:t>Lëndimi</w:t>
      </w:r>
      <w:proofErr w:type="spellEnd"/>
      <w:r w:rsidRPr="001C4A02">
        <w:rPr>
          <w:rFonts w:ascii="Book Antiqua" w:hAnsi="Book Antiqua" w:cs="Calibri"/>
          <w:bCs/>
          <w:sz w:val="24"/>
          <w:szCs w:val="24"/>
        </w:rPr>
        <w:t xml:space="preserve"> i </w:t>
      </w:r>
      <w:proofErr w:type="spellStart"/>
      <w:r w:rsidRPr="001C4A02">
        <w:rPr>
          <w:rFonts w:ascii="Book Antiqua" w:hAnsi="Book Antiqua" w:cs="Calibri"/>
          <w:bCs/>
          <w:sz w:val="24"/>
          <w:szCs w:val="24"/>
        </w:rPr>
        <w:t>lehtë</w:t>
      </w:r>
      <w:proofErr w:type="spellEnd"/>
      <w:r w:rsidR="00013F13" w:rsidRPr="001C4A02">
        <w:rPr>
          <w:rFonts w:ascii="Book Antiqua" w:hAnsi="Book Antiqua" w:cs="Calibri"/>
          <w:bCs/>
          <w:sz w:val="24"/>
          <w:szCs w:val="24"/>
        </w:rPr>
        <w:t xml:space="preserve"> </w:t>
      </w:r>
      <w:proofErr w:type="spellStart"/>
      <w:r w:rsidR="00013F13" w:rsidRPr="001C4A02">
        <w:rPr>
          <w:rFonts w:ascii="Book Antiqua" w:hAnsi="Book Antiqua" w:cs="Calibri"/>
          <w:bCs/>
          <w:sz w:val="24"/>
          <w:szCs w:val="24"/>
        </w:rPr>
        <w:t>trupor</w:t>
      </w:r>
      <w:proofErr w:type="spellEnd"/>
      <w:r w:rsidR="00013F13" w:rsidRPr="001C4A02">
        <w:rPr>
          <w:rFonts w:ascii="Book Antiqua" w:hAnsi="Book Antiqua" w:cs="Calibri"/>
          <w:bCs/>
          <w:sz w:val="24"/>
          <w:szCs w:val="24"/>
        </w:rPr>
        <w:t xml:space="preserve">” </w:t>
      </w:r>
      <w:proofErr w:type="spellStart"/>
      <w:r w:rsidR="00013F13" w:rsidRPr="001C4A02">
        <w:rPr>
          <w:rFonts w:ascii="Book Antiqua" w:hAnsi="Book Antiqua" w:cs="Calibri"/>
          <w:bCs/>
          <w:sz w:val="24"/>
          <w:szCs w:val="24"/>
        </w:rPr>
        <w:t>nga</w:t>
      </w:r>
      <w:proofErr w:type="spellEnd"/>
      <w:r w:rsidR="00013F13" w:rsidRPr="001C4A02">
        <w:rPr>
          <w:rFonts w:ascii="Book Antiqua" w:hAnsi="Book Antiqua" w:cs="Calibri"/>
          <w:bCs/>
          <w:sz w:val="24"/>
          <w:szCs w:val="24"/>
        </w:rPr>
        <w:t xml:space="preserve"> </w:t>
      </w:r>
      <w:proofErr w:type="spellStart"/>
      <w:r w:rsidR="00013F13" w:rsidRPr="001C4A02">
        <w:rPr>
          <w:rFonts w:ascii="Book Antiqua" w:hAnsi="Book Antiqua" w:cs="Calibri"/>
          <w:bCs/>
          <w:sz w:val="24"/>
          <w:szCs w:val="24"/>
        </w:rPr>
        <w:t>neni</w:t>
      </w:r>
      <w:proofErr w:type="spellEnd"/>
      <w:r w:rsidR="00013F13" w:rsidRPr="001C4A02">
        <w:rPr>
          <w:rFonts w:ascii="Book Antiqua" w:hAnsi="Book Antiqua" w:cs="Calibri"/>
          <w:bCs/>
          <w:sz w:val="24"/>
          <w:szCs w:val="24"/>
        </w:rPr>
        <w:t xml:space="preserve"> 185 i KPRK-</w:t>
      </w:r>
      <w:proofErr w:type="spellStart"/>
      <w:r w:rsidR="00013F13" w:rsidRPr="001C4A02">
        <w:rPr>
          <w:rFonts w:ascii="Book Antiqua" w:hAnsi="Book Antiqua" w:cs="Calibri"/>
          <w:bCs/>
          <w:sz w:val="24"/>
          <w:szCs w:val="24"/>
        </w:rPr>
        <w:t>së</w:t>
      </w:r>
      <w:proofErr w:type="spellEnd"/>
      <w:r w:rsidR="00013F13" w:rsidRPr="001C4A02">
        <w:rPr>
          <w:rFonts w:ascii="Book Antiqua" w:hAnsi="Book Antiqua" w:cs="Calibri"/>
          <w:bCs/>
          <w:sz w:val="24"/>
          <w:szCs w:val="24"/>
        </w:rPr>
        <w:t>.</w:t>
      </w:r>
      <w:proofErr w:type="gramEnd"/>
    </w:p>
    <w:p w:rsidR="00417521" w:rsidRPr="001C4A02" w:rsidRDefault="00417521" w:rsidP="001C4A02">
      <w:pPr>
        <w:spacing w:line="276" w:lineRule="auto"/>
        <w:rPr>
          <w:rFonts w:ascii="Book Antiqua" w:hAnsi="Book Antiqua"/>
          <w:b/>
          <w:color w:val="FF0000"/>
          <w:sz w:val="24"/>
          <w:szCs w:val="24"/>
          <w:lang w:val="sq-AL"/>
        </w:rPr>
      </w:pPr>
    </w:p>
    <w:p w:rsidR="00256277" w:rsidRPr="001C4A02" w:rsidRDefault="00E013E1" w:rsidP="001C4A02">
      <w:pPr>
        <w:pStyle w:val="ListParagraph"/>
        <w:numPr>
          <w:ilvl w:val="0"/>
          <w:numId w:val="8"/>
        </w:numPr>
        <w:rPr>
          <w:rFonts w:ascii="Book Antiqua" w:hAnsi="Book Antiqua"/>
          <w:b/>
          <w:color w:val="9F4110" w:themeColor="accent2" w:themeShade="BF"/>
          <w:sz w:val="24"/>
          <w:szCs w:val="24"/>
        </w:rPr>
      </w:pPr>
      <w:r w:rsidRPr="001C4A02">
        <w:rPr>
          <w:rFonts w:ascii="Book Antiqua" w:hAnsi="Book Antiqua"/>
          <w:b/>
          <w:color w:val="9F4110" w:themeColor="accent2" w:themeShade="BF"/>
          <w:sz w:val="24"/>
          <w:szCs w:val="24"/>
        </w:rPr>
        <w:t>Prokuroria Themelore Pejë:</w:t>
      </w:r>
    </w:p>
    <w:p w:rsidR="00D35E05" w:rsidRPr="001C4A02" w:rsidRDefault="00D35E05" w:rsidP="001C4A02">
      <w:pPr>
        <w:tabs>
          <w:tab w:val="left" w:pos="709"/>
        </w:tabs>
        <w:spacing w:line="276" w:lineRule="auto"/>
        <w:outlineLvl w:val="0"/>
        <w:rPr>
          <w:rFonts w:ascii="Book Antiqua" w:hAnsi="Book Antiqua" w:cs="Times New Roman"/>
          <w:sz w:val="24"/>
          <w:szCs w:val="24"/>
        </w:rPr>
      </w:pPr>
      <w:proofErr w:type="spellStart"/>
      <w:r w:rsidRPr="001C4A02">
        <w:rPr>
          <w:rFonts w:ascii="Book Antiqua" w:hAnsi="Book Antiqua" w:cs="Times New Roman"/>
          <w:b/>
          <w:sz w:val="24"/>
          <w:szCs w:val="24"/>
        </w:rPr>
        <w:t>Ndalimet</w:t>
      </w:r>
      <w:proofErr w:type="spellEnd"/>
      <w:r w:rsidRPr="001C4A02">
        <w:rPr>
          <w:rFonts w:ascii="Book Antiqua" w:hAnsi="Book Antiqua" w:cs="Times New Roman"/>
          <w:b/>
          <w:sz w:val="24"/>
          <w:szCs w:val="24"/>
        </w:rPr>
        <w:t xml:space="preserve"> e </w:t>
      </w:r>
      <w:proofErr w:type="spellStart"/>
      <w:r w:rsidRPr="001C4A02">
        <w:rPr>
          <w:rFonts w:ascii="Book Antiqua" w:hAnsi="Book Antiqua" w:cs="Times New Roman"/>
          <w:b/>
          <w:sz w:val="24"/>
          <w:szCs w:val="24"/>
        </w:rPr>
        <w:t>personave</w:t>
      </w:r>
      <w:proofErr w:type="spellEnd"/>
      <w:r w:rsidRPr="001C4A02">
        <w:rPr>
          <w:rFonts w:ascii="Book Antiqua" w:hAnsi="Book Antiqua" w:cs="Times New Roman"/>
          <w:b/>
          <w:sz w:val="24"/>
          <w:szCs w:val="24"/>
        </w:rPr>
        <w:t xml:space="preserve"> me </w:t>
      </w:r>
      <w:proofErr w:type="spellStart"/>
      <w:r w:rsidRPr="001C4A02">
        <w:rPr>
          <w:rFonts w:ascii="Book Antiqua" w:hAnsi="Book Antiqua" w:cs="Times New Roman"/>
          <w:b/>
          <w:sz w:val="24"/>
          <w:szCs w:val="24"/>
        </w:rPr>
        <w:t>urdhër</w:t>
      </w:r>
      <w:proofErr w:type="spellEnd"/>
      <w:r w:rsidRPr="001C4A02">
        <w:rPr>
          <w:rFonts w:ascii="Book Antiqua" w:hAnsi="Book Antiqua" w:cs="Times New Roman"/>
          <w:b/>
          <w:sz w:val="24"/>
          <w:szCs w:val="24"/>
        </w:rPr>
        <w:t xml:space="preserve"> </w:t>
      </w:r>
      <w:proofErr w:type="spellStart"/>
      <w:r w:rsidRPr="001C4A02">
        <w:rPr>
          <w:rFonts w:ascii="Book Antiqua" w:hAnsi="Book Antiqua" w:cs="Times New Roman"/>
          <w:b/>
          <w:sz w:val="24"/>
          <w:szCs w:val="24"/>
        </w:rPr>
        <w:t>të</w:t>
      </w:r>
      <w:proofErr w:type="spellEnd"/>
      <w:r w:rsidRPr="001C4A02">
        <w:rPr>
          <w:rFonts w:ascii="Book Antiqua" w:hAnsi="Book Antiqua" w:cs="Times New Roman"/>
          <w:b/>
          <w:sz w:val="24"/>
          <w:szCs w:val="24"/>
        </w:rPr>
        <w:t xml:space="preserve"> </w:t>
      </w:r>
      <w:proofErr w:type="spellStart"/>
      <w:r w:rsidRPr="001C4A02">
        <w:rPr>
          <w:rFonts w:ascii="Book Antiqua" w:hAnsi="Book Antiqua" w:cs="Times New Roman"/>
          <w:b/>
          <w:sz w:val="24"/>
          <w:szCs w:val="24"/>
        </w:rPr>
        <w:t>prokurorit</w:t>
      </w:r>
      <w:proofErr w:type="spellEnd"/>
      <w:r w:rsidRPr="001C4A02">
        <w:rPr>
          <w:rFonts w:ascii="Book Antiqua" w:hAnsi="Book Antiqua" w:cs="Times New Roman"/>
          <w:sz w:val="24"/>
          <w:szCs w:val="24"/>
        </w:rPr>
        <w:t>:</w:t>
      </w:r>
    </w:p>
    <w:p w:rsidR="00E013E1" w:rsidRPr="001C4A02" w:rsidRDefault="00D35E05" w:rsidP="001C4A02">
      <w:pPr>
        <w:spacing w:line="276" w:lineRule="auto"/>
        <w:rPr>
          <w:rFonts w:ascii="Book Antiqua" w:hAnsi="Book Antiqua" w:cs="Times New Roman"/>
          <w:sz w:val="24"/>
          <w:szCs w:val="24"/>
        </w:rPr>
      </w:pPr>
      <w:proofErr w:type="spellStart"/>
      <w:proofErr w:type="gramStart"/>
      <w:r w:rsidRPr="001C4A02">
        <w:rPr>
          <w:rFonts w:ascii="Book Antiqua" w:hAnsi="Book Antiqua" w:cs="Times New Roman"/>
          <w:sz w:val="24"/>
          <w:szCs w:val="24"/>
        </w:rPr>
        <w:t>Prokuroria</w:t>
      </w:r>
      <w:proofErr w:type="spellEnd"/>
      <w:r w:rsidRPr="001C4A02">
        <w:rPr>
          <w:rFonts w:ascii="Book Antiqua" w:hAnsi="Book Antiqua" w:cs="Times New Roman"/>
          <w:sz w:val="24"/>
          <w:szCs w:val="24"/>
        </w:rPr>
        <w:t xml:space="preserve"> </w:t>
      </w:r>
      <w:proofErr w:type="spellStart"/>
      <w:r w:rsidRPr="001C4A02">
        <w:rPr>
          <w:rFonts w:ascii="Book Antiqua" w:hAnsi="Book Antiqua" w:cs="Times New Roman"/>
          <w:sz w:val="24"/>
          <w:szCs w:val="24"/>
        </w:rPr>
        <w:t>Themelore</w:t>
      </w:r>
      <w:proofErr w:type="spellEnd"/>
      <w:r w:rsidRPr="001C4A02">
        <w:rPr>
          <w:rFonts w:ascii="Book Antiqua" w:hAnsi="Book Antiqua" w:cs="Times New Roman"/>
          <w:sz w:val="24"/>
          <w:szCs w:val="24"/>
        </w:rPr>
        <w:t xml:space="preserve"> e </w:t>
      </w:r>
      <w:proofErr w:type="spellStart"/>
      <w:r w:rsidRPr="001C4A02">
        <w:rPr>
          <w:rFonts w:ascii="Book Antiqua" w:hAnsi="Book Antiqua" w:cs="Times New Roman"/>
          <w:sz w:val="24"/>
          <w:szCs w:val="24"/>
        </w:rPr>
        <w:t>Pejës</w:t>
      </w:r>
      <w:proofErr w:type="spellEnd"/>
      <w:r w:rsidRPr="001C4A02">
        <w:rPr>
          <w:rFonts w:ascii="Book Antiqua" w:hAnsi="Book Antiqua" w:cs="Times New Roman"/>
          <w:sz w:val="24"/>
          <w:szCs w:val="24"/>
        </w:rPr>
        <w:t xml:space="preserve">, </w:t>
      </w:r>
      <w:proofErr w:type="spellStart"/>
      <w:r w:rsidRPr="001C4A02">
        <w:rPr>
          <w:rFonts w:ascii="Book Antiqua" w:hAnsi="Book Antiqua" w:cs="Times New Roman"/>
          <w:sz w:val="24"/>
          <w:szCs w:val="24"/>
        </w:rPr>
        <w:t>gjatë</w:t>
      </w:r>
      <w:proofErr w:type="spellEnd"/>
      <w:r w:rsidRPr="001C4A02">
        <w:rPr>
          <w:rFonts w:ascii="Book Antiqua" w:hAnsi="Book Antiqua" w:cs="Times New Roman"/>
          <w:sz w:val="24"/>
          <w:szCs w:val="24"/>
        </w:rPr>
        <w:t xml:space="preserve"> 24 </w:t>
      </w:r>
      <w:proofErr w:type="spellStart"/>
      <w:r w:rsidRPr="001C4A02">
        <w:rPr>
          <w:rFonts w:ascii="Book Antiqua" w:hAnsi="Book Antiqua" w:cs="Times New Roman"/>
          <w:sz w:val="24"/>
          <w:szCs w:val="24"/>
        </w:rPr>
        <w:t>orëve</w:t>
      </w:r>
      <w:proofErr w:type="spellEnd"/>
      <w:r w:rsidRPr="001C4A02">
        <w:rPr>
          <w:rFonts w:ascii="Book Antiqua" w:hAnsi="Book Antiqua" w:cs="Times New Roman"/>
          <w:sz w:val="24"/>
          <w:szCs w:val="24"/>
        </w:rPr>
        <w:t xml:space="preserve"> </w:t>
      </w:r>
      <w:proofErr w:type="spellStart"/>
      <w:r w:rsidRPr="001C4A02">
        <w:rPr>
          <w:rFonts w:ascii="Book Antiqua" w:hAnsi="Book Antiqua" w:cs="Times New Roman"/>
          <w:sz w:val="24"/>
          <w:szCs w:val="24"/>
        </w:rPr>
        <w:t>të</w:t>
      </w:r>
      <w:proofErr w:type="spellEnd"/>
      <w:r w:rsidRPr="001C4A02">
        <w:rPr>
          <w:rFonts w:ascii="Book Antiqua" w:hAnsi="Book Antiqua" w:cs="Times New Roman"/>
          <w:sz w:val="24"/>
          <w:szCs w:val="24"/>
        </w:rPr>
        <w:t xml:space="preserve"> </w:t>
      </w:r>
      <w:proofErr w:type="spellStart"/>
      <w:r w:rsidRPr="001C4A02">
        <w:rPr>
          <w:rFonts w:ascii="Book Antiqua" w:hAnsi="Book Antiqua" w:cs="Times New Roman"/>
          <w:sz w:val="24"/>
          <w:szCs w:val="24"/>
        </w:rPr>
        <w:t>fundit</w:t>
      </w:r>
      <w:proofErr w:type="spellEnd"/>
      <w:r w:rsidRPr="001C4A02">
        <w:rPr>
          <w:rFonts w:ascii="Book Antiqua" w:hAnsi="Book Antiqua" w:cs="Times New Roman"/>
          <w:sz w:val="24"/>
          <w:szCs w:val="24"/>
        </w:rPr>
        <w:t xml:space="preserve"> </w:t>
      </w:r>
      <w:proofErr w:type="spellStart"/>
      <w:r w:rsidRPr="001C4A02">
        <w:rPr>
          <w:rFonts w:ascii="Book Antiqua" w:hAnsi="Book Antiqua" w:cs="Times New Roman"/>
          <w:sz w:val="24"/>
          <w:szCs w:val="24"/>
        </w:rPr>
        <w:t>ka</w:t>
      </w:r>
      <w:proofErr w:type="spellEnd"/>
      <w:r w:rsidRPr="001C4A02">
        <w:rPr>
          <w:rFonts w:ascii="Book Antiqua" w:hAnsi="Book Antiqua" w:cs="Times New Roman"/>
          <w:sz w:val="24"/>
          <w:szCs w:val="24"/>
        </w:rPr>
        <w:t xml:space="preserve"> </w:t>
      </w:r>
      <w:proofErr w:type="spellStart"/>
      <w:r w:rsidRPr="001C4A02">
        <w:rPr>
          <w:rFonts w:ascii="Book Antiqua" w:hAnsi="Book Antiqua" w:cs="Times New Roman"/>
          <w:sz w:val="24"/>
          <w:szCs w:val="24"/>
        </w:rPr>
        <w:t>ndaluar</w:t>
      </w:r>
      <w:proofErr w:type="spellEnd"/>
      <w:r w:rsidRPr="001C4A02">
        <w:rPr>
          <w:rFonts w:ascii="Book Antiqua" w:hAnsi="Book Antiqua" w:cs="Times New Roman"/>
          <w:sz w:val="24"/>
          <w:szCs w:val="24"/>
        </w:rPr>
        <w:t xml:space="preserve"> </w:t>
      </w:r>
      <w:proofErr w:type="spellStart"/>
      <w:r w:rsidRPr="001C4A02">
        <w:rPr>
          <w:rFonts w:ascii="Book Antiqua" w:hAnsi="Book Antiqua" w:cs="Times New Roman"/>
          <w:sz w:val="24"/>
          <w:szCs w:val="24"/>
        </w:rPr>
        <w:t>tre</w:t>
      </w:r>
      <w:proofErr w:type="spellEnd"/>
      <w:r w:rsidRPr="001C4A02">
        <w:rPr>
          <w:rFonts w:ascii="Book Antiqua" w:hAnsi="Book Antiqua" w:cs="Times New Roman"/>
          <w:sz w:val="24"/>
          <w:szCs w:val="24"/>
        </w:rPr>
        <w:t xml:space="preserve"> (3) persona </w:t>
      </w:r>
      <w:proofErr w:type="spellStart"/>
      <w:r w:rsidRPr="001C4A02">
        <w:rPr>
          <w:rFonts w:ascii="Book Antiqua" w:hAnsi="Book Antiqua" w:cs="Times New Roman"/>
          <w:sz w:val="24"/>
          <w:szCs w:val="24"/>
        </w:rPr>
        <w:t>të</w:t>
      </w:r>
      <w:proofErr w:type="spellEnd"/>
      <w:r w:rsidRPr="001C4A02">
        <w:rPr>
          <w:rFonts w:ascii="Book Antiqua" w:hAnsi="Book Antiqua" w:cs="Times New Roman"/>
          <w:sz w:val="24"/>
          <w:szCs w:val="24"/>
        </w:rPr>
        <w:t xml:space="preserve"> </w:t>
      </w:r>
      <w:proofErr w:type="spellStart"/>
      <w:r w:rsidRPr="001C4A02">
        <w:rPr>
          <w:rFonts w:ascii="Book Antiqua" w:hAnsi="Book Antiqua" w:cs="Times New Roman"/>
          <w:sz w:val="24"/>
          <w:szCs w:val="24"/>
        </w:rPr>
        <w:t>dyshuar</w:t>
      </w:r>
      <w:proofErr w:type="spellEnd"/>
      <w:r w:rsidRPr="001C4A02">
        <w:rPr>
          <w:rFonts w:ascii="Book Antiqua" w:hAnsi="Book Antiqua" w:cs="Times New Roman"/>
          <w:sz w:val="24"/>
          <w:szCs w:val="24"/>
        </w:rPr>
        <w:t xml:space="preserve"> </w:t>
      </w:r>
      <w:proofErr w:type="spellStart"/>
      <w:r w:rsidRPr="001C4A02">
        <w:rPr>
          <w:rFonts w:ascii="Book Antiqua" w:hAnsi="Book Antiqua" w:cs="Times New Roman"/>
          <w:sz w:val="24"/>
          <w:szCs w:val="24"/>
        </w:rPr>
        <w:t>për</w:t>
      </w:r>
      <w:proofErr w:type="spellEnd"/>
      <w:r w:rsidRPr="001C4A02">
        <w:rPr>
          <w:rFonts w:ascii="Book Antiqua" w:hAnsi="Book Antiqua" w:cs="Times New Roman"/>
          <w:sz w:val="24"/>
          <w:szCs w:val="24"/>
        </w:rPr>
        <w:t xml:space="preserve"> </w:t>
      </w:r>
      <w:proofErr w:type="spellStart"/>
      <w:r w:rsidRPr="001C4A02">
        <w:rPr>
          <w:rFonts w:ascii="Book Antiqua" w:hAnsi="Book Antiqua" w:cs="Times New Roman"/>
          <w:sz w:val="24"/>
          <w:szCs w:val="24"/>
        </w:rPr>
        <w:t>vepra</w:t>
      </w:r>
      <w:proofErr w:type="spellEnd"/>
      <w:r w:rsidRPr="001C4A02">
        <w:rPr>
          <w:rFonts w:ascii="Book Antiqua" w:hAnsi="Book Antiqua" w:cs="Times New Roman"/>
          <w:sz w:val="24"/>
          <w:szCs w:val="24"/>
        </w:rPr>
        <w:t xml:space="preserve"> </w:t>
      </w:r>
      <w:proofErr w:type="spellStart"/>
      <w:r w:rsidRPr="001C4A02">
        <w:rPr>
          <w:rFonts w:ascii="Book Antiqua" w:hAnsi="Book Antiqua" w:cs="Times New Roman"/>
          <w:sz w:val="24"/>
          <w:szCs w:val="24"/>
        </w:rPr>
        <w:t>të</w:t>
      </w:r>
      <w:proofErr w:type="spellEnd"/>
      <w:r w:rsidRPr="001C4A02">
        <w:rPr>
          <w:rFonts w:ascii="Book Antiqua" w:hAnsi="Book Antiqua" w:cs="Times New Roman"/>
          <w:sz w:val="24"/>
          <w:szCs w:val="24"/>
        </w:rPr>
        <w:t xml:space="preserve"> </w:t>
      </w:r>
      <w:proofErr w:type="spellStart"/>
      <w:r w:rsidRPr="001C4A02">
        <w:rPr>
          <w:rFonts w:ascii="Book Antiqua" w:hAnsi="Book Antiqua" w:cs="Times New Roman"/>
          <w:sz w:val="24"/>
          <w:szCs w:val="24"/>
        </w:rPr>
        <w:t>ndryshme</w:t>
      </w:r>
      <w:proofErr w:type="spellEnd"/>
      <w:r w:rsidRPr="001C4A02">
        <w:rPr>
          <w:rFonts w:ascii="Book Antiqua" w:hAnsi="Book Antiqua" w:cs="Times New Roman"/>
          <w:sz w:val="24"/>
          <w:szCs w:val="24"/>
        </w:rPr>
        <w:t xml:space="preserve"> </w:t>
      </w:r>
      <w:proofErr w:type="spellStart"/>
      <w:r w:rsidRPr="001C4A02">
        <w:rPr>
          <w:rFonts w:ascii="Book Antiqua" w:hAnsi="Book Antiqua" w:cs="Times New Roman"/>
          <w:sz w:val="24"/>
          <w:szCs w:val="24"/>
        </w:rPr>
        <w:t>penale</w:t>
      </w:r>
      <w:proofErr w:type="spellEnd"/>
      <w:r w:rsidRPr="001C4A02">
        <w:rPr>
          <w:rFonts w:ascii="Book Antiqua" w:hAnsi="Book Antiqua" w:cs="Times New Roman"/>
          <w:sz w:val="24"/>
          <w:szCs w:val="24"/>
        </w:rPr>
        <w:t>.</w:t>
      </w:r>
      <w:proofErr w:type="gramEnd"/>
      <w:r w:rsidRPr="001C4A02">
        <w:rPr>
          <w:rFonts w:ascii="Book Antiqua" w:hAnsi="Book Antiqua" w:cs="Times New Roman"/>
          <w:sz w:val="24"/>
          <w:szCs w:val="24"/>
        </w:rPr>
        <w:t xml:space="preserve"> </w:t>
      </w:r>
      <w:proofErr w:type="spellStart"/>
      <w:r w:rsidRPr="001C4A02">
        <w:rPr>
          <w:rFonts w:ascii="Book Antiqua" w:hAnsi="Book Antiqua" w:cs="Times New Roman"/>
          <w:sz w:val="24"/>
          <w:szCs w:val="24"/>
        </w:rPr>
        <w:t>Një</w:t>
      </w:r>
      <w:proofErr w:type="spellEnd"/>
      <w:r w:rsidRPr="001C4A02">
        <w:rPr>
          <w:rFonts w:ascii="Book Antiqua" w:hAnsi="Book Antiqua" w:cs="Times New Roman"/>
          <w:sz w:val="24"/>
          <w:szCs w:val="24"/>
        </w:rPr>
        <w:t xml:space="preserve"> (1) i </w:t>
      </w:r>
      <w:proofErr w:type="spellStart"/>
      <w:r w:rsidRPr="001C4A02">
        <w:rPr>
          <w:rFonts w:ascii="Book Antiqua" w:hAnsi="Book Antiqua" w:cs="Times New Roman"/>
          <w:sz w:val="24"/>
          <w:szCs w:val="24"/>
        </w:rPr>
        <w:t>dyshuar</w:t>
      </w:r>
      <w:proofErr w:type="spellEnd"/>
      <w:r w:rsidRPr="001C4A02">
        <w:rPr>
          <w:rFonts w:ascii="Book Antiqua" w:hAnsi="Book Antiqua" w:cs="Times New Roman"/>
          <w:sz w:val="24"/>
          <w:szCs w:val="24"/>
        </w:rPr>
        <w:t xml:space="preserve"> </w:t>
      </w:r>
      <w:proofErr w:type="spellStart"/>
      <w:r w:rsidRPr="001C4A02">
        <w:rPr>
          <w:rFonts w:ascii="Book Antiqua" w:hAnsi="Book Antiqua" w:cs="Times New Roman"/>
          <w:sz w:val="24"/>
          <w:szCs w:val="24"/>
        </w:rPr>
        <w:t>është</w:t>
      </w:r>
      <w:proofErr w:type="spellEnd"/>
      <w:r w:rsidRPr="001C4A02">
        <w:rPr>
          <w:rFonts w:ascii="Book Antiqua" w:hAnsi="Book Antiqua" w:cs="Times New Roman"/>
          <w:sz w:val="24"/>
          <w:szCs w:val="24"/>
        </w:rPr>
        <w:t xml:space="preserve"> </w:t>
      </w:r>
      <w:proofErr w:type="spellStart"/>
      <w:r w:rsidRPr="001C4A02">
        <w:rPr>
          <w:rFonts w:ascii="Book Antiqua" w:hAnsi="Book Antiqua" w:cs="Times New Roman"/>
          <w:sz w:val="24"/>
          <w:szCs w:val="24"/>
        </w:rPr>
        <w:t>ndaluar</w:t>
      </w:r>
      <w:proofErr w:type="spellEnd"/>
      <w:r w:rsidRPr="001C4A02">
        <w:rPr>
          <w:rFonts w:ascii="Book Antiqua" w:hAnsi="Book Antiqua" w:cs="Times New Roman"/>
          <w:sz w:val="24"/>
          <w:szCs w:val="24"/>
        </w:rPr>
        <w:t xml:space="preserve"> </w:t>
      </w:r>
      <w:proofErr w:type="spellStart"/>
      <w:r w:rsidRPr="001C4A02">
        <w:rPr>
          <w:rFonts w:ascii="Book Antiqua" w:hAnsi="Book Antiqua" w:cs="Times New Roman"/>
          <w:sz w:val="24"/>
          <w:szCs w:val="24"/>
        </w:rPr>
        <w:t>për</w:t>
      </w:r>
      <w:proofErr w:type="spellEnd"/>
      <w:r w:rsidRPr="001C4A02">
        <w:rPr>
          <w:rFonts w:ascii="Book Antiqua" w:hAnsi="Book Antiqua" w:cs="Times New Roman"/>
          <w:sz w:val="24"/>
          <w:szCs w:val="24"/>
        </w:rPr>
        <w:t xml:space="preserve"> </w:t>
      </w:r>
      <w:proofErr w:type="spellStart"/>
      <w:r w:rsidRPr="001C4A02">
        <w:rPr>
          <w:rFonts w:ascii="Book Antiqua" w:hAnsi="Book Antiqua" w:cs="Times New Roman"/>
          <w:sz w:val="24"/>
          <w:szCs w:val="24"/>
        </w:rPr>
        <w:t>veprën</w:t>
      </w:r>
      <w:proofErr w:type="spellEnd"/>
      <w:r w:rsidRPr="001C4A02">
        <w:rPr>
          <w:rFonts w:ascii="Book Antiqua" w:hAnsi="Book Antiqua" w:cs="Times New Roman"/>
          <w:sz w:val="24"/>
          <w:szCs w:val="24"/>
        </w:rPr>
        <w:t xml:space="preserve"> </w:t>
      </w:r>
      <w:proofErr w:type="spellStart"/>
      <w:r w:rsidRPr="001C4A02">
        <w:rPr>
          <w:rFonts w:ascii="Book Antiqua" w:hAnsi="Book Antiqua" w:cs="Times New Roman"/>
          <w:sz w:val="24"/>
          <w:szCs w:val="24"/>
        </w:rPr>
        <w:t>penale</w:t>
      </w:r>
      <w:proofErr w:type="spellEnd"/>
      <w:r w:rsidRPr="001C4A02">
        <w:rPr>
          <w:rFonts w:ascii="Book Antiqua" w:hAnsi="Book Antiqua" w:cs="Times New Roman"/>
          <w:sz w:val="24"/>
          <w:szCs w:val="24"/>
        </w:rPr>
        <w:t xml:space="preserve"> “</w:t>
      </w:r>
      <w:proofErr w:type="spellStart"/>
      <w:r w:rsidRPr="001C4A02">
        <w:rPr>
          <w:rFonts w:ascii="Book Antiqua" w:hAnsi="Book Antiqua" w:cs="Times New Roman"/>
          <w:sz w:val="24"/>
          <w:szCs w:val="24"/>
        </w:rPr>
        <w:t>Vjedhje</w:t>
      </w:r>
      <w:proofErr w:type="spellEnd"/>
      <w:r w:rsidRPr="001C4A02">
        <w:rPr>
          <w:rFonts w:ascii="Book Antiqua" w:hAnsi="Book Antiqua" w:cs="Times New Roman"/>
          <w:sz w:val="24"/>
          <w:szCs w:val="24"/>
        </w:rPr>
        <w:t xml:space="preserve"> </w:t>
      </w:r>
      <w:proofErr w:type="spellStart"/>
      <w:r w:rsidRPr="001C4A02">
        <w:rPr>
          <w:rFonts w:ascii="Book Antiqua" w:hAnsi="Book Antiqua" w:cs="Times New Roman"/>
          <w:sz w:val="24"/>
          <w:szCs w:val="24"/>
        </w:rPr>
        <w:t>Pylli</w:t>
      </w:r>
      <w:proofErr w:type="spellEnd"/>
      <w:r w:rsidRPr="001C4A02">
        <w:rPr>
          <w:rFonts w:ascii="Book Antiqua" w:hAnsi="Book Antiqua" w:cs="Times New Roman"/>
          <w:sz w:val="24"/>
          <w:szCs w:val="24"/>
        </w:rPr>
        <w:t xml:space="preserve">”, </w:t>
      </w:r>
      <w:proofErr w:type="spellStart"/>
      <w:proofErr w:type="gramStart"/>
      <w:r w:rsidRPr="001C4A02">
        <w:rPr>
          <w:rFonts w:ascii="Book Antiqua" w:hAnsi="Book Antiqua" w:cs="Times New Roman"/>
          <w:sz w:val="24"/>
          <w:szCs w:val="24"/>
        </w:rPr>
        <w:t>dy</w:t>
      </w:r>
      <w:proofErr w:type="spellEnd"/>
      <w:r w:rsidRPr="001C4A02">
        <w:rPr>
          <w:rFonts w:ascii="Book Antiqua" w:hAnsi="Book Antiqua" w:cs="Times New Roman"/>
          <w:sz w:val="24"/>
          <w:szCs w:val="24"/>
        </w:rPr>
        <w:t xml:space="preserve">  (</w:t>
      </w:r>
      <w:proofErr w:type="gramEnd"/>
      <w:r w:rsidRPr="001C4A02">
        <w:rPr>
          <w:rFonts w:ascii="Book Antiqua" w:hAnsi="Book Antiqua" w:cs="Times New Roman"/>
          <w:sz w:val="24"/>
          <w:szCs w:val="24"/>
        </w:rPr>
        <w:t xml:space="preserve">2) </w:t>
      </w:r>
      <w:proofErr w:type="spellStart"/>
      <w:r w:rsidRPr="001C4A02">
        <w:rPr>
          <w:rFonts w:ascii="Book Antiqua" w:hAnsi="Book Antiqua" w:cs="Times New Roman"/>
          <w:sz w:val="24"/>
          <w:szCs w:val="24"/>
        </w:rPr>
        <w:t>të</w:t>
      </w:r>
      <w:proofErr w:type="spellEnd"/>
      <w:r w:rsidRPr="001C4A02">
        <w:rPr>
          <w:rFonts w:ascii="Book Antiqua" w:hAnsi="Book Antiqua" w:cs="Times New Roman"/>
          <w:sz w:val="24"/>
          <w:szCs w:val="24"/>
        </w:rPr>
        <w:t xml:space="preserve"> </w:t>
      </w:r>
      <w:proofErr w:type="spellStart"/>
      <w:r w:rsidRPr="001C4A02">
        <w:rPr>
          <w:rFonts w:ascii="Book Antiqua" w:hAnsi="Book Antiqua" w:cs="Times New Roman"/>
          <w:sz w:val="24"/>
          <w:szCs w:val="24"/>
        </w:rPr>
        <w:t>dyshuar</w:t>
      </w:r>
      <w:proofErr w:type="spellEnd"/>
      <w:r w:rsidRPr="001C4A02">
        <w:rPr>
          <w:rFonts w:ascii="Book Antiqua" w:hAnsi="Book Antiqua" w:cs="Times New Roman"/>
          <w:sz w:val="24"/>
          <w:szCs w:val="24"/>
        </w:rPr>
        <w:t xml:space="preserve"> </w:t>
      </w:r>
      <w:proofErr w:type="spellStart"/>
      <w:r w:rsidRPr="001C4A02">
        <w:rPr>
          <w:rFonts w:ascii="Book Antiqua" w:hAnsi="Book Antiqua" w:cs="Times New Roman"/>
          <w:sz w:val="24"/>
          <w:szCs w:val="24"/>
        </w:rPr>
        <w:t>janë</w:t>
      </w:r>
      <w:proofErr w:type="spellEnd"/>
      <w:r w:rsidRPr="001C4A02">
        <w:rPr>
          <w:rFonts w:ascii="Book Antiqua" w:hAnsi="Book Antiqua" w:cs="Times New Roman"/>
          <w:sz w:val="24"/>
          <w:szCs w:val="24"/>
        </w:rPr>
        <w:t xml:space="preserve">  </w:t>
      </w:r>
      <w:proofErr w:type="spellStart"/>
      <w:r w:rsidRPr="001C4A02">
        <w:rPr>
          <w:rFonts w:ascii="Book Antiqua" w:hAnsi="Book Antiqua" w:cs="Times New Roman"/>
          <w:sz w:val="24"/>
          <w:szCs w:val="24"/>
        </w:rPr>
        <w:t>ndaluar</w:t>
      </w:r>
      <w:proofErr w:type="spellEnd"/>
      <w:r w:rsidRPr="001C4A02">
        <w:rPr>
          <w:rFonts w:ascii="Book Antiqua" w:hAnsi="Book Antiqua" w:cs="Times New Roman"/>
          <w:sz w:val="24"/>
          <w:szCs w:val="24"/>
        </w:rPr>
        <w:t xml:space="preserve"> </w:t>
      </w:r>
      <w:proofErr w:type="spellStart"/>
      <w:r w:rsidRPr="001C4A02">
        <w:rPr>
          <w:rFonts w:ascii="Book Antiqua" w:hAnsi="Book Antiqua" w:cs="Times New Roman"/>
          <w:sz w:val="24"/>
          <w:szCs w:val="24"/>
        </w:rPr>
        <w:t>për</w:t>
      </w:r>
      <w:proofErr w:type="spellEnd"/>
      <w:r w:rsidRPr="001C4A02">
        <w:rPr>
          <w:rFonts w:ascii="Book Antiqua" w:hAnsi="Book Antiqua" w:cs="Times New Roman"/>
          <w:sz w:val="24"/>
          <w:szCs w:val="24"/>
        </w:rPr>
        <w:t xml:space="preserve"> </w:t>
      </w:r>
      <w:proofErr w:type="spellStart"/>
      <w:r w:rsidRPr="001C4A02">
        <w:rPr>
          <w:rFonts w:ascii="Book Antiqua" w:hAnsi="Book Antiqua" w:cs="Times New Roman"/>
          <w:sz w:val="24"/>
          <w:szCs w:val="24"/>
        </w:rPr>
        <w:t>veprën</w:t>
      </w:r>
      <w:proofErr w:type="spellEnd"/>
      <w:r w:rsidRPr="001C4A02">
        <w:rPr>
          <w:rFonts w:ascii="Book Antiqua" w:hAnsi="Book Antiqua" w:cs="Times New Roman"/>
          <w:sz w:val="24"/>
          <w:szCs w:val="24"/>
        </w:rPr>
        <w:t xml:space="preserve"> </w:t>
      </w:r>
      <w:proofErr w:type="spellStart"/>
      <w:r w:rsidRPr="001C4A02">
        <w:rPr>
          <w:rFonts w:ascii="Book Antiqua" w:hAnsi="Book Antiqua" w:cs="Times New Roman"/>
          <w:sz w:val="24"/>
          <w:szCs w:val="24"/>
        </w:rPr>
        <w:t>penale</w:t>
      </w:r>
      <w:proofErr w:type="spellEnd"/>
      <w:r w:rsidRPr="001C4A02">
        <w:rPr>
          <w:rFonts w:ascii="Book Antiqua" w:hAnsi="Book Antiqua" w:cs="Times New Roman"/>
          <w:sz w:val="24"/>
          <w:szCs w:val="24"/>
        </w:rPr>
        <w:t xml:space="preserve"> “</w:t>
      </w:r>
      <w:proofErr w:type="spellStart"/>
      <w:r w:rsidRPr="001C4A02">
        <w:rPr>
          <w:rFonts w:ascii="Book Antiqua" w:hAnsi="Book Antiqua" w:cs="Times New Roman"/>
          <w:sz w:val="24"/>
          <w:szCs w:val="24"/>
        </w:rPr>
        <w:t>Lëndim</w:t>
      </w:r>
      <w:proofErr w:type="spellEnd"/>
      <w:r w:rsidRPr="001C4A02">
        <w:rPr>
          <w:rFonts w:ascii="Book Antiqua" w:hAnsi="Book Antiqua" w:cs="Times New Roman"/>
          <w:sz w:val="24"/>
          <w:szCs w:val="24"/>
        </w:rPr>
        <w:t xml:space="preserve"> i </w:t>
      </w:r>
      <w:proofErr w:type="spellStart"/>
      <w:r w:rsidRPr="001C4A02">
        <w:rPr>
          <w:rFonts w:ascii="Book Antiqua" w:hAnsi="Book Antiqua" w:cs="Times New Roman"/>
          <w:sz w:val="24"/>
          <w:szCs w:val="24"/>
        </w:rPr>
        <w:t>rëndë</w:t>
      </w:r>
      <w:proofErr w:type="spellEnd"/>
      <w:r w:rsidRPr="001C4A02">
        <w:rPr>
          <w:rFonts w:ascii="Book Antiqua" w:hAnsi="Book Antiqua" w:cs="Times New Roman"/>
          <w:sz w:val="24"/>
          <w:szCs w:val="24"/>
        </w:rPr>
        <w:t xml:space="preserve"> </w:t>
      </w:r>
      <w:proofErr w:type="spellStart"/>
      <w:r w:rsidRPr="001C4A02">
        <w:rPr>
          <w:rFonts w:ascii="Book Antiqua" w:hAnsi="Book Antiqua" w:cs="Times New Roman"/>
          <w:sz w:val="24"/>
          <w:szCs w:val="24"/>
        </w:rPr>
        <w:t>trupor</w:t>
      </w:r>
      <w:proofErr w:type="spellEnd"/>
      <w:r w:rsidRPr="001C4A02">
        <w:rPr>
          <w:rFonts w:ascii="Book Antiqua" w:hAnsi="Book Antiqua" w:cs="Times New Roman"/>
          <w:sz w:val="24"/>
          <w:szCs w:val="24"/>
        </w:rPr>
        <w:t xml:space="preserve">”.  </w:t>
      </w:r>
      <w:proofErr w:type="gramStart"/>
      <w:r w:rsidRPr="001C4A02">
        <w:rPr>
          <w:rFonts w:ascii="Book Antiqua" w:hAnsi="Book Antiqua" w:cs="Times New Roman"/>
          <w:sz w:val="24"/>
          <w:szCs w:val="24"/>
        </w:rPr>
        <w:t xml:space="preserve">Me </w:t>
      </w:r>
      <w:proofErr w:type="spellStart"/>
      <w:r w:rsidRPr="001C4A02">
        <w:rPr>
          <w:rFonts w:ascii="Book Antiqua" w:hAnsi="Book Antiqua" w:cs="Times New Roman"/>
          <w:sz w:val="24"/>
          <w:szCs w:val="24"/>
        </w:rPr>
        <w:t>aktvendim</w:t>
      </w:r>
      <w:proofErr w:type="spellEnd"/>
      <w:r w:rsidRPr="001C4A02">
        <w:rPr>
          <w:rFonts w:ascii="Book Antiqua" w:hAnsi="Book Antiqua" w:cs="Times New Roman"/>
          <w:sz w:val="24"/>
          <w:szCs w:val="24"/>
        </w:rPr>
        <w:t xml:space="preserve"> </w:t>
      </w:r>
      <w:proofErr w:type="spellStart"/>
      <w:r w:rsidRPr="001C4A02">
        <w:rPr>
          <w:rFonts w:ascii="Book Antiqua" w:hAnsi="Book Antiqua" w:cs="Times New Roman"/>
          <w:sz w:val="24"/>
          <w:szCs w:val="24"/>
        </w:rPr>
        <w:t>të</w:t>
      </w:r>
      <w:proofErr w:type="spellEnd"/>
      <w:r w:rsidRPr="001C4A02">
        <w:rPr>
          <w:rFonts w:ascii="Book Antiqua" w:hAnsi="Book Antiqua" w:cs="Times New Roman"/>
          <w:sz w:val="24"/>
          <w:szCs w:val="24"/>
        </w:rPr>
        <w:t xml:space="preserve"> </w:t>
      </w:r>
      <w:proofErr w:type="spellStart"/>
      <w:r w:rsidRPr="001C4A02">
        <w:rPr>
          <w:rFonts w:ascii="Book Antiqua" w:hAnsi="Book Antiqua" w:cs="Times New Roman"/>
          <w:sz w:val="24"/>
          <w:szCs w:val="24"/>
        </w:rPr>
        <w:t>prokurorit</w:t>
      </w:r>
      <w:proofErr w:type="spellEnd"/>
      <w:r w:rsidRPr="001C4A02">
        <w:rPr>
          <w:rFonts w:ascii="Book Antiqua" w:hAnsi="Book Antiqua" w:cs="Times New Roman"/>
          <w:sz w:val="24"/>
          <w:szCs w:val="24"/>
        </w:rPr>
        <w:t xml:space="preserve"> </w:t>
      </w:r>
      <w:proofErr w:type="spellStart"/>
      <w:r w:rsidRPr="001C4A02">
        <w:rPr>
          <w:rFonts w:ascii="Book Antiqua" w:hAnsi="Book Antiqua" w:cs="Times New Roman"/>
          <w:sz w:val="24"/>
          <w:szCs w:val="24"/>
        </w:rPr>
        <w:t>të</w:t>
      </w:r>
      <w:proofErr w:type="spellEnd"/>
      <w:r w:rsidRPr="001C4A02">
        <w:rPr>
          <w:rFonts w:ascii="Book Antiqua" w:hAnsi="Book Antiqua" w:cs="Times New Roman"/>
          <w:sz w:val="24"/>
          <w:szCs w:val="24"/>
        </w:rPr>
        <w:t xml:space="preserve"> </w:t>
      </w:r>
      <w:proofErr w:type="spellStart"/>
      <w:r w:rsidRPr="001C4A02">
        <w:rPr>
          <w:rFonts w:ascii="Book Antiqua" w:hAnsi="Book Antiqua" w:cs="Times New Roman"/>
          <w:sz w:val="24"/>
          <w:szCs w:val="24"/>
        </w:rPr>
        <w:t>shtetit</w:t>
      </w:r>
      <w:proofErr w:type="spellEnd"/>
      <w:r w:rsidRPr="001C4A02">
        <w:rPr>
          <w:rFonts w:ascii="Book Antiqua" w:hAnsi="Book Antiqua" w:cs="Times New Roman"/>
          <w:sz w:val="24"/>
          <w:szCs w:val="24"/>
        </w:rPr>
        <w:t xml:space="preserve"> </w:t>
      </w:r>
      <w:proofErr w:type="spellStart"/>
      <w:r w:rsidRPr="001C4A02">
        <w:rPr>
          <w:rFonts w:ascii="Book Antiqua" w:hAnsi="Book Antiqua" w:cs="Times New Roman"/>
          <w:sz w:val="24"/>
          <w:szCs w:val="24"/>
        </w:rPr>
        <w:t>të</w:t>
      </w:r>
      <w:proofErr w:type="spellEnd"/>
      <w:r w:rsidRPr="001C4A02">
        <w:rPr>
          <w:rFonts w:ascii="Book Antiqua" w:hAnsi="Book Antiqua" w:cs="Times New Roman"/>
          <w:sz w:val="24"/>
          <w:szCs w:val="24"/>
        </w:rPr>
        <w:t xml:space="preserve"> </w:t>
      </w:r>
      <w:proofErr w:type="spellStart"/>
      <w:r w:rsidRPr="001C4A02">
        <w:rPr>
          <w:rFonts w:ascii="Book Antiqua" w:hAnsi="Book Antiqua" w:cs="Times New Roman"/>
          <w:sz w:val="24"/>
          <w:szCs w:val="24"/>
        </w:rPr>
        <w:t>dyshuarit</w:t>
      </w:r>
      <w:proofErr w:type="spellEnd"/>
      <w:r w:rsidRPr="001C4A02">
        <w:rPr>
          <w:rFonts w:ascii="Book Antiqua" w:hAnsi="Book Antiqua" w:cs="Times New Roman"/>
          <w:sz w:val="24"/>
          <w:szCs w:val="24"/>
        </w:rPr>
        <w:t xml:space="preserve"> </w:t>
      </w:r>
      <w:proofErr w:type="spellStart"/>
      <w:r w:rsidRPr="001C4A02">
        <w:rPr>
          <w:rFonts w:ascii="Book Antiqua" w:hAnsi="Book Antiqua" w:cs="Times New Roman"/>
          <w:sz w:val="24"/>
          <w:szCs w:val="24"/>
        </w:rPr>
        <w:t>janë</w:t>
      </w:r>
      <w:proofErr w:type="spellEnd"/>
      <w:r w:rsidRPr="001C4A02">
        <w:rPr>
          <w:rFonts w:ascii="Book Antiqua" w:hAnsi="Book Antiqua" w:cs="Times New Roman"/>
          <w:sz w:val="24"/>
          <w:szCs w:val="24"/>
        </w:rPr>
        <w:t xml:space="preserve"> </w:t>
      </w:r>
      <w:proofErr w:type="spellStart"/>
      <w:r w:rsidRPr="001C4A02">
        <w:rPr>
          <w:rFonts w:ascii="Book Antiqua" w:hAnsi="Book Antiqua" w:cs="Times New Roman"/>
          <w:sz w:val="24"/>
          <w:szCs w:val="24"/>
        </w:rPr>
        <w:t>dërguar</w:t>
      </w:r>
      <w:proofErr w:type="spellEnd"/>
      <w:r w:rsidRPr="001C4A02">
        <w:rPr>
          <w:rFonts w:ascii="Book Antiqua" w:hAnsi="Book Antiqua" w:cs="Times New Roman"/>
          <w:sz w:val="24"/>
          <w:szCs w:val="24"/>
        </w:rPr>
        <w:t xml:space="preserve"> </w:t>
      </w:r>
      <w:proofErr w:type="spellStart"/>
      <w:r w:rsidRPr="001C4A02">
        <w:rPr>
          <w:rFonts w:ascii="Book Antiqua" w:hAnsi="Book Antiqua" w:cs="Times New Roman"/>
          <w:sz w:val="24"/>
          <w:szCs w:val="24"/>
        </w:rPr>
        <w:t>në</w:t>
      </w:r>
      <w:proofErr w:type="spellEnd"/>
      <w:r w:rsidRPr="001C4A02">
        <w:rPr>
          <w:rFonts w:ascii="Book Antiqua" w:hAnsi="Book Antiqua" w:cs="Times New Roman"/>
          <w:sz w:val="24"/>
          <w:szCs w:val="24"/>
        </w:rPr>
        <w:t xml:space="preserve"> </w:t>
      </w:r>
      <w:proofErr w:type="spellStart"/>
      <w:r w:rsidRPr="001C4A02">
        <w:rPr>
          <w:rFonts w:ascii="Book Antiqua" w:hAnsi="Book Antiqua" w:cs="Times New Roman"/>
          <w:sz w:val="24"/>
          <w:szCs w:val="24"/>
        </w:rPr>
        <w:t>ndalim</w:t>
      </w:r>
      <w:proofErr w:type="spellEnd"/>
      <w:r w:rsidRPr="001C4A02">
        <w:rPr>
          <w:rFonts w:ascii="Book Antiqua" w:hAnsi="Book Antiqua" w:cs="Times New Roman"/>
          <w:sz w:val="24"/>
          <w:szCs w:val="24"/>
        </w:rPr>
        <w:t xml:space="preserve"> 48 </w:t>
      </w:r>
      <w:proofErr w:type="spellStart"/>
      <w:r w:rsidRPr="001C4A02">
        <w:rPr>
          <w:rFonts w:ascii="Book Antiqua" w:hAnsi="Book Antiqua" w:cs="Times New Roman"/>
          <w:sz w:val="24"/>
          <w:szCs w:val="24"/>
        </w:rPr>
        <w:t>orësh</w:t>
      </w:r>
      <w:proofErr w:type="spellEnd"/>
      <w:r w:rsidRPr="001C4A02">
        <w:rPr>
          <w:rFonts w:ascii="Book Antiqua" w:hAnsi="Book Antiqua" w:cs="Times New Roman"/>
          <w:sz w:val="24"/>
          <w:szCs w:val="24"/>
        </w:rPr>
        <w:t>.</w:t>
      </w:r>
      <w:proofErr w:type="gramEnd"/>
    </w:p>
    <w:p w:rsidR="00256277" w:rsidRPr="001C4A02" w:rsidRDefault="00256277" w:rsidP="001C4A02">
      <w:pPr>
        <w:spacing w:line="276" w:lineRule="auto"/>
        <w:rPr>
          <w:rFonts w:ascii="Book Antiqua" w:hAnsi="Book Antiqua"/>
          <w:b/>
          <w:color w:val="9F4110" w:themeColor="accent2" w:themeShade="BF"/>
          <w:sz w:val="24"/>
          <w:szCs w:val="24"/>
        </w:rPr>
      </w:pPr>
      <w:proofErr w:type="spellStart"/>
      <w:r w:rsidRPr="001C4A02">
        <w:rPr>
          <w:rFonts w:ascii="Book Antiqua" w:hAnsi="Book Antiqua" w:cs="Times New Roman"/>
          <w:b/>
          <w:sz w:val="24"/>
          <w:szCs w:val="24"/>
        </w:rPr>
        <w:t>Aktakuzat</w:t>
      </w:r>
      <w:proofErr w:type="spellEnd"/>
      <w:r w:rsidRPr="001C4A02">
        <w:rPr>
          <w:rFonts w:ascii="Book Antiqua" w:hAnsi="Book Antiqua" w:cs="Times New Roman"/>
          <w:b/>
          <w:sz w:val="24"/>
          <w:szCs w:val="24"/>
        </w:rPr>
        <w:t>:</w:t>
      </w:r>
    </w:p>
    <w:p w:rsidR="00256277" w:rsidRPr="001C4A02" w:rsidRDefault="00256277" w:rsidP="001C4A02">
      <w:pPr>
        <w:spacing w:line="276" w:lineRule="auto"/>
        <w:rPr>
          <w:rFonts w:ascii="Book Antiqua" w:hAnsi="Book Antiqua" w:cs="Times New Roman"/>
          <w:sz w:val="24"/>
          <w:szCs w:val="24"/>
        </w:rPr>
      </w:pPr>
      <w:proofErr w:type="spellStart"/>
      <w:r w:rsidRPr="001C4A02">
        <w:rPr>
          <w:rFonts w:ascii="Book Antiqua" w:hAnsi="Book Antiqua" w:cs="Times New Roman"/>
          <w:sz w:val="24"/>
          <w:szCs w:val="24"/>
        </w:rPr>
        <w:t>Prokuroria</w:t>
      </w:r>
      <w:proofErr w:type="spellEnd"/>
      <w:r w:rsidRPr="001C4A02">
        <w:rPr>
          <w:rFonts w:ascii="Book Antiqua" w:hAnsi="Book Antiqua" w:cs="Times New Roman"/>
          <w:sz w:val="24"/>
          <w:szCs w:val="24"/>
        </w:rPr>
        <w:t xml:space="preserve"> </w:t>
      </w:r>
      <w:proofErr w:type="spellStart"/>
      <w:r w:rsidRPr="001C4A02">
        <w:rPr>
          <w:rFonts w:ascii="Book Antiqua" w:hAnsi="Book Antiqua" w:cs="Times New Roman"/>
          <w:sz w:val="24"/>
          <w:szCs w:val="24"/>
        </w:rPr>
        <w:t>Themelore</w:t>
      </w:r>
      <w:proofErr w:type="spellEnd"/>
      <w:r w:rsidRPr="001C4A02">
        <w:rPr>
          <w:rFonts w:ascii="Book Antiqua" w:hAnsi="Book Antiqua" w:cs="Times New Roman"/>
          <w:sz w:val="24"/>
          <w:szCs w:val="24"/>
        </w:rPr>
        <w:t xml:space="preserve"> e </w:t>
      </w:r>
      <w:proofErr w:type="spellStart"/>
      <w:r w:rsidRPr="001C4A02">
        <w:rPr>
          <w:rFonts w:ascii="Book Antiqua" w:hAnsi="Book Antiqua" w:cs="Times New Roman"/>
          <w:sz w:val="24"/>
          <w:szCs w:val="24"/>
        </w:rPr>
        <w:t>Pejës</w:t>
      </w:r>
      <w:proofErr w:type="spellEnd"/>
      <w:r w:rsidRPr="001C4A02">
        <w:rPr>
          <w:rFonts w:ascii="Book Antiqua" w:hAnsi="Book Antiqua" w:cs="Times New Roman"/>
          <w:sz w:val="24"/>
          <w:szCs w:val="24"/>
        </w:rPr>
        <w:t xml:space="preserve">, </w:t>
      </w:r>
      <w:proofErr w:type="spellStart"/>
      <w:r w:rsidRPr="001C4A02">
        <w:rPr>
          <w:rFonts w:ascii="Book Antiqua" w:hAnsi="Book Antiqua" w:cs="Times New Roman"/>
          <w:sz w:val="24"/>
          <w:szCs w:val="24"/>
        </w:rPr>
        <w:t>gjatë</w:t>
      </w:r>
      <w:proofErr w:type="spellEnd"/>
      <w:r w:rsidRPr="001C4A02">
        <w:rPr>
          <w:rFonts w:ascii="Book Antiqua" w:hAnsi="Book Antiqua" w:cs="Times New Roman"/>
          <w:sz w:val="24"/>
          <w:szCs w:val="24"/>
        </w:rPr>
        <w:t xml:space="preserve"> 24 </w:t>
      </w:r>
      <w:proofErr w:type="spellStart"/>
      <w:r w:rsidRPr="001C4A02">
        <w:rPr>
          <w:rFonts w:ascii="Book Antiqua" w:hAnsi="Book Antiqua" w:cs="Times New Roman"/>
          <w:sz w:val="24"/>
          <w:szCs w:val="24"/>
        </w:rPr>
        <w:t>orëve</w:t>
      </w:r>
      <w:proofErr w:type="spellEnd"/>
      <w:r w:rsidRPr="001C4A02">
        <w:rPr>
          <w:rFonts w:ascii="Book Antiqua" w:hAnsi="Book Antiqua" w:cs="Times New Roman"/>
          <w:sz w:val="24"/>
          <w:szCs w:val="24"/>
        </w:rPr>
        <w:t xml:space="preserve"> </w:t>
      </w:r>
      <w:proofErr w:type="spellStart"/>
      <w:r w:rsidRPr="001C4A02">
        <w:rPr>
          <w:rFonts w:ascii="Book Antiqua" w:hAnsi="Book Antiqua" w:cs="Times New Roman"/>
          <w:sz w:val="24"/>
          <w:szCs w:val="24"/>
        </w:rPr>
        <w:t>të</w:t>
      </w:r>
      <w:proofErr w:type="spellEnd"/>
      <w:r w:rsidRPr="001C4A02">
        <w:rPr>
          <w:rFonts w:ascii="Book Antiqua" w:hAnsi="Book Antiqua" w:cs="Times New Roman"/>
          <w:sz w:val="24"/>
          <w:szCs w:val="24"/>
        </w:rPr>
        <w:t xml:space="preserve"> </w:t>
      </w:r>
      <w:proofErr w:type="spellStart"/>
      <w:r w:rsidRPr="001C4A02">
        <w:rPr>
          <w:rFonts w:ascii="Book Antiqua" w:hAnsi="Book Antiqua" w:cs="Times New Roman"/>
          <w:sz w:val="24"/>
          <w:szCs w:val="24"/>
        </w:rPr>
        <w:t>fundit</w:t>
      </w:r>
      <w:proofErr w:type="spellEnd"/>
      <w:r w:rsidRPr="001C4A02">
        <w:rPr>
          <w:rFonts w:ascii="Book Antiqua" w:hAnsi="Book Antiqua" w:cs="Times New Roman"/>
          <w:sz w:val="24"/>
          <w:szCs w:val="24"/>
        </w:rPr>
        <w:t xml:space="preserve">, </w:t>
      </w:r>
      <w:proofErr w:type="spellStart"/>
      <w:r w:rsidRPr="001C4A02">
        <w:rPr>
          <w:rFonts w:ascii="Book Antiqua" w:hAnsi="Book Antiqua" w:cs="Times New Roman"/>
          <w:sz w:val="24"/>
          <w:szCs w:val="24"/>
        </w:rPr>
        <w:t>ka</w:t>
      </w:r>
      <w:proofErr w:type="spellEnd"/>
      <w:r w:rsidRPr="001C4A02">
        <w:rPr>
          <w:rFonts w:ascii="Book Antiqua" w:hAnsi="Book Antiqua" w:cs="Times New Roman"/>
          <w:sz w:val="24"/>
          <w:szCs w:val="24"/>
        </w:rPr>
        <w:t xml:space="preserve"> </w:t>
      </w:r>
      <w:proofErr w:type="spellStart"/>
      <w:r w:rsidRPr="001C4A02">
        <w:rPr>
          <w:rFonts w:ascii="Book Antiqua" w:hAnsi="Book Antiqua" w:cs="Times New Roman"/>
          <w:sz w:val="24"/>
          <w:szCs w:val="24"/>
        </w:rPr>
        <w:t>ngritur</w:t>
      </w:r>
      <w:proofErr w:type="spellEnd"/>
      <w:r w:rsidRPr="001C4A02">
        <w:rPr>
          <w:rFonts w:ascii="Book Antiqua" w:hAnsi="Book Antiqua" w:cs="Times New Roman"/>
          <w:sz w:val="24"/>
          <w:szCs w:val="24"/>
        </w:rPr>
        <w:t xml:space="preserve"> </w:t>
      </w:r>
      <w:proofErr w:type="spellStart"/>
      <w:proofErr w:type="gramStart"/>
      <w:r w:rsidRPr="001C4A02">
        <w:rPr>
          <w:rFonts w:ascii="Book Antiqua" w:hAnsi="Book Antiqua" w:cs="Times New Roman"/>
          <w:sz w:val="24"/>
          <w:szCs w:val="24"/>
        </w:rPr>
        <w:t>dy</w:t>
      </w:r>
      <w:proofErr w:type="spellEnd"/>
      <w:proofErr w:type="gramEnd"/>
      <w:r w:rsidRPr="001C4A02">
        <w:rPr>
          <w:rFonts w:ascii="Book Antiqua" w:hAnsi="Book Antiqua" w:cs="Times New Roman"/>
          <w:sz w:val="24"/>
          <w:szCs w:val="24"/>
        </w:rPr>
        <w:t xml:space="preserve"> (2) </w:t>
      </w:r>
      <w:proofErr w:type="spellStart"/>
      <w:r w:rsidRPr="001C4A02">
        <w:rPr>
          <w:rFonts w:ascii="Book Antiqua" w:hAnsi="Book Antiqua" w:cs="Times New Roman"/>
          <w:sz w:val="24"/>
          <w:szCs w:val="24"/>
        </w:rPr>
        <w:t>aktakuza</w:t>
      </w:r>
      <w:proofErr w:type="spellEnd"/>
      <w:r w:rsidRPr="001C4A02">
        <w:rPr>
          <w:rFonts w:ascii="Book Antiqua" w:hAnsi="Book Antiqua" w:cs="Times New Roman"/>
          <w:sz w:val="24"/>
          <w:szCs w:val="24"/>
        </w:rPr>
        <w:t xml:space="preserve">, </w:t>
      </w:r>
      <w:proofErr w:type="spellStart"/>
      <w:r w:rsidRPr="001C4A02">
        <w:rPr>
          <w:rFonts w:ascii="Book Antiqua" w:hAnsi="Book Antiqua" w:cs="Times New Roman"/>
          <w:sz w:val="24"/>
          <w:szCs w:val="24"/>
        </w:rPr>
        <w:t>kundër</w:t>
      </w:r>
      <w:proofErr w:type="spellEnd"/>
      <w:r w:rsidRPr="001C4A02">
        <w:rPr>
          <w:rFonts w:ascii="Book Antiqua" w:hAnsi="Book Antiqua" w:cs="Times New Roman"/>
          <w:sz w:val="24"/>
          <w:szCs w:val="24"/>
        </w:rPr>
        <w:t xml:space="preserve"> </w:t>
      </w:r>
      <w:proofErr w:type="spellStart"/>
      <w:r w:rsidRPr="001C4A02">
        <w:rPr>
          <w:rFonts w:ascii="Book Antiqua" w:hAnsi="Book Antiqua" w:cs="Times New Roman"/>
          <w:sz w:val="24"/>
          <w:szCs w:val="24"/>
        </w:rPr>
        <w:t>dy</w:t>
      </w:r>
      <w:proofErr w:type="spellEnd"/>
      <w:r w:rsidRPr="001C4A02">
        <w:rPr>
          <w:rFonts w:ascii="Book Antiqua" w:hAnsi="Book Antiqua" w:cs="Times New Roman"/>
          <w:sz w:val="24"/>
          <w:szCs w:val="24"/>
        </w:rPr>
        <w:t xml:space="preserve"> (2) </w:t>
      </w:r>
      <w:proofErr w:type="spellStart"/>
      <w:r w:rsidRPr="001C4A02">
        <w:rPr>
          <w:rFonts w:ascii="Book Antiqua" w:hAnsi="Book Antiqua" w:cs="Times New Roman"/>
          <w:sz w:val="24"/>
          <w:szCs w:val="24"/>
        </w:rPr>
        <w:t>personave</w:t>
      </w:r>
      <w:proofErr w:type="spellEnd"/>
      <w:r w:rsidRPr="001C4A02">
        <w:rPr>
          <w:rFonts w:ascii="Book Antiqua" w:hAnsi="Book Antiqua" w:cs="Times New Roman"/>
          <w:sz w:val="24"/>
          <w:szCs w:val="24"/>
        </w:rPr>
        <w:t xml:space="preserve"> </w:t>
      </w:r>
      <w:proofErr w:type="spellStart"/>
      <w:r w:rsidRPr="001C4A02">
        <w:rPr>
          <w:rFonts w:ascii="Book Antiqua" w:hAnsi="Book Antiqua" w:cs="Times New Roman"/>
          <w:sz w:val="24"/>
          <w:szCs w:val="24"/>
        </w:rPr>
        <w:t>për</w:t>
      </w:r>
      <w:proofErr w:type="spellEnd"/>
      <w:r w:rsidRPr="001C4A02">
        <w:rPr>
          <w:rFonts w:ascii="Book Antiqua" w:hAnsi="Book Antiqua" w:cs="Times New Roman"/>
          <w:sz w:val="24"/>
          <w:szCs w:val="24"/>
        </w:rPr>
        <w:t xml:space="preserve"> </w:t>
      </w:r>
      <w:proofErr w:type="spellStart"/>
      <w:r w:rsidRPr="001C4A02">
        <w:rPr>
          <w:rFonts w:ascii="Book Antiqua" w:hAnsi="Book Antiqua" w:cs="Times New Roman"/>
          <w:sz w:val="24"/>
          <w:szCs w:val="24"/>
        </w:rPr>
        <w:t>këto</w:t>
      </w:r>
      <w:proofErr w:type="spellEnd"/>
      <w:r w:rsidRPr="001C4A02">
        <w:rPr>
          <w:rFonts w:ascii="Book Antiqua" w:hAnsi="Book Antiqua" w:cs="Times New Roman"/>
          <w:sz w:val="24"/>
          <w:szCs w:val="24"/>
        </w:rPr>
        <w:t xml:space="preserve"> </w:t>
      </w:r>
      <w:proofErr w:type="spellStart"/>
      <w:r w:rsidRPr="001C4A02">
        <w:rPr>
          <w:rFonts w:ascii="Book Antiqua" w:hAnsi="Book Antiqua" w:cs="Times New Roman"/>
          <w:sz w:val="24"/>
          <w:szCs w:val="24"/>
        </w:rPr>
        <w:t>vepra</w:t>
      </w:r>
      <w:proofErr w:type="spellEnd"/>
      <w:r w:rsidRPr="001C4A02">
        <w:rPr>
          <w:rFonts w:ascii="Book Antiqua" w:hAnsi="Book Antiqua" w:cs="Times New Roman"/>
          <w:sz w:val="24"/>
          <w:szCs w:val="24"/>
        </w:rPr>
        <w:t xml:space="preserve"> </w:t>
      </w:r>
      <w:proofErr w:type="spellStart"/>
      <w:r w:rsidRPr="001C4A02">
        <w:rPr>
          <w:rFonts w:ascii="Book Antiqua" w:hAnsi="Book Antiqua" w:cs="Times New Roman"/>
          <w:sz w:val="24"/>
          <w:szCs w:val="24"/>
        </w:rPr>
        <w:t>penale</w:t>
      </w:r>
      <w:proofErr w:type="spellEnd"/>
      <w:r w:rsidRPr="001C4A02">
        <w:rPr>
          <w:rFonts w:ascii="Book Antiqua" w:hAnsi="Book Antiqua" w:cs="Times New Roman"/>
          <w:sz w:val="24"/>
          <w:szCs w:val="24"/>
        </w:rPr>
        <w:t>:</w:t>
      </w:r>
    </w:p>
    <w:p w:rsidR="00D35E05" w:rsidRPr="001C4A02" w:rsidRDefault="00256277" w:rsidP="001C4A02">
      <w:pPr>
        <w:spacing w:line="276" w:lineRule="auto"/>
        <w:rPr>
          <w:rFonts w:ascii="Book Antiqua" w:hAnsi="Book Antiqua" w:cs="Times New Roman"/>
          <w:color w:val="000000"/>
          <w:sz w:val="24"/>
          <w:szCs w:val="24"/>
          <w:shd w:val="clear" w:color="auto" w:fill="FFFFFF"/>
        </w:rPr>
      </w:pPr>
      <w:proofErr w:type="spellStart"/>
      <w:r w:rsidRPr="001C4A02">
        <w:rPr>
          <w:rFonts w:ascii="Book Antiqua" w:hAnsi="Book Antiqua" w:cs="Times New Roman"/>
          <w:color w:val="000000"/>
          <w:sz w:val="24"/>
          <w:szCs w:val="24"/>
          <w:shd w:val="clear" w:color="auto" w:fill="FFFFFF"/>
        </w:rPr>
        <w:t>Një</w:t>
      </w:r>
      <w:proofErr w:type="spellEnd"/>
      <w:r w:rsidRPr="001C4A02">
        <w:rPr>
          <w:rFonts w:ascii="Book Antiqua" w:hAnsi="Book Antiqua" w:cs="Times New Roman"/>
          <w:color w:val="000000"/>
          <w:sz w:val="24"/>
          <w:szCs w:val="24"/>
          <w:shd w:val="clear" w:color="auto" w:fill="FFFFFF"/>
        </w:rPr>
        <w:t xml:space="preserve"> (1) </w:t>
      </w:r>
      <w:proofErr w:type="spellStart"/>
      <w:r w:rsidRPr="001C4A02">
        <w:rPr>
          <w:rFonts w:ascii="Book Antiqua" w:hAnsi="Book Antiqua" w:cs="Times New Roman"/>
          <w:color w:val="000000"/>
          <w:sz w:val="24"/>
          <w:szCs w:val="24"/>
          <w:shd w:val="clear" w:color="auto" w:fill="FFFFFF"/>
        </w:rPr>
        <w:t>aktakuzë</w:t>
      </w:r>
      <w:proofErr w:type="spellEnd"/>
      <w:r w:rsidRPr="001C4A02">
        <w:rPr>
          <w:rFonts w:ascii="Book Antiqua" w:hAnsi="Book Antiqua" w:cs="Times New Roman"/>
          <w:color w:val="000000"/>
          <w:sz w:val="24"/>
          <w:szCs w:val="24"/>
          <w:shd w:val="clear" w:color="auto" w:fill="FFFFFF"/>
        </w:rPr>
        <w:t xml:space="preserve"> </w:t>
      </w:r>
      <w:proofErr w:type="spellStart"/>
      <w:r w:rsidRPr="001C4A02">
        <w:rPr>
          <w:rFonts w:ascii="Book Antiqua" w:hAnsi="Book Antiqua" w:cs="Times New Roman"/>
          <w:color w:val="000000"/>
          <w:sz w:val="24"/>
          <w:szCs w:val="24"/>
          <w:shd w:val="clear" w:color="auto" w:fill="FFFFFF"/>
        </w:rPr>
        <w:t>kundër</w:t>
      </w:r>
      <w:proofErr w:type="spellEnd"/>
      <w:r w:rsidRPr="001C4A02">
        <w:rPr>
          <w:rFonts w:ascii="Book Antiqua" w:hAnsi="Book Antiqua" w:cs="Times New Roman"/>
          <w:color w:val="000000"/>
          <w:sz w:val="24"/>
          <w:szCs w:val="24"/>
          <w:shd w:val="clear" w:color="auto" w:fill="FFFFFF"/>
        </w:rPr>
        <w:t xml:space="preserve"> </w:t>
      </w:r>
      <w:proofErr w:type="spellStart"/>
      <w:r w:rsidRPr="001C4A02">
        <w:rPr>
          <w:rFonts w:ascii="Book Antiqua" w:hAnsi="Book Antiqua" w:cs="Times New Roman"/>
          <w:color w:val="000000"/>
          <w:sz w:val="24"/>
          <w:szCs w:val="24"/>
          <w:shd w:val="clear" w:color="auto" w:fill="FFFFFF"/>
        </w:rPr>
        <w:t>një</w:t>
      </w:r>
      <w:proofErr w:type="spellEnd"/>
      <w:r w:rsidRPr="001C4A02">
        <w:rPr>
          <w:rFonts w:ascii="Book Antiqua" w:hAnsi="Book Antiqua" w:cs="Times New Roman"/>
          <w:color w:val="000000"/>
          <w:sz w:val="24"/>
          <w:szCs w:val="24"/>
          <w:shd w:val="clear" w:color="auto" w:fill="FFFFFF"/>
        </w:rPr>
        <w:t xml:space="preserve"> (1) </w:t>
      </w:r>
      <w:proofErr w:type="spellStart"/>
      <w:r w:rsidRPr="001C4A02">
        <w:rPr>
          <w:rFonts w:ascii="Book Antiqua" w:hAnsi="Book Antiqua" w:cs="Times New Roman"/>
          <w:color w:val="000000"/>
          <w:sz w:val="24"/>
          <w:szCs w:val="24"/>
          <w:shd w:val="clear" w:color="auto" w:fill="FFFFFF"/>
        </w:rPr>
        <w:t>personi</w:t>
      </w:r>
      <w:proofErr w:type="spellEnd"/>
      <w:r w:rsidRPr="001C4A02">
        <w:rPr>
          <w:rFonts w:ascii="Book Antiqua" w:hAnsi="Book Antiqua" w:cs="Times New Roman"/>
          <w:color w:val="000000"/>
          <w:sz w:val="24"/>
          <w:szCs w:val="24"/>
          <w:shd w:val="clear" w:color="auto" w:fill="FFFFFF"/>
        </w:rPr>
        <w:t xml:space="preserve"> </w:t>
      </w:r>
      <w:proofErr w:type="spellStart"/>
      <w:r w:rsidRPr="001C4A02">
        <w:rPr>
          <w:rFonts w:ascii="Book Antiqua" w:hAnsi="Book Antiqua" w:cs="Times New Roman"/>
          <w:color w:val="000000"/>
          <w:sz w:val="24"/>
          <w:szCs w:val="24"/>
          <w:shd w:val="clear" w:color="auto" w:fill="FFFFFF"/>
        </w:rPr>
        <w:t>vepra</w:t>
      </w:r>
      <w:proofErr w:type="spellEnd"/>
      <w:r w:rsidRPr="001C4A02">
        <w:rPr>
          <w:rFonts w:ascii="Book Antiqua" w:hAnsi="Book Antiqua" w:cs="Times New Roman"/>
          <w:color w:val="000000"/>
          <w:sz w:val="24"/>
          <w:szCs w:val="24"/>
          <w:shd w:val="clear" w:color="auto" w:fill="FFFFFF"/>
        </w:rPr>
        <w:t xml:space="preserve"> </w:t>
      </w:r>
      <w:proofErr w:type="spellStart"/>
      <w:r w:rsidRPr="001C4A02">
        <w:rPr>
          <w:rFonts w:ascii="Book Antiqua" w:hAnsi="Book Antiqua" w:cs="Times New Roman"/>
          <w:color w:val="000000"/>
          <w:sz w:val="24"/>
          <w:szCs w:val="24"/>
          <w:shd w:val="clear" w:color="auto" w:fill="FFFFFF"/>
        </w:rPr>
        <w:t>penale</w:t>
      </w:r>
      <w:proofErr w:type="spellEnd"/>
      <w:r w:rsidRPr="001C4A02">
        <w:rPr>
          <w:rFonts w:ascii="Book Antiqua" w:hAnsi="Book Antiqua" w:cs="Times New Roman"/>
          <w:color w:val="000000"/>
          <w:sz w:val="24"/>
          <w:szCs w:val="24"/>
          <w:shd w:val="clear" w:color="auto" w:fill="FFFFFF"/>
        </w:rPr>
        <w:t xml:space="preserve"> "</w:t>
      </w:r>
      <w:proofErr w:type="spellStart"/>
      <w:r w:rsidRPr="001C4A02">
        <w:rPr>
          <w:rFonts w:ascii="Book Antiqua" w:hAnsi="Book Antiqua" w:cs="Times New Roman"/>
          <w:color w:val="000000"/>
          <w:sz w:val="24"/>
          <w:szCs w:val="24"/>
          <w:shd w:val="clear" w:color="auto" w:fill="FFFFFF"/>
        </w:rPr>
        <w:t>Mosveprimi</w:t>
      </w:r>
      <w:proofErr w:type="spellEnd"/>
      <w:r w:rsidRPr="001C4A02">
        <w:rPr>
          <w:rFonts w:ascii="Book Antiqua" w:hAnsi="Book Antiqua" w:cs="Times New Roman"/>
          <w:color w:val="000000"/>
          <w:sz w:val="24"/>
          <w:szCs w:val="24"/>
          <w:shd w:val="clear" w:color="auto" w:fill="FFFFFF"/>
        </w:rPr>
        <w:t xml:space="preserve"> </w:t>
      </w:r>
      <w:proofErr w:type="spellStart"/>
      <w:r w:rsidRPr="001C4A02">
        <w:rPr>
          <w:rFonts w:ascii="Book Antiqua" w:hAnsi="Book Antiqua" w:cs="Times New Roman"/>
          <w:color w:val="000000"/>
          <w:sz w:val="24"/>
          <w:szCs w:val="24"/>
          <w:shd w:val="clear" w:color="auto" w:fill="FFFFFF"/>
        </w:rPr>
        <w:t>sipas</w:t>
      </w:r>
      <w:proofErr w:type="spellEnd"/>
      <w:r w:rsidRPr="001C4A02">
        <w:rPr>
          <w:rFonts w:ascii="Book Antiqua" w:hAnsi="Book Antiqua" w:cs="Times New Roman"/>
          <w:color w:val="000000"/>
          <w:sz w:val="24"/>
          <w:szCs w:val="24"/>
          <w:shd w:val="clear" w:color="auto" w:fill="FFFFFF"/>
        </w:rPr>
        <w:t xml:space="preserve"> </w:t>
      </w:r>
      <w:proofErr w:type="spellStart"/>
      <w:r w:rsidRPr="001C4A02">
        <w:rPr>
          <w:rFonts w:ascii="Book Antiqua" w:hAnsi="Book Antiqua" w:cs="Times New Roman"/>
          <w:color w:val="000000"/>
          <w:sz w:val="24"/>
          <w:szCs w:val="24"/>
          <w:shd w:val="clear" w:color="auto" w:fill="FFFFFF"/>
        </w:rPr>
        <w:t>dispozitave</w:t>
      </w:r>
      <w:proofErr w:type="spellEnd"/>
      <w:r w:rsidRPr="001C4A02">
        <w:rPr>
          <w:rFonts w:ascii="Book Antiqua" w:hAnsi="Book Antiqua" w:cs="Times New Roman"/>
          <w:color w:val="000000"/>
          <w:sz w:val="24"/>
          <w:szCs w:val="24"/>
          <w:shd w:val="clear" w:color="auto" w:fill="FFFFFF"/>
        </w:rPr>
        <w:t> </w:t>
      </w:r>
      <w:proofErr w:type="spellStart"/>
      <w:r w:rsidRPr="001C4A02">
        <w:rPr>
          <w:rFonts w:ascii="Book Antiqua" w:hAnsi="Book Antiqua" w:cs="Times New Roman"/>
          <w:color w:val="000000"/>
          <w:sz w:val="24"/>
          <w:szCs w:val="24"/>
          <w:shd w:val="clear" w:color="auto" w:fill="FFFFFF"/>
        </w:rPr>
        <w:t>gjatë</w:t>
      </w:r>
      <w:proofErr w:type="spellEnd"/>
      <w:r w:rsidRPr="001C4A02">
        <w:rPr>
          <w:rFonts w:ascii="Book Antiqua" w:hAnsi="Book Antiqua" w:cs="Times New Roman"/>
          <w:color w:val="000000"/>
          <w:sz w:val="24"/>
          <w:szCs w:val="24"/>
          <w:shd w:val="clear" w:color="auto" w:fill="FFFFFF"/>
        </w:rPr>
        <w:t xml:space="preserve"> </w:t>
      </w:r>
      <w:proofErr w:type="spellStart"/>
      <w:r w:rsidRPr="001C4A02">
        <w:rPr>
          <w:rFonts w:ascii="Book Antiqua" w:hAnsi="Book Antiqua" w:cs="Times New Roman"/>
          <w:color w:val="000000"/>
          <w:sz w:val="24"/>
          <w:szCs w:val="24"/>
          <w:shd w:val="clear" w:color="auto" w:fill="FFFFFF"/>
        </w:rPr>
        <w:t>pandemisë</w:t>
      </w:r>
      <w:proofErr w:type="spellEnd"/>
      <w:r w:rsidRPr="001C4A02">
        <w:rPr>
          <w:rFonts w:ascii="Book Antiqua" w:hAnsi="Book Antiqua" w:cs="Times New Roman"/>
          <w:color w:val="000000"/>
          <w:sz w:val="24"/>
          <w:szCs w:val="24"/>
          <w:shd w:val="clear" w:color="auto" w:fill="FFFFFF"/>
        </w:rPr>
        <w:t>"</w:t>
      </w:r>
      <w:proofErr w:type="gramStart"/>
      <w:r w:rsidRPr="001C4A02">
        <w:rPr>
          <w:rFonts w:ascii="Book Antiqua" w:hAnsi="Book Antiqua" w:cs="Times New Roman"/>
          <w:color w:val="000000"/>
          <w:sz w:val="24"/>
          <w:szCs w:val="24"/>
          <w:shd w:val="clear" w:color="auto" w:fill="FFFFFF"/>
        </w:rPr>
        <w:t>,</w:t>
      </w:r>
      <w:proofErr w:type="gramEnd"/>
      <w:r w:rsidRPr="001C4A02">
        <w:rPr>
          <w:rFonts w:ascii="Book Antiqua" w:hAnsi="Book Antiqua" w:cs="Times New Roman"/>
          <w:color w:val="000000"/>
          <w:sz w:val="24"/>
          <w:szCs w:val="24"/>
          <w:shd w:val="clear" w:color="auto" w:fill="FFFFFF"/>
        </w:rPr>
        <w:br/>
      </w:r>
      <w:proofErr w:type="spellStart"/>
      <w:r w:rsidRPr="001C4A02">
        <w:rPr>
          <w:rFonts w:ascii="Book Antiqua" w:hAnsi="Book Antiqua" w:cs="Times New Roman"/>
          <w:color w:val="000000"/>
          <w:sz w:val="24"/>
          <w:szCs w:val="24"/>
          <w:shd w:val="clear" w:color="auto" w:fill="FFFFFF"/>
        </w:rPr>
        <w:t>Një</w:t>
      </w:r>
      <w:proofErr w:type="spellEnd"/>
      <w:r w:rsidRPr="001C4A02">
        <w:rPr>
          <w:rFonts w:ascii="Book Antiqua" w:hAnsi="Book Antiqua" w:cs="Times New Roman"/>
          <w:color w:val="000000"/>
          <w:sz w:val="24"/>
          <w:szCs w:val="24"/>
          <w:shd w:val="clear" w:color="auto" w:fill="FFFFFF"/>
        </w:rPr>
        <w:t xml:space="preserve">(1) </w:t>
      </w:r>
      <w:proofErr w:type="spellStart"/>
      <w:r w:rsidRPr="001C4A02">
        <w:rPr>
          <w:rFonts w:ascii="Book Antiqua" w:hAnsi="Book Antiqua" w:cs="Times New Roman"/>
          <w:color w:val="000000"/>
          <w:sz w:val="24"/>
          <w:szCs w:val="24"/>
          <w:shd w:val="clear" w:color="auto" w:fill="FFFFFF"/>
        </w:rPr>
        <w:t>aktakuzë</w:t>
      </w:r>
      <w:proofErr w:type="spellEnd"/>
      <w:r w:rsidRPr="001C4A02">
        <w:rPr>
          <w:rFonts w:ascii="Book Antiqua" w:hAnsi="Book Antiqua" w:cs="Times New Roman"/>
          <w:color w:val="000000"/>
          <w:sz w:val="24"/>
          <w:szCs w:val="24"/>
          <w:shd w:val="clear" w:color="auto" w:fill="FFFFFF"/>
        </w:rPr>
        <w:t xml:space="preserve"> </w:t>
      </w:r>
      <w:proofErr w:type="spellStart"/>
      <w:r w:rsidRPr="001C4A02">
        <w:rPr>
          <w:rFonts w:ascii="Book Antiqua" w:hAnsi="Book Antiqua" w:cs="Times New Roman"/>
          <w:color w:val="000000"/>
          <w:sz w:val="24"/>
          <w:szCs w:val="24"/>
          <w:shd w:val="clear" w:color="auto" w:fill="FFFFFF"/>
        </w:rPr>
        <w:t>kundër</w:t>
      </w:r>
      <w:proofErr w:type="spellEnd"/>
      <w:r w:rsidRPr="001C4A02">
        <w:rPr>
          <w:rFonts w:ascii="Book Antiqua" w:hAnsi="Book Antiqua" w:cs="Times New Roman"/>
          <w:color w:val="000000"/>
          <w:sz w:val="24"/>
          <w:szCs w:val="24"/>
          <w:shd w:val="clear" w:color="auto" w:fill="FFFFFF"/>
        </w:rPr>
        <w:t xml:space="preserve"> </w:t>
      </w:r>
      <w:proofErr w:type="spellStart"/>
      <w:r w:rsidRPr="001C4A02">
        <w:rPr>
          <w:rFonts w:ascii="Book Antiqua" w:hAnsi="Book Antiqua" w:cs="Times New Roman"/>
          <w:color w:val="000000"/>
          <w:sz w:val="24"/>
          <w:szCs w:val="24"/>
          <w:shd w:val="clear" w:color="auto" w:fill="FFFFFF"/>
        </w:rPr>
        <w:t>një</w:t>
      </w:r>
      <w:proofErr w:type="spellEnd"/>
      <w:r w:rsidRPr="001C4A02">
        <w:rPr>
          <w:rFonts w:ascii="Book Antiqua" w:hAnsi="Book Antiqua" w:cs="Times New Roman"/>
          <w:color w:val="000000"/>
          <w:sz w:val="24"/>
          <w:szCs w:val="24"/>
          <w:shd w:val="clear" w:color="auto" w:fill="FFFFFF"/>
        </w:rPr>
        <w:t xml:space="preserve"> (1)  </w:t>
      </w:r>
      <w:proofErr w:type="spellStart"/>
      <w:r w:rsidRPr="001C4A02">
        <w:rPr>
          <w:rFonts w:ascii="Book Antiqua" w:hAnsi="Book Antiqua" w:cs="Times New Roman"/>
          <w:color w:val="000000"/>
          <w:sz w:val="24"/>
          <w:szCs w:val="24"/>
          <w:shd w:val="clear" w:color="auto" w:fill="FFFFFF"/>
        </w:rPr>
        <w:t>personi</w:t>
      </w:r>
      <w:proofErr w:type="spellEnd"/>
      <w:r w:rsidRPr="001C4A02">
        <w:rPr>
          <w:rFonts w:ascii="Book Antiqua" w:hAnsi="Book Antiqua" w:cs="Times New Roman"/>
          <w:color w:val="000000"/>
          <w:sz w:val="24"/>
          <w:szCs w:val="24"/>
          <w:shd w:val="clear" w:color="auto" w:fill="FFFFFF"/>
        </w:rPr>
        <w:t xml:space="preserve"> </w:t>
      </w:r>
      <w:proofErr w:type="spellStart"/>
      <w:r w:rsidRPr="001C4A02">
        <w:rPr>
          <w:rFonts w:ascii="Book Antiqua" w:hAnsi="Book Antiqua" w:cs="Times New Roman"/>
          <w:color w:val="000000"/>
          <w:sz w:val="24"/>
          <w:szCs w:val="24"/>
          <w:shd w:val="clear" w:color="auto" w:fill="FFFFFF"/>
        </w:rPr>
        <w:t>për</w:t>
      </w:r>
      <w:proofErr w:type="spellEnd"/>
      <w:r w:rsidRPr="001C4A02">
        <w:rPr>
          <w:rFonts w:ascii="Book Antiqua" w:hAnsi="Book Antiqua" w:cs="Times New Roman"/>
          <w:color w:val="000000"/>
          <w:sz w:val="24"/>
          <w:szCs w:val="24"/>
          <w:shd w:val="clear" w:color="auto" w:fill="FFFFFF"/>
        </w:rPr>
        <w:t xml:space="preserve"> </w:t>
      </w:r>
      <w:proofErr w:type="spellStart"/>
      <w:r w:rsidRPr="001C4A02">
        <w:rPr>
          <w:rFonts w:ascii="Book Antiqua" w:hAnsi="Book Antiqua" w:cs="Times New Roman"/>
          <w:color w:val="000000"/>
          <w:sz w:val="24"/>
          <w:szCs w:val="24"/>
          <w:shd w:val="clear" w:color="auto" w:fill="FFFFFF"/>
        </w:rPr>
        <w:t>veprën</w:t>
      </w:r>
      <w:proofErr w:type="spellEnd"/>
      <w:r w:rsidRPr="001C4A02">
        <w:rPr>
          <w:rFonts w:ascii="Book Antiqua" w:hAnsi="Book Antiqua" w:cs="Times New Roman"/>
          <w:color w:val="000000"/>
          <w:sz w:val="24"/>
          <w:szCs w:val="24"/>
          <w:shd w:val="clear" w:color="auto" w:fill="FFFFFF"/>
        </w:rPr>
        <w:t xml:space="preserve"> </w:t>
      </w:r>
      <w:proofErr w:type="spellStart"/>
      <w:r w:rsidRPr="001C4A02">
        <w:rPr>
          <w:rFonts w:ascii="Book Antiqua" w:hAnsi="Book Antiqua" w:cs="Times New Roman"/>
          <w:color w:val="000000"/>
          <w:sz w:val="24"/>
          <w:szCs w:val="24"/>
          <w:shd w:val="clear" w:color="auto" w:fill="FFFFFF"/>
        </w:rPr>
        <w:t>penale</w:t>
      </w:r>
      <w:proofErr w:type="spellEnd"/>
      <w:r w:rsidRPr="001C4A02">
        <w:rPr>
          <w:rFonts w:ascii="Book Antiqua" w:hAnsi="Book Antiqua" w:cs="Times New Roman"/>
          <w:color w:val="000000"/>
          <w:sz w:val="24"/>
          <w:szCs w:val="24"/>
          <w:shd w:val="clear" w:color="auto" w:fill="FFFFFF"/>
        </w:rPr>
        <w:t xml:space="preserve"> "</w:t>
      </w:r>
      <w:proofErr w:type="spellStart"/>
      <w:r w:rsidRPr="001C4A02">
        <w:rPr>
          <w:rFonts w:ascii="Book Antiqua" w:hAnsi="Book Antiqua" w:cs="Times New Roman"/>
          <w:color w:val="000000"/>
          <w:sz w:val="24"/>
          <w:szCs w:val="24"/>
          <w:shd w:val="clear" w:color="auto" w:fill="FFFFFF"/>
        </w:rPr>
        <w:t>Ndërtim</w:t>
      </w:r>
      <w:proofErr w:type="spellEnd"/>
      <w:r w:rsidRPr="001C4A02">
        <w:rPr>
          <w:rFonts w:ascii="Book Antiqua" w:hAnsi="Book Antiqua" w:cs="Times New Roman"/>
          <w:color w:val="000000"/>
          <w:sz w:val="24"/>
          <w:szCs w:val="24"/>
          <w:shd w:val="clear" w:color="auto" w:fill="FFFFFF"/>
        </w:rPr>
        <w:t xml:space="preserve"> pa </w:t>
      </w:r>
      <w:proofErr w:type="spellStart"/>
      <w:r w:rsidRPr="001C4A02">
        <w:rPr>
          <w:rFonts w:ascii="Book Antiqua" w:hAnsi="Book Antiqua" w:cs="Times New Roman"/>
          <w:color w:val="000000"/>
          <w:sz w:val="24"/>
          <w:szCs w:val="24"/>
          <w:shd w:val="clear" w:color="auto" w:fill="FFFFFF"/>
        </w:rPr>
        <w:t>leje</w:t>
      </w:r>
      <w:proofErr w:type="spellEnd"/>
      <w:r w:rsidRPr="001C4A02">
        <w:rPr>
          <w:rFonts w:ascii="Book Antiqua" w:hAnsi="Book Antiqua" w:cs="Times New Roman"/>
          <w:color w:val="000000"/>
          <w:sz w:val="24"/>
          <w:szCs w:val="24"/>
          <w:shd w:val="clear" w:color="auto" w:fill="FFFFFF"/>
        </w:rPr>
        <w:t>".</w:t>
      </w:r>
    </w:p>
    <w:p w:rsidR="00256277" w:rsidRPr="001C4A02" w:rsidRDefault="00256277" w:rsidP="001C4A02">
      <w:pPr>
        <w:spacing w:line="276" w:lineRule="auto"/>
        <w:rPr>
          <w:rFonts w:ascii="Book Antiqua" w:hAnsi="Book Antiqua" w:cs="Times New Roman"/>
          <w:sz w:val="24"/>
          <w:szCs w:val="24"/>
        </w:rPr>
      </w:pPr>
    </w:p>
    <w:p w:rsidR="00E922FC" w:rsidRPr="001C4A02" w:rsidRDefault="00E013E1" w:rsidP="001C4A02">
      <w:pPr>
        <w:pStyle w:val="ListParagraph"/>
        <w:numPr>
          <w:ilvl w:val="0"/>
          <w:numId w:val="8"/>
        </w:numPr>
        <w:rPr>
          <w:rStyle w:val="5yl5"/>
          <w:rFonts w:ascii="Book Antiqua" w:hAnsi="Book Antiqua"/>
          <w:b/>
          <w:color w:val="9F4110" w:themeColor="accent2" w:themeShade="BF"/>
          <w:sz w:val="24"/>
          <w:szCs w:val="24"/>
        </w:rPr>
      </w:pPr>
      <w:r w:rsidRPr="001C4A02">
        <w:rPr>
          <w:rFonts w:ascii="Book Antiqua" w:hAnsi="Book Antiqua"/>
          <w:b/>
          <w:color w:val="9F4110" w:themeColor="accent2" w:themeShade="BF"/>
          <w:sz w:val="24"/>
          <w:szCs w:val="24"/>
        </w:rPr>
        <w:t>Prokuroria Themelore Gjilan:</w:t>
      </w:r>
    </w:p>
    <w:p w:rsidR="00E922FC" w:rsidRPr="001C4A02" w:rsidRDefault="00E922FC" w:rsidP="001C4A02">
      <w:pPr>
        <w:spacing w:line="276" w:lineRule="auto"/>
        <w:rPr>
          <w:rStyle w:val="5yl5"/>
          <w:rFonts w:ascii="Book Antiqua" w:hAnsi="Book Antiqua"/>
          <w:b/>
          <w:sz w:val="24"/>
          <w:szCs w:val="24"/>
        </w:rPr>
      </w:pPr>
      <w:proofErr w:type="spellStart"/>
      <w:r w:rsidRPr="001C4A02">
        <w:rPr>
          <w:rStyle w:val="5yl5"/>
          <w:rFonts w:ascii="Book Antiqua" w:hAnsi="Book Antiqua"/>
          <w:b/>
          <w:sz w:val="24"/>
          <w:szCs w:val="24"/>
        </w:rPr>
        <w:t>Ndalimet</w:t>
      </w:r>
      <w:proofErr w:type="spellEnd"/>
      <w:r w:rsidRPr="001C4A02">
        <w:rPr>
          <w:rStyle w:val="5yl5"/>
          <w:rFonts w:ascii="Book Antiqua" w:hAnsi="Book Antiqua"/>
          <w:b/>
          <w:sz w:val="24"/>
          <w:szCs w:val="24"/>
        </w:rPr>
        <w:t xml:space="preserve"> e </w:t>
      </w:r>
      <w:proofErr w:type="spellStart"/>
      <w:r w:rsidRPr="001C4A02">
        <w:rPr>
          <w:rStyle w:val="5yl5"/>
          <w:rFonts w:ascii="Book Antiqua" w:hAnsi="Book Antiqua"/>
          <w:b/>
          <w:sz w:val="24"/>
          <w:szCs w:val="24"/>
        </w:rPr>
        <w:t>personave</w:t>
      </w:r>
      <w:proofErr w:type="spellEnd"/>
      <w:r w:rsidRPr="001C4A02">
        <w:rPr>
          <w:rStyle w:val="5yl5"/>
          <w:rFonts w:ascii="Book Antiqua" w:hAnsi="Book Antiqua"/>
          <w:b/>
          <w:sz w:val="24"/>
          <w:szCs w:val="24"/>
        </w:rPr>
        <w:t xml:space="preserve"> me </w:t>
      </w:r>
      <w:proofErr w:type="spellStart"/>
      <w:r w:rsidRPr="001C4A02">
        <w:rPr>
          <w:rStyle w:val="5yl5"/>
          <w:rFonts w:ascii="Book Antiqua" w:hAnsi="Book Antiqua"/>
          <w:b/>
          <w:sz w:val="24"/>
          <w:szCs w:val="24"/>
        </w:rPr>
        <w:t>urdhër</w:t>
      </w:r>
      <w:proofErr w:type="spellEnd"/>
      <w:r w:rsidRPr="001C4A02">
        <w:rPr>
          <w:rStyle w:val="5yl5"/>
          <w:rFonts w:ascii="Book Antiqua" w:hAnsi="Book Antiqua"/>
          <w:b/>
          <w:sz w:val="24"/>
          <w:szCs w:val="24"/>
        </w:rPr>
        <w:t xml:space="preserve"> </w:t>
      </w:r>
      <w:proofErr w:type="spellStart"/>
      <w:r w:rsidRPr="001C4A02">
        <w:rPr>
          <w:rStyle w:val="5yl5"/>
          <w:rFonts w:ascii="Book Antiqua" w:hAnsi="Book Antiqua"/>
          <w:b/>
          <w:sz w:val="24"/>
          <w:szCs w:val="24"/>
        </w:rPr>
        <w:t>të</w:t>
      </w:r>
      <w:proofErr w:type="spellEnd"/>
      <w:r w:rsidRPr="001C4A02">
        <w:rPr>
          <w:rStyle w:val="5yl5"/>
          <w:rFonts w:ascii="Book Antiqua" w:hAnsi="Book Antiqua"/>
          <w:b/>
          <w:sz w:val="24"/>
          <w:szCs w:val="24"/>
        </w:rPr>
        <w:t xml:space="preserve"> </w:t>
      </w:r>
      <w:proofErr w:type="spellStart"/>
      <w:r w:rsidRPr="001C4A02">
        <w:rPr>
          <w:rStyle w:val="5yl5"/>
          <w:rFonts w:ascii="Book Antiqua" w:hAnsi="Book Antiqua"/>
          <w:b/>
          <w:sz w:val="24"/>
          <w:szCs w:val="24"/>
        </w:rPr>
        <w:t>prokurorit</w:t>
      </w:r>
      <w:proofErr w:type="spellEnd"/>
      <w:r w:rsidRPr="001C4A02">
        <w:rPr>
          <w:rStyle w:val="5yl5"/>
          <w:rFonts w:ascii="Book Antiqua" w:hAnsi="Book Antiqua"/>
          <w:b/>
          <w:sz w:val="24"/>
          <w:szCs w:val="24"/>
        </w:rPr>
        <w:t>:</w:t>
      </w:r>
    </w:p>
    <w:p w:rsidR="00E922FC" w:rsidRPr="001C4A02" w:rsidRDefault="00E922FC" w:rsidP="001C4A02">
      <w:pPr>
        <w:spacing w:line="276" w:lineRule="auto"/>
        <w:rPr>
          <w:rStyle w:val="5yl5"/>
          <w:rFonts w:ascii="Book Antiqua" w:hAnsi="Book Antiqua"/>
          <w:sz w:val="24"/>
          <w:szCs w:val="24"/>
        </w:rPr>
      </w:pPr>
      <w:proofErr w:type="spellStart"/>
      <w:proofErr w:type="gramStart"/>
      <w:r w:rsidRPr="001C4A02">
        <w:rPr>
          <w:rStyle w:val="5yl5"/>
          <w:rFonts w:ascii="Book Antiqua" w:hAnsi="Book Antiqua"/>
          <w:sz w:val="24"/>
          <w:szCs w:val="24"/>
        </w:rPr>
        <w:lastRenderedPageBreak/>
        <w:t>Prokuroria</w:t>
      </w:r>
      <w:proofErr w:type="spellEnd"/>
      <w:r w:rsidRPr="001C4A02">
        <w:rPr>
          <w:rStyle w:val="5yl5"/>
          <w:rFonts w:ascii="Book Antiqua" w:hAnsi="Book Antiqua"/>
          <w:sz w:val="24"/>
          <w:szCs w:val="24"/>
        </w:rPr>
        <w:t xml:space="preserve"> </w:t>
      </w:r>
      <w:proofErr w:type="spellStart"/>
      <w:r w:rsidRPr="001C4A02">
        <w:rPr>
          <w:rStyle w:val="5yl5"/>
          <w:rFonts w:ascii="Book Antiqua" w:hAnsi="Book Antiqua"/>
          <w:sz w:val="24"/>
          <w:szCs w:val="24"/>
        </w:rPr>
        <w:t>Themelore</w:t>
      </w:r>
      <w:proofErr w:type="spellEnd"/>
      <w:r w:rsidRPr="001C4A02">
        <w:rPr>
          <w:rStyle w:val="5yl5"/>
          <w:rFonts w:ascii="Book Antiqua" w:hAnsi="Book Antiqua"/>
          <w:sz w:val="24"/>
          <w:szCs w:val="24"/>
        </w:rPr>
        <w:t xml:space="preserve"> </w:t>
      </w:r>
      <w:proofErr w:type="spellStart"/>
      <w:r w:rsidRPr="001C4A02">
        <w:rPr>
          <w:rStyle w:val="5yl5"/>
          <w:rFonts w:ascii="Book Antiqua" w:hAnsi="Book Antiqua"/>
          <w:sz w:val="24"/>
          <w:szCs w:val="24"/>
        </w:rPr>
        <w:t>në</w:t>
      </w:r>
      <w:proofErr w:type="spellEnd"/>
      <w:r w:rsidRPr="001C4A02">
        <w:rPr>
          <w:rStyle w:val="5yl5"/>
          <w:rFonts w:ascii="Book Antiqua" w:hAnsi="Book Antiqua"/>
          <w:sz w:val="24"/>
          <w:szCs w:val="24"/>
        </w:rPr>
        <w:t xml:space="preserve"> </w:t>
      </w:r>
      <w:proofErr w:type="spellStart"/>
      <w:r w:rsidRPr="001C4A02">
        <w:rPr>
          <w:rStyle w:val="5yl5"/>
          <w:rFonts w:ascii="Book Antiqua" w:hAnsi="Book Antiqua"/>
          <w:sz w:val="24"/>
          <w:szCs w:val="24"/>
        </w:rPr>
        <w:t>Gjilan</w:t>
      </w:r>
      <w:proofErr w:type="spellEnd"/>
      <w:r w:rsidRPr="001C4A02">
        <w:rPr>
          <w:rStyle w:val="5yl5"/>
          <w:rFonts w:ascii="Book Antiqua" w:hAnsi="Book Antiqua"/>
          <w:sz w:val="24"/>
          <w:szCs w:val="24"/>
        </w:rPr>
        <w:t xml:space="preserve">, me </w:t>
      </w:r>
      <w:proofErr w:type="spellStart"/>
      <w:r w:rsidRPr="001C4A02">
        <w:rPr>
          <w:rStyle w:val="5yl5"/>
          <w:rFonts w:ascii="Book Antiqua" w:hAnsi="Book Antiqua"/>
          <w:sz w:val="24"/>
          <w:szCs w:val="24"/>
        </w:rPr>
        <w:t>urdhër</w:t>
      </w:r>
      <w:proofErr w:type="spellEnd"/>
      <w:r w:rsidRPr="001C4A02">
        <w:rPr>
          <w:rStyle w:val="5yl5"/>
          <w:rFonts w:ascii="Book Antiqua" w:hAnsi="Book Antiqua"/>
          <w:sz w:val="24"/>
          <w:szCs w:val="24"/>
        </w:rPr>
        <w:t xml:space="preserve"> </w:t>
      </w:r>
      <w:proofErr w:type="spellStart"/>
      <w:r w:rsidRPr="001C4A02">
        <w:rPr>
          <w:rStyle w:val="5yl5"/>
          <w:rFonts w:ascii="Book Antiqua" w:hAnsi="Book Antiqua"/>
          <w:sz w:val="24"/>
          <w:szCs w:val="24"/>
        </w:rPr>
        <w:t>të</w:t>
      </w:r>
      <w:proofErr w:type="spellEnd"/>
      <w:r w:rsidRPr="001C4A02">
        <w:rPr>
          <w:rStyle w:val="5yl5"/>
          <w:rFonts w:ascii="Book Antiqua" w:hAnsi="Book Antiqua"/>
          <w:sz w:val="24"/>
          <w:szCs w:val="24"/>
        </w:rPr>
        <w:t xml:space="preserve"> </w:t>
      </w:r>
      <w:proofErr w:type="spellStart"/>
      <w:r w:rsidRPr="001C4A02">
        <w:rPr>
          <w:rStyle w:val="5yl5"/>
          <w:rFonts w:ascii="Book Antiqua" w:hAnsi="Book Antiqua"/>
          <w:sz w:val="24"/>
          <w:szCs w:val="24"/>
        </w:rPr>
        <w:t>prokurorit</w:t>
      </w:r>
      <w:proofErr w:type="spellEnd"/>
      <w:r w:rsidRPr="001C4A02">
        <w:rPr>
          <w:rStyle w:val="5yl5"/>
          <w:rFonts w:ascii="Book Antiqua" w:hAnsi="Book Antiqua"/>
          <w:sz w:val="24"/>
          <w:szCs w:val="24"/>
        </w:rPr>
        <w:t xml:space="preserve"> </w:t>
      </w:r>
      <w:proofErr w:type="spellStart"/>
      <w:r w:rsidRPr="001C4A02">
        <w:rPr>
          <w:rStyle w:val="5yl5"/>
          <w:rFonts w:ascii="Book Antiqua" w:hAnsi="Book Antiqua"/>
          <w:sz w:val="24"/>
          <w:szCs w:val="24"/>
        </w:rPr>
        <w:t>kujdestar</w:t>
      </w:r>
      <w:proofErr w:type="spellEnd"/>
      <w:r w:rsidRPr="001C4A02">
        <w:rPr>
          <w:rStyle w:val="5yl5"/>
          <w:rFonts w:ascii="Book Antiqua" w:hAnsi="Book Antiqua"/>
          <w:sz w:val="24"/>
          <w:szCs w:val="24"/>
        </w:rPr>
        <w:t xml:space="preserve"> </w:t>
      </w:r>
      <w:proofErr w:type="spellStart"/>
      <w:r w:rsidRPr="001C4A02">
        <w:rPr>
          <w:rStyle w:val="5yl5"/>
          <w:rFonts w:ascii="Book Antiqua" w:hAnsi="Book Antiqua"/>
          <w:sz w:val="24"/>
          <w:szCs w:val="24"/>
        </w:rPr>
        <w:t>ka</w:t>
      </w:r>
      <w:proofErr w:type="spellEnd"/>
      <w:r w:rsidRPr="001C4A02">
        <w:rPr>
          <w:rStyle w:val="5yl5"/>
          <w:rFonts w:ascii="Book Antiqua" w:hAnsi="Book Antiqua"/>
          <w:sz w:val="24"/>
          <w:szCs w:val="24"/>
        </w:rPr>
        <w:t xml:space="preserve"> </w:t>
      </w:r>
      <w:proofErr w:type="spellStart"/>
      <w:r w:rsidRPr="001C4A02">
        <w:rPr>
          <w:rStyle w:val="5yl5"/>
          <w:rFonts w:ascii="Book Antiqua" w:hAnsi="Book Antiqua"/>
          <w:sz w:val="24"/>
          <w:szCs w:val="24"/>
        </w:rPr>
        <w:t>ndaluar</w:t>
      </w:r>
      <w:proofErr w:type="spellEnd"/>
      <w:r w:rsidRPr="001C4A02">
        <w:rPr>
          <w:rStyle w:val="5yl5"/>
          <w:rFonts w:ascii="Book Antiqua" w:hAnsi="Book Antiqua"/>
          <w:sz w:val="24"/>
          <w:szCs w:val="24"/>
        </w:rPr>
        <w:t xml:space="preserve"> </w:t>
      </w:r>
      <w:proofErr w:type="spellStart"/>
      <w:r w:rsidRPr="001C4A02">
        <w:rPr>
          <w:rStyle w:val="5yl5"/>
          <w:rFonts w:ascii="Book Antiqua" w:hAnsi="Book Antiqua"/>
          <w:sz w:val="24"/>
          <w:szCs w:val="24"/>
        </w:rPr>
        <w:t>një</w:t>
      </w:r>
      <w:proofErr w:type="spellEnd"/>
      <w:r w:rsidRPr="001C4A02">
        <w:rPr>
          <w:rStyle w:val="5yl5"/>
          <w:rFonts w:ascii="Book Antiqua" w:hAnsi="Book Antiqua"/>
          <w:sz w:val="24"/>
          <w:szCs w:val="24"/>
        </w:rPr>
        <w:t xml:space="preserve"> (1) person </w:t>
      </w:r>
      <w:proofErr w:type="spellStart"/>
      <w:r w:rsidRPr="001C4A02">
        <w:rPr>
          <w:rStyle w:val="5yl5"/>
          <w:rFonts w:ascii="Book Antiqua" w:hAnsi="Book Antiqua"/>
          <w:sz w:val="24"/>
          <w:szCs w:val="24"/>
        </w:rPr>
        <w:t>të</w:t>
      </w:r>
      <w:proofErr w:type="spellEnd"/>
      <w:r w:rsidRPr="001C4A02">
        <w:rPr>
          <w:rStyle w:val="5yl5"/>
          <w:rFonts w:ascii="Book Antiqua" w:hAnsi="Book Antiqua"/>
          <w:sz w:val="24"/>
          <w:szCs w:val="24"/>
        </w:rPr>
        <w:t xml:space="preserve"> </w:t>
      </w:r>
      <w:proofErr w:type="spellStart"/>
      <w:r w:rsidRPr="001C4A02">
        <w:rPr>
          <w:rStyle w:val="5yl5"/>
          <w:rFonts w:ascii="Book Antiqua" w:hAnsi="Book Antiqua"/>
          <w:sz w:val="24"/>
          <w:szCs w:val="24"/>
        </w:rPr>
        <w:t>dyshuar</w:t>
      </w:r>
      <w:proofErr w:type="spellEnd"/>
      <w:r w:rsidRPr="001C4A02">
        <w:rPr>
          <w:rStyle w:val="5yl5"/>
          <w:rFonts w:ascii="Book Antiqua" w:hAnsi="Book Antiqua"/>
          <w:sz w:val="24"/>
          <w:szCs w:val="24"/>
        </w:rPr>
        <w:t xml:space="preserve">, </w:t>
      </w:r>
      <w:proofErr w:type="spellStart"/>
      <w:r w:rsidRPr="001C4A02">
        <w:rPr>
          <w:rStyle w:val="5yl5"/>
          <w:rFonts w:ascii="Book Antiqua" w:hAnsi="Book Antiqua"/>
          <w:sz w:val="24"/>
          <w:szCs w:val="24"/>
        </w:rPr>
        <w:t>në</w:t>
      </w:r>
      <w:proofErr w:type="spellEnd"/>
      <w:r w:rsidRPr="001C4A02">
        <w:rPr>
          <w:rStyle w:val="5yl5"/>
          <w:rFonts w:ascii="Book Antiqua" w:hAnsi="Book Antiqua"/>
          <w:sz w:val="24"/>
          <w:szCs w:val="24"/>
        </w:rPr>
        <w:t xml:space="preserve"> </w:t>
      </w:r>
      <w:proofErr w:type="spellStart"/>
      <w:r w:rsidRPr="001C4A02">
        <w:rPr>
          <w:rStyle w:val="5yl5"/>
          <w:rFonts w:ascii="Book Antiqua" w:hAnsi="Book Antiqua"/>
          <w:sz w:val="24"/>
          <w:szCs w:val="24"/>
        </w:rPr>
        <w:t>kohëzgjatje</w:t>
      </w:r>
      <w:proofErr w:type="spellEnd"/>
      <w:r w:rsidRPr="001C4A02">
        <w:rPr>
          <w:rStyle w:val="5yl5"/>
          <w:rFonts w:ascii="Book Antiqua" w:hAnsi="Book Antiqua"/>
          <w:sz w:val="24"/>
          <w:szCs w:val="24"/>
        </w:rPr>
        <w:t xml:space="preserve"> </w:t>
      </w:r>
      <w:proofErr w:type="spellStart"/>
      <w:r w:rsidRPr="001C4A02">
        <w:rPr>
          <w:rStyle w:val="5yl5"/>
          <w:rFonts w:ascii="Book Antiqua" w:hAnsi="Book Antiqua"/>
          <w:sz w:val="24"/>
          <w:szCs w:val="24"/>
        </w:rPr>
        <w:t>prej</w:t>
      </w:r>
      <w:proofErr w:type="spellEnd"/>
      <w:r w:rsidRPr="001C4A02">
        <w:rPr>
          <w:rStyle w:val="5yl5"/>
          <w:rFonts w:ascii="Book Antiqua" w:hAnsi="Book Antiqua"/>
          <w:sz w:val="24"/>
          <w:szCs w:val="24"/>
        </w:rPr>
        <w:t xml:space="preserve"> 48 </w:t>
      </w:r>
      <w:proofErr w:type="spellStart"/>
      <w:r w:rsidRPr="001C4A02">
        <w:rPr>
          <w:rStyle w:val="5yl5"/>
          <w:rFonts w:ascii="Book Antiqua" w:hAnsi="Book Antiqua"/>
          <w:sz w:val="24"/>
          <w:szCs w:val="24"/>
        </w:rPr>
        <w:t>orësh</w:t>
      </w:r>
      <w:proofErr w:type="spellEnd"/>
      <w:r w:rsidRPr="001C4A02">
        <w:rPr>
          <w:rStyle w:val="5yl5"/>
          <w:rFonts w:ascii="Book Antiqua" w:hAnsi="Book Antiqua"/>
          <w:sz w:val="24"/>
          <w:szCs w:val="24"/>
        </w:rPr>
        <w:t xml:space="preserve">, me </w:t>
      </w:r>
      <w:proofErr w:type="spellStart"/>
      <w:r w:rsidRPr="001C4A02">
        <w:rPr>
          <w:rStyle w:val="5yl5"/>
          <w:rFonts w:ascii="Book Antiqua" w:hAnsi="Book Antiqua"/>
          <w:sz w:val="24"/>
          <w:szCs w:val="24"/>
        </w:rPr>
        <w:t>dyshimin</w:t>
      </w:r>
      <w:proofErr w:type="spellEnd"/>
      <w:r w:rsidRPr="001C4A02">
        <w:rPr>
          <w:rStyle w:val="5yl5"/>
          <w:rFonts w:ascii="Book Antiqua" w:hAnsi="Book Antiqua"/>
          <w:sz w:val="24"/>
          <w:szCs w:val="24"/>
        </w:rPr>
        <w:t xml:space="preserve"> se </w:t>
      </w:r>
      <w:proofErr w:type="spellStart"/>
      <w:r w:rsidRPr="001C4A02">
        <w:rPr>
          <w:rStyle w:val="5yl5"/>
          <w:rFonts w:ascii="Book Antiqua" w:hAnsi="Book Antiqua"/>
          <w:sz w:val="24"/>
          <w:szCs w:val="24"/>
        </w:rPr>
        <w:t>ka</w:t>
      </w:r>
      <w:proofErr w:type="spellEnd"/>
      <w:r w:rsidRPr="001C4A02">
        <w:rPr>
          <w:rStyle w:val="5yl5"/>
          <w:rFonts w:ascii="Book Antiqua" w:hAnsi="Book Antiqua"/>
          <w:sz w:val="24"/>
          <w:szCs w:val="24"/>
        </w:rPr>
        <w:t xml:space="preserve"> </w:t>
      </w:r>
      <w:proofErr w:type="spellStart"/>
      <w:r w:rsidRPr="001C4A02">
        <w:rPr>
          <w:rStyle w:val="5yl5"/>
          <w:rFonts w:ascii="Book Antiqua" w:hAnsi="Book Antiqua"/>
          <w:sz w:val="24"/>
          <w:szCs w:val="24"/>
        </w:rPr>
        <w:t>kryer</w:t>
      </w:r>
      <w:proofErr w:type="spellEnd"/>
      <w:r w:rsidRPr="001C4A02">
        <w:rPr>
          <w:rStyle w:val="5yl5"/>
          <w:rFonts w:ascii="Book Antiqua" w:hAnsi="Book Antiqua"/>
          <w:sz w:val="24"/>
          <w:szCs w:val="24"/>
        </w:rPr>
        <w:t xml:space="preserve"> </w:t>
      </w:r>
      <w:proofErr w:type="spellStart"/>
      <w:r w:rsidRPr="001C4A02">
        <w:rPr>
          <w:rStyle w:val="5yl5"/>
          <w:rFonts w:ascii="Book Antiqua" w:hAnsi="Book Antiqua"/>
          <w:sz w:val="24"/>
          <w:szCs w:val="24"/>
        </w:rPr>
        <w:t>veprat</w:t>
      </w:r>
      <w:proofErr w:type="spellEnd"/>
      <w:r w:rsidRPr="001C4A02">
        <w:rPr>
          <w:rStyle w:val="5yl5"/>
          <w:rFonts w:ascii="Book Antiqua" w:hAnsi="Book Antiqua"/>
          <w:sz w:val="24"/>
          <w:szCs w:val="24"/>
        </w:rPr>
        <w:t xml:space="preserve"> </w:t>
      </w:r>
      <w:proofErr w:type="spellStart"/>
      <w:r w:rsidRPr="001C4A02">
        <w:rPr>
          <w:rStyle w:val="5yl5"/>
          <w:rFonts w:ascii="Book Antiqua" w:hAnsi="Book Antiqua"/>
          <w:sz w:val="24"/>
          <w:szCs w:val="24"/>
        </w:rPr>
        <w:t>penale</w:t>
      </w:r>
      <w:proofErr w:type="spellEnd"/>
      <w:r w:rsidRPr="001C4A02">
        <w:rPr>
          <w:rStyle w:val="5yl5"/>
          <w:rFonts w:ascii="Book Antiqua" w:hAnsi="Book Antiqua"/>
          <w:sz w:val="24"/>
          <w:szCs w:val="24"/>
        </w:rPr>
        <w:t xml:space="preserve"> ‘’</w:t>
      </w:r>
      <w:proofErr w:type="spellStart"/>
      <w:r w:rsidRPr="001C4A02">
        <w:rPr>
          <w:rStyle w:val="5yl5"/>
          <w:rFonts w:ascii="Book Antiqua" w:hAnsi="Book Antiqua"/>
          <w:sz w:val="24"/>
          <w:szCs w:val="24"/>
        </w:rPr>
        <w:t>Lëndimi</w:t>
      </w:r>
      <w:proofErr w:type="spellEnd"/>
      <w:r w:rsidRPr="001C4A02">
        <w:rPr>
          <w:rStyle w:val="5yl5"/>
          <w:rFonts w:ascii="Book Antiqua" w:hAnsi="Book Antiqua"/>
          <w:sz w:val="24"/>
          <w:szCs w:val="24"/>
        </w:rPr>
        <w:t xml:space="preserve"> i </w:t>
      </w:r>
      <w:proofErr w:type="spellStart"/>
      <w:r w:rsidRPr="001C4A02">
        <w:rPr>
          <w:rStyle w:val="5yl5"/>
          <w:rFonts w:ascii="Book Antiqua" w:hAnsi="Book Antiqua"/>
          <w:sz w:val="24"/>
          <w:szCs w:val="24"/>
        </w:rPr>
        <w:t>lehtë</w:t>
      </w:r>
      <w:proofErr w:type="spellEnd"/>
      <w:r w:rsidRPr="001C4A02">
        <w:rPr>
          <w:rStyle w:val="5yl5"/>
          <w:rFonts w:ascii="Book Antiqua" w:hAnsi="Book Antiqua"/>
          <w:sz w:val="24"/>
          <w:szCs w:val="24"/>
        </w:rPr>
        <w:t xml:space="preserve"> </w:t>
      </w:r>
      <w:proofErr w:type="spellStart"/>
      <w:r w:rsidRPr="001C4A02">
        <w:rPr>
          <w:rStyle w:val="5yl5"/>
          <w:rFonts w:ascii="Book Antiqua" w:hAnsi="Book Antiqua"/>
          <w:sz w:val="24"/>
          <w:szCs w:val="24"/>
        </w:rPr>
        <w:t>tr</w:t>
      </w:r>
      <w:r w:rsidR="00013F13" w:rsidRPr="001C4A02">
        <w:rPr>
          <w:rStyle w:val="5yl5"/>
          <w:rFonts w:ascii="Book Antiqua" w:hAnsi="Book Antiqua"/>
          <w:sz w:val="24"/>
          <w:szCs w:val="24"/>
        </w:rPr>
        <w:t>upor</w:t>
      </w:r>
      <w:proofErr w:type="spellEnd"/>
      <w:r w:rsidR="00013F13" w:rsidRPr="001C4A02">
        <w:rPr>
          <w:rStyle w:val="5yl5"/>
          <w:rFonts w:ascii="Book Antiqua" w:hAnsi="Book Antiqua"/>
          <w:sz w:val="24"/>
          <w:szCs w:val="24"/>
        </w:rPr>
        <w:t xml:space="preserve">’’ </w:t>
      </w:r>
      <w:proofErr w:type="spellStart"/>
      <w:r w:rsidR="00013F13" w:rsidRPr="001C4A02">
        <w:rPr>
          <w:rStyle w:val="5yl5"/>
          <w:rFonts w:ascii="Book Antiqua" w:hAnsi="Book Antiqua"/>
          <w:sz w:val="24"/>
          <w:szCs w:val="24"/>
        </w:rPr>
        <w:t>dhe</w:t>
      </w:r>
      <w:proofErr w:type="spellEnd"/>
      <w:r w:rsidR="00013F13" w:rsidRPr="001C4A02">
        <w:rPr>
          <w:rStyle w:val="5yl5"/>
          <w:rFonts w:ascii="Book Antiqua" w:hAnsi="Book Antiqua"/>
          <w:sz w:val="24"/>
          <w:szCs w:val="24"/>
        </w:rPr>
        <w:t xml:space="preserve"> ‘’</w:t>
      </w:r>
      <w:proofErr w:type="spellStart"/>
      <w:r w:rsidR="00013F13" w:rsidRPr="001C4A02">
        <w:rPr>
          <w:rStyle w:val="5yl5"/>
          <w:rFonts w:ascii="Book Antiqua" w:hAnsi="Book Antiqua"/>
          <w:sz w:val="24"/>
          <w:szCs w:val="24"/>
        </w:rPr>
        <w:t>Dhuna</w:t>
      </w:r>
      <w:proofErr w:type="spellEnd"/>
      <w:r w:rsidR="00013F13" w:rsidRPr="001C4A02">
        <w:rPr>
          <w:rStyle w:val="5yl5"/>
          <w:rFonts w:ascii="Book Antiqua" w:hAnsi="Book Antiqua"/>
          <w:sz w:val="24"/>
          <w:szCs w:val="24"/>
        </w:rPr>
        <w:t xml:space="preserve"> </w:t>
      </w:r>
      <w:proofErr w:type="spellStart"/>
      <w:r w:rsidR="00013F13" w:rsidRPr="001C4A02">
        <w:rPr>
          <w:rStyle w:val="5yl5"/>
          <w:rFonts w:ascii="Book Antiqua" w:hAnsi="Book Antiqua"/>
          <w:sz w:val="24"/>
          <w:szCs w:val="24"/>
        </w:rPr>
        <w:t>në</w:t>
      </w:r>
      <w:proofErr w:type="spellEnd"/>
      <w:r w:rsidR="00013F13" w:rsidRPr="001C4A02">
        <w:rPr>
          <w:rStyle w:val="5yl5"/>
          <w:rFonts w:ascii="Book Antiqua" w:hAnsi="Book Antiqua"/>
          <w:sz w:val="24"/>
          <w:szCs w:val="24"/>
        </w:rPr>
        <w:t xml:space="preserve"> </w:t>
      </w:r>
      <w:proofErr w:type="spellStart"/>
      <w:r w:rsidR="00013F13" w:rsidRPr="001C4A02">
        <w:rPr>
          <w:rStyle w:val="5yl5"/>
          <w:rFonts w:ascii="Book Antiqua" w:hAnsi="Book Antiqua"/>
          <w:sz w:val="24"/>
          <w:szCs w:val="24"/>
        </w:rPr>
        <w:t>familje</w:t>
      </w:r>
      <w:proofErr w:type="spellEnd"/>
      <w:r w:rsidR="00013F13" w:rsidRPr="001C4A02">
        <w:rPr>
          <w:rStyle w:val="5yl5"/>
          <w:rFonts w:ascii="Book Antiqua" w:hAnsi="Book Antiqua"/>
          <w:sz w:val="24"/>
          <w:szCs w:val="24"/>
        </w:rPr>
        <w:t>’’.</w:t>
      </w:r>
      <w:proofErr w:type="gramEnd"/>
    </w:p>
    <w:p w:rsidR="00E922FC" w:rsidRPr="001C4A02" w:rsidRDefault="00E922FC" w:rsidP="001C4A02">
      <w:pPr>
        <w:spacing w:line="276" w:lineRule="auto"/>
        <w:rPr>
          <w:rStyle w:val="5yl5"/>
          <w:rFonts w:ascii="Book Antiqua" w:hAnsi="Book Antiqua"/>
          <w:b/>
          <w:sz w:val="24"/>
          <w:szCs w:val="24"/>
        </w:rPr>
      </w:pPr>
      <w:proofErr w:type="spellStart"/>
      <w:r w:rsidRPr="001C4A02">
        <w:rPr>
          <w:rStyle w:val="5yl5"/>
          <w:rFonts w:ascii="Book Antiqua" w:hAnsi="Book Antiqua"/>
          <w:b/>
          <w:sz w:val="24"/>
          <w:szCs w:val="24"/>
        </w:rPr>
        <w:t>Aktakuzat</w:t>
      </w:r>
      <w:proofErr w:type="spellEnd"/>
      <w:r w:rsidRPr="001C4A02">
        <w:rPr>
          <w:rStyle w:val="5yl5"/>
          <w:rFonts w:ascii="Book Antiqua" w:hAnsi="Book Antiqua"/>
          <w:b/>
          <w:sz w:val="24"/>
          <w:szCs w:val="24"/>
        </w:rPr>
        <w:t>:</w:t>
      </w:r>
    </w:p>
    <w:p w:rsidR="00E922FC" w:rsidRPr="001C4A02" w:rsidRDefault="00E922FC" w:rsidP="001C4A02">
      <w:pPr>
        <w:spacing w:line="276" w:lineRule="auto"/>
        <w:rPr>
          <w:rStyle w:val="5yl5"/>
          <w:rFonts w:ascii="Book Antiqua" w:hAnsi="Book Antiqua"/>
          <w:sz w:val="24"/>
          <w:szCs w:val="24"/>
        </w:rPr>
      </w:pPr>
      <w:proofErr w:type="spellStart"/>
      <w:r w:rsidRPr="001C4A02">
        <w:rPr>
          <w:rStyle w:val="5yl5"/>
          <w:rFonts w:ascii="Book Antiqua" w:hAnsi="Book Antiqua"/>
          <w:sz w:val="24"/>
          <w:szCs w:val="24"/>
        </w:rPr>
        <w:t>Prokuroria</w:t>
      </w:r>
      <w:proofErr w:type="spellEnd"/>
      <w:r w:rsidRPr="001C4A02">
        <w:rPr>
          <w:rStyle w:val="5yl5"/>
          <w:rFonts w:ascii="Book Antiqua" w:hAnsi="Book Antiqua"/>
          <w:sz w:val="24"/>
          <w:szCs w:val="24"/>
        </w:rPr>
        <w:t xml:space="preserve"> </w:t>
      </w:r>
      <w:proofErr w:type="spellStart"/>
      <w:r w:rsidRPr="001C4A02">
        <w:rPr>
          <w:rStyle w:val="5yl5"/>
          <w:rFonts w:ascii="Book Antiqua" w:hAnsi="Book Antiqua"/>
          <w:sz w:val="24"/>
          <w:szCs w:val="24"/>
        </w:rPr>
        <w:t>Themelore</w:t>
      </w:r>
      <w:proofErr w:type="spellEnd"/>
      <w:r w:rsidRPr="001C4A02">
        <w:rPr>
          <w:rStyle w:val="5yl5"/>
          <w:rFonts w:ascii="Book Antiqua" w:hAnsi="Book Antiqua"/>
          <w:sz w:val="24"/>
          <w:szCs w:val="24"/>
        </w:rPr>
        <w:t xml:space="preserve"> </w:t>
      </w:r>
      <w:proofErr w:type="spellStart"/>
      <w:r w:rsidRPr="001C4A02">
        <w:rPr>
          <w:rStyle w:val="5yl5"/>
          <w:rFonts w:ascii="Book Antiqua" w:hAnsi="Book Antiqua"/>
          <w:sz w:val="24"/>
          <w:szCs w:val="24"/>
        </w:rPr>
        <w:t>në</w:t>
      </w:r>
      <w:proofErr w:type="spellEnd"/>
      <w:r w:rsidRPr="001C4A02">
        <w:rPr>
          <w:rStyle w:val="5yl5"/>
          <w:rFonts w:ascii="Book Antiqua" w:hAnsi="Book Antiqua"/>
          <w:sz w:val="24"/>
          <w:szCs w:val="24"/>
        </w:rPr>
        <w:t xml:space="preserve"> </w:t>
      </w:r>
      <w:proofErr w:type="spellStart"/>
      <w:r w:rsidRPr="001C4A02">
        <w:rPr>
          <w:rStyle w:val="5yl5"/>
          <w:rFonts w:ascii="Book Antiqua" w:hAnsi="Book Antiqua"/>
          <w:sz w:val="24"/>
          <w:szCs w:val="24"/>
        </w:rPr>
        <w:t>Gjilan</w:t>
      </w:r>
      <w:proofErr w:type="spellEnd"/>
      <w:r w:rsidRPr="001C4A02">
        <w:rPr>
          <w:rStyle w:val="5yl5"/>
          <w:rFonts w:ascii="Book Antiqua" w:hAnsi="Book Antiqua"/>
          <w:sz w:val="24"/>
          <w:szCs w:val="24"/>
        </w:rPr>
        <w:t xml:space="preserve">, </w:t>
      </w:r>
      <w:proofErr w:type="spellStart"/>
      <w:r w:rsidRPr="001C4A02">
        <w:rPr>
          <w:rStyle w:val="5yl5"/>
          <w:rFonts w:ascii="Book Antiqua" w:hAnsi="Book Antiqua"/>
          <w:sz w:val="24"/>
          <w:szCs w:val="24"/>
        </w:rPr>
        <w:t>ka</w:t>
      </w:r>
      <w:proofErr w:type="spellEnd"/>
      <w:r w:rsidRPr="001C4A02">
        <w:rPr>
          <w:rStyle w:val="5yl5"/>
          <w:rFonts w:ascii="Book Antiqua" w:hAnsi="Book Antiqua"/>
          <w:sz w:val="24"/>
          <w:szCs w:val="24"/>
        </w:rPr>
        <w:t xml:space="preserve"> </w:t>
      </w:r>
      <w:proofErr w:type="spellStart"/>
      <w:r w:rsidRPr="001C4A02">
        <w:rPr>
          <w:rStyle w:val="5yl5"/>
          <w:rFonts w:ascii="Book Antiqua" w:hAnsi="Book Antiqua"/>
          <w:sz w:val="24"/>
          <w:szCs w:val="24"/>
        </w:rPr>
        <w:t>ngritur</w:t>
      </w:r>
      <w:proofErr w:type="spellEnd"/>
      <w:r w:rsidRPr="001C4A02">
        <w:rPr>
          <w:rStyle w:val="5yl5"/>
          <w:rFonts w:ascii="Book Antiqua" w:hAnsi="Book Antiqua"/>
          <w:sz w:val="24"/>
          <w:szCs w:val="24"/>
        </w:rPr>
        <w:t xml:space="preserve"> </w:t>
      </w:r>
      <w:proofErr w:type="spellStart"/>
      <w:proofErr w:type="gramStart"/>
      <w:r w:rsidRPr="001C4A02">
        <w:rPr>
          <w:rStyle w:val="5yl5"/>
          <w:rFonts w:ascii="Book Antiqua" w:hAnsi="Book Antiqua"/>
          <w:sz w:val="24"/>
          <w:szCs w:val="24"/>
        </w:rPr>
        <w:t>dy</w:t>
      </w:r>
      <w:proofErr w:type="spellEnd"/>
      <w:proofErr w:type="gramEnd"/>
      <w:r w:rsidRPr="001C4A02">
        <w:rPr>
          <w:rStyle w:val="5yl5"/>
          <w:rFonts w:ascii="Book Antiqua" w:hAnsi="Book Antiqua"/>
          <w:sz w:val="24"/>
          <w:szCs w:val="24"/>
        </w:rPr>
        <w:t xml:space="preserve"> (2) </w:t>
      </w:r>
      <w:proofErr w:type="spellStart"/>
      <w:r w:rsidRPr="001C4A02">
        <w:rPr>
          <w:rStyle w:val="5yl5"/>
          <w:rFonts w:ascii="Book Antiqua" w:hAnsi="Book Antiqua"/>
          <w:sz w:val="24"/>
          <w:szCs w:val="24"/>
        </w:rPr>
        <w:t>aktakuza</w:t>
      </w:r>
      <w:proofErr w:type="spellEnd"/>
      <w:r w:rsidRPr="001C4A02">
        <w:rPr>
          <w:rStyle w:val="5yl5"/>
          <w:rFonts w:ascii="Book Antiqua" w:hAnsi="Book Antiqua"/>
          <w:sz w:val="24"/>
          <w:szCs w:val="24"/>
        </w:rPr>
        <w:t xml:space="preserve">, </w:t>
      </w:r>
      <w:proofErr w:type="spellStart"/>
      <w:r w:rsidRPr="001C4A02">
        <w:rPr>
          <w:rStyle w:val="5yl5"/>
          <w:rFonts w:ascii="Book Antiqua" w:hAnsi="Book Antiqua"/>
          <w:sz w:val="24"/>
          <w:szCs w:val="24"/>
        </w:rPr>
        <w:t>kundër</w:t>
      </w:r>
      <w:proofErr w:type="spellEnd"/>
      <w:r w:rsidRPr="001C4A02">
        <w:rPr>
          <w:rStyle w:val="5yl5"/>
          <w:rFonts w:ascii="Book Antiqua" w:hAnsi="Book Antiqua"/>
          <w:sz w:val="24"/>
          <w:szCs w:val="24"/>
        </w:rPr>
        <w:t xml:space="preserve"> </w:t>
      </w:r>
      <w:proofErr w:type="spellStart"/>
      <w:r w:rsidRPr="001C4A02">
        <w:rPr>
          <w:rStyle w:val="5yl5"/>
          <w:rFonts w:ascii="Book Antiqua" w:hAnsi="Book Antiqua"/>
          <w:sz w:val="24"/>
          <w:szCs w:val="24"/>
        </w:rPr>
        <w:t>dy</w:t>
      </w:r>
      <w:proofErr w:type="spellEnd"/>
      <w:r w:rsidRPr="001C4A02">
        <w:rPr>
          <w:rStyle w:val="5yl5"/>
          <w:rFonts w:ascii="Book Antiqua" w:hAnsi="Book Antiqua"/>
          <w:sz w:val="24"/>
          <w:szCs w:val="24"/>
        </w:rPr>
        <w:t xml:space="preserve"> (2) </w:t>
      </w:r>
      <w:proofErr w:type="spellStart"/>
      <w:r w:rsidRPr="001C4A02">
        <w:rPr>
          <w:rStyle w:val="5yl5"/>
          <w:rFonts w:ascii="Book Antiqua" w:hAnsi="Book Antiqua"/>
          <w:sz w:val="24"/>
          <w:szCs w:val="24"/>
        </w:rPr>
        <w:t>personave</w:t>
      </w:r>
      <w:proofErr w:type="spellEnd"/>
      <w:r w:rsidRPr="001C4A02">
        <w:rPr>
          <w:rStyle w:val="5yl5"/>
          <w:rFonts w:ascii="Book Antiqua" w:hAnsi="Book Antiqua"/>
          <w:sz w:val="24"/>
          <w:szCs w:val="24"/>
        </w:rPr>
        <w:t xml:space="preserve">, </w:t>
      </w:r>
      <w:proofErr w:type="spellStart"/>
      <w:r w:rsidRPr="001C4A02">
        <w:rPr>
          <w:rStyle w:val="5yl5"/>
          <w:rFonts w:ascii="Book Antiqua" w:hAnsi="Book Antiqua"/>
          <w:sz w:val="24"/>
          <w:szCs w:val="24"/>
        </w:rPr>
        <w:t>për</w:t>
      </w:r>
      <w:proofErr w:type="spellEnd"/>
      <w:r w:rsidRPr="001C4A02">
        <w:rPr>
          <w:rStyle w:val="5yl5"/>
          <w:rFonts w:ascii="Book Antiqua" w:hAnsi="Book Antiqua"/>
          <w:sz w:val="24"/>
          <w:szCs w:val="24"/>
        </w:rPr>
        <w:t xml:space="preserve"> </w:t>
      </w:r>
      <w:proofErr w:type="spellStart"/>
      <w:r w:rsidRPr="001C4A02">
        <w:rPr>
          <w:rStyle w:val="5yl5"/>
          <w:rFonts w:ascii="Book Antiqua" w:hAnsi="Book Antiqua"/>
          <w:sz w:val="24"/>
          <w:szCs w:val="24"/>
        </w:rPr>
        <w:t>këto</w:t>
      </w:r>
      <w:proofErr w:type="spellEnd"/>
      <w:r w:rsidRPr="001C4A02">
        <w:rPr>
          <w:rStyle w:val="5yl5"/>
          <w:rFonts w:ascii="Book Antiqua" w:hAnsi="Book Antiqua"/>
          <w:sz w:val="24"/>
          <w:szCs w:val="24"/>
        </w:rPr>
        <w:t xml:space="preserve"> </w:t>
      </w:r>
      <w:proofErr w:type="spellStart"/>
      <w:r w:rsidRPr="001C4A02">
        <w:rPr>
          <w:rStyle w:val="5yl5"/>
          <w:rFonts w:ascii="Book Antiqua" w:hAnsi="Book Antiqua"/>
          <w:sz w:val="24"/>
          <w:szCs w:val="24"/>
        </w:rPr>
        <w:t>vepra</w:t>
      </w:r>
      <w:proofErr w:type="spellEnd"/>
      <w:r w:rsidRPr="001C4A02">
        <w:rPr>
          <w:rStyle w:val="5yl5"/>
          <w:rFonts w:ascii="Book Antiqua" w:hAnsi="Book Antiqua"/>
          <w:sz w:val="24"/>
          <w:szCs w:val="24"/>
        </w:rPr>
        <w:t xml:space="preserve"> </w:t>
      </w:r>
      <w:proofErr w:type="spellStart"/>
      <w:r w:rsidRPr="001C4A02">
        <w:rPr>
          <w:rStyle w:val="5yl5"/>
          <w:rFonts w:ascii="Book Antiqua" w:hAnsi="Book Antiqua"/>
          <w:sz w:val="24"/>
          <w:szCs w:val="24"/>
        </w:rPr>
        <w:t>penale</w:t>
      </w:r>
      <w:proofErr w:type="spellEnd"/>
      <w:r w:rsidRPr="001C4A02">
        <w:rPr>
          <w:rStyle w:val="5yl5"/>
          <w:rFonts w:ascii="Book Antiqua" w:hAnsi="Book Antiqua"/>
          <w:sz w:val="24"/>
          <w:szCs w:val="24"/>
        </w:rPr>
        <w:t>:</w:t>
      </w:r>
    </w:p>
    <w:p w:rsidR="00E922FC" w:rsidRPr="001C4A02" w:rsidRDefault="00E922FC" w:rsidP="001C4A02">
      <w:pPr>
        <w:spacing w:line="276" w:lineRule="auto"/>
        <w:rPr>
          <w:rStyle w:val="5yl5"/>
          <w:rFonts w:ascii="Book Antiqua" w:hAnsi="Book Antiqua"/>
          <w:sz w:val="24"/>
          <w:szCs w:val="24"/>
        </w:rPr>
      </w:pPr>
      <w:proofErr w:type="spellStart"/>
      <w:r w:rsidRPr="001C4A02">
        <w:rPr>
          <w:rStyle w:val="5yl5"/>
          <w:rFonts w:ascii="Book Antiqua" w:hAnsi="Book Antiqua"/>
          <w:sz w:val="24"/>
          <w:szCs w:val="24"/>
        </w:rPr>
        <w:t>Një</w:t>
      </w:r>
      <w:proofErr w:type="spellEnd"/>
      <w:r w:rsidRPr="001C4A02">
        <w:rPr>
          <w:rStyle w:val="5yl5"/>
          <w:rFonts w:ascii="Book Antiqua" w:hAnsi="Book Antiqua"/>
          <w:sz w:val="24"/>
          <w:szCs w:val="24"/>
        </w:rPr>
        <w:t xml:space="preserve"> (1) </w:t>
      </w:r>
      <w:proofErr w:type="spellStart"/>
      <w:r w:rsidRPr="001C4A02">
        <w:rPr>
          <w:rStyle w:val="5yl5"/>
          <w:rFonts w:ascii="Book Antiqua" w:hAnsi="Book Antiqua"/>
          <w:sz w:val="24"/>
          <w:szCs w:val="24"/>
        </w:rPr>
        <w:t>aktakuzë</w:t>
      </w:r>
      <w:proofErr w:type="spellEnd"/>
      <w:r w:rsidRPr="001C4A02">
        <w:rPr>
          <w:rStyle w:val="5yl5"/>
          <w:rFonts w:ascii="Book Antiqua" w:hAnsi="Book Antiqua"/>
          <w:sz w:val="24"/>
          <w:szCs w:val="24"/>
        </w:rPr>
        <w:t xml:space="preserve"> </w:t>
      </w:r>
      <w:proofErr w:type="spellStart"/>
      <w:r w:rsidRPr="001C4A02">
        <w:rPr>
          <w:rStyle w:val="5yl5"/>
          <w:rFonts w:ascii="Book Antiqua" w:hAnsi="Book Antiqua"/>
          <w:sz w:val="24"/>
          <w:szCs w:val="24"/>
        </w:rPr>
        <w:t>kundër</w:t>
      </w:r>
      <w:proofErr w:type="spellEnd"/>
      <w:r w:rsidRPr="001C4A02">
        <w:rPr>
          <w:rStyle w:val="5yl5"/>
          <w:rFonts w:ascii="Book Antiqua" w:hAnsi="Book Antiqua"/>
          <w:sz w:val="24"/>
          <w:szCs w:val="24"/>
        </w:rPr>
        <w:t xml:space="preserve"> </w:t>
      </w:r>
      <w:proofErr w:type="spellStart"/>
      <w:r w:rsidRPr="001C4A02">
        <w:rPr>
          <w:rStyle w:val="5yl5"/>
          <w:rFonts w:ascii="Book Antiqua" w:hAnsi="Book Antiqua"/>
          <w:sz w:val="24"/>
          <w:szCs w:val="24"/>
        </w:rPr>
        <w:t>një</w:t>
      </w:r>
      <w:proofErr w:type="spellEnd"/>
      <w:r w:rsidRPr="001C4A02">
        <w:rPr>
          <w:rStyle w:val="5yl5"/>
          <w:rFonts w:ascii="Book Antiqua" w:hAnsi="Book Antiqua"/>
          <w:sz w:val="24"/>
          <w:szCs w:val="24"/>
        </w:rPr>
        <w:t xml:space="preserve"> (1) </w:t>
      </w:r>
      <w:proofErr w:type="spellStart"/>
      <w:r w:rsidRPr="001C4A02">
        <w:rPr>
          <w:rStyle w:val="5yl5"/>
          <w:rFonts w:ascii="Book Antiqua" w:hAnsi="Book Antiqua"/>
          <w:sz w:val="24"/>
          <w:szCs w:val="24"/>
        </w:rPr>
        <w:t>personi</w:t>
      </w:r>
      <w:proofErr w:type="spellEnd"/>
      <w:r w:rsidRPr="001C4A02">
        <w:rPr>
          <w:rStyle w:val="5yl5"/>
          <w:rFonts w:ascii="Book Antiqua" w:hAnsi="Book Antiqua"/>
          <w:sz w:val="24"/>
          <w:szCs w:val="24"/>
        </w:rPr>
        <w:t xml:space="preserve"> </w:t>
      </w:r>
      <w:proofErr w:type="spellStart"/>
      <w:r w:rsidRPr="001C4A02">
        <w:rPr>
          <w:rStyle w:val="5yl5"/>
          <w:rFonts w:ascii="Book Antiqua" w:hAnsi="Book Antiqua"/>
          <w:sz w:val="24"/>
          <w:szCs w:val="24"/>
        </w:rPr>
        <w:t>për</w:t>
      </w:r>
      <w:proofErr w:type="spellEnd"/>
      <w:r w:rsidRPr="001C4A02">
        <w:rPr>
          <w:rStyle w:val="5yl5"/>
          <w:rFonts w:ascii="Book Antiqua" w:hAnsi="Book Antiqua"/>
          <w:sz w:val="24"/>
          <w:szCs w:val="24"/>
        </w:rPr>
        <w:t xml:space="preserve"> </w:t>
      </w:r>
      <w:proofErr w:type="spellStart"/>
      <w:r w:rsidRPr="001C4A02">
        <w:rPr>
          <w:rStyle w:val="5yl5"/>
          <w:rFonts w:ascii="Book Antiqua" w:hAnsi="Book Antiqua"/>
          <w:sz w:val="24"/>
          <w:szCs w:val="24"/>
        </w:rPr>
        <w:t>veprën</w:t>
      </w:r>
      <w:proofErr w:type="spellEnd"/>
      <w:r w:rsidRPr="001C4A02">
        <w:rPr>
          <w:rStyle w:val="5yl5"/>
          <w:rFonts w:ascii="Book Antiqua" w:hAnsi="Book Antiqua"/>
          <w:sz w:val="24"/>
          <w:szCs w:val="24"/>
        </w:rPr>
        <w:t xml:space="preserve"> </w:t>
      </w:r>
      <w:proofErr w:type="spellStart"/>
      <w:r w:rsidRPr="001C4A02">
        <w:rPr>
          <w:rStyle w:val="5yl5"/>
          <w:rFonts w:ascii="Book Antiqua" w:hAnsi="Book Antiqua"/>
          <w:sz w:val="24"/>
          <w:szCs w:val="24"/>
        </w:rPr>
        <w:t>penale</w:t>
      </w:r>
      <w:proofErr w:type="spellEnd"/>
      <w:r w:rsidRPr="001C4A02">
        <w:rPr>
          <w:rStyle w:val="5yl5"/>
          <w:rFonts w:ascii="Book Antiqua" w:hAnsi="Book Antiqua"/>
          <w:sz w:val="24"/>
          <w:szCs w:val="24"/>
        </w:rPr>
        <w:t xml:space="preserve"> ‘’</w:t>
      </w:r>
      <w:proofErr w:type="spellStart"/>
      <w:r w:rsidRPr="001C4A02">
        <w:rPr>
          <w:rStyle w:val="5yl5"/>
          <w:rFonts w:ascii="Book Antiqua" w:hAnsi="Book Antiqua"/>
          <w:sz w:val="24"/>
          <w:szCs w:val="24"/>
        </w:rPr>
        <w:t>Posedimi</w:t>
      </w:r>
      <w:proofErr w:type="spellEnd"/>
      <w:r w:rsidRPr="001C4A02">
        <w:rPr>
          <w:rStyle w:val="5yl5"/>
          <w:rFonts w:ascii="Book Antiqua" w:hAnsi="Book Antiqua"/>
          <w:sz w:val="24"/>
          <w:szCs w:val="24"/>
        </w:rPr>
        <w:t xml:space="preserve"> i </w:t>
      </w:r>
      <w:proofErr w:type="spellStart"/>
      <w:r w:rsidRPr="001C4A02">
        <w:rPr>
          <w:rStyle w:val="5yl5"/>
          <w:rFonts w:ascii="Book Antiqua" w:hAnsi="Book Antiqua"/>
          <w:sz w:val="24"/>
          <w:szCs w:val="24"/>
        </w:rPr>
        <w:t>paautorizuar</w:t>
      </w:r>
      <w:proofErr w:type="spellEnd"/>
      <w:r w:rsidRPr="001C4A02">
        <w:rPr>
          <w:rStyle w:val="5yl5"/>
          <w:rFonts w:ascii="Book Antiqua" w:hAnsi="Book Antiqua"/>
          <w:sz w:val="24"/>
          <w:szCs w:val="24"/>
        </w:rPr>
        <w:t xml:space="preserve"> i </w:t>
      </w:r>
      <w:proofErr w:type="spellStart"/>
      <w:r w:rsidRPr="001C4A02">
        <w:rPr>
          <w:rStyle w:val="5yl5"/>
          <w:rFonts w:ascii="Book Antiqua" w:hAnsi="Book Antiqua"/>
          <w:sz w:val="24"/>
          <w:szCs w:val="24"/>
        </w:rPr>
        <w:t>narkotikëve</w:t>
      </w:r>
      <w:proofErr w:type="spellEnd"/>
      <w:r w:rsidRPr="001C4A02">
        <w:rPr>
          <w:rStyle w:val="5yl5"/>
          <w:rFonts w:ascii="Book Antiqua" w:hAnsi="Book Antiqua"/>
          <w:sz w:val="24"/>
          <w:szCs w:val="24"/>
        </w:rPr>
        <w:t xml:space="preserve">, </w:t>
      </w:r>
      <w:proofErr w:type="spellStart"/>
      <w:r w:rsidRPr="001C4A02">
        <w:rPr>
          <w:rStyle w:val="5yl5"/>
          <w:rFonts w:ascii="Book Antiqua" w:hAnsi="Book Antiqua"/>
          <w:sz w:val="24"/>
          <w:szCs w:val="24"/>
        </w:rPr>
        <w:t>substancave</w:t>
      </w:r>
      <w:proofErr w:type="spellEnd"/>
      <w:r w:rsidRPr="001C4A02">
        <w:rPr>
          <w:rStyle w:val="5yl5"/>
          <w:rFonts w:ascii="Book Antiqua" w:hAnsi="Book Antiqua"/>
          <w:sz w:val="24"/>
          <w:szCs w:val="24"/>
        </w:rPr>
        <w:t xml:space="preserve"> </w:t>
      </w:r>
      <w:proofErr w:type="spellStart"/>
      <w:r w:rsidRPr="001C4A02">
        <w:rPr>
          <w:rStyle w:val="5yl5"/>
          <w:rFonts w:ascii="Book Antiqua" w:hAnsi="Book Antiqua"/>
          <w:sz w:val="24"/>
          <w:szCs w:val="24"/>
        </w:rPr>
        <w:t>psikotrope</w:t>
      </w:r>
      <w:proofErr w:type="spellEnd"/>
      <w:r w:rsidRPr="001C4A02">
        <w:rPr>
          <w:rStyle w:val="5yl5"/>
          <w:rFonts w:ascii="Book Antiqua" w:hAnsi="Book Antiqua"/>
          <w:sz w:val="24"/>
          <w:szCs w:val="24"/>
        </w:rPr>
        <w:t xml:space="preserve"> </w:t>
      </w:r>
      <w:proofErr w:type="spellStart"/>
      <w:r w:rsidRPr="001C4A02">
        <w:rPr>
          <w:rStyle w:val="5yl5"/>
          <w:rFonts w:ascii="Book Antiqua" w:hAnsi="Book Antiqua"/>
          <w:sz w:val="24"/>
          <w:szCs w:val="24"/>
        </w:rPr>
        <w:t>ose</w:t>
      </w:r>
      <w:proofErr w:type="spellEnd"/>
      <w:r w:rsidRPr="001C4A02">
        <w:rPr>
          <w:rStyle w:val="5yl5"/>
          <w:rFonts w:ascii="Book Antiqua" w:hAnsi="Book Antiqua"/>
          <w:sz w:val="24"/>
          <w:szCs w:val="24"/>
        </w:rPr>
        <w:t xml:space="preserve"> </w:t>
      </w:r>
      <w:proofErr w:type="spellStart"/>
      <w:r w:rsidRPr="001C4A02">
        <w:rPr>
          <w:rStyle w:val="5yl5"/>
          <w:rFonts w:ascii="Book Antiqua" w:hAnsi="Book Antiqua"/>
          <w:sz w:val="24"/>
          <w:szCs w:val="24"/>
        </w:rPr>
        <w:t>analoge</w:t>
      </w:r>
      <w:proofErr w:type="spellEnd"/>
      <w:r w:rsidRPr="001C4A02">
        <w:rPr>
          <w:rStyle w:val="5yl5"/>
          <w:rFonts w:ascii="Book Antiqua" w:hAnsi="Book Antiqua"/>
          <w:sz w:val="24"/>
          <w:szCs w:val="24"/>
        </w:rPr>
        <w:t xml:space="preserve">’’ </w:t>
      </w:r>
      <w:proofErr w:type="spellStart"/>
      <w:r w:rsidRPr="001C4A02">
        <w:rPr>
          <w:rStyle w:val="5yl5"/>
          <w:rFonts w:ascii="Book Antiqua" w:hAnsi="Book Antiqua"/>
          <w:sz w:val="24"/>
          <w:szCs w:val="24"/>
        </w:rPr>
        <w:t>dhe</w:t>
      </w:r>
      <w:proofErr w:type="spellEnd"/>
    </w:p>
    <w:p w:rsidR="00E922FC" w:rsidRPr="001C4A02" w:rsidRDefault="00E922FC" w:rsidP="001C4A02">
      <w:pPr>
        <w:spacing w:line="276" w:lineRule="auto"/>
        <w:rPr>
          <w:rStyle w:val="5yl5"/>
          <w:rFonts w:ascii="Book Antiqua" w:hAnsi="Book Antiqua"/>
          <w:sz w:val="24"/>
          <w:szCs w:val="24"/>
        </w:rPr>
      </w:pPr>
      <w:proofErr w:type="spellStart"/>
      <w:proofErr w:type="gramStart"/>
      <w:r w:rsidRPr="001C4A02">
        <w:rPr>
          <w:rStyle w:val="5yl5"/>
          <w:rFonts w:ascii="Book Antiqua" w:hAnsi="Book Antiqua"/>
          <w:sz w:val="24"/>
          <w:szCs w:val="24"/>
        </w:rPr>
        <w:t>Një</w:t>
      </w:r>
      <w:proofErr w:type="spellEnd"/>
      <w:r w:rsidRPr="001C4A02">
        <w:rPr>
          <w:rStyle w:val="5yl5"/>
          <w:rFonts w:ascii="Book Antiqua" w:hAnsi="Book Antiqua"/>
          <w:sz w:val="24"/>
          <w:szCs w:val="24"/>
        </w:rPr>
        <w:t xml:space="preserve"> (1) </w:t>
      </w:r>
      <w:proofErr w:type="spellStart"/>
      <w:r w:rsidRPr="001C4A02">
        <w:rPr>
          <w:rStyle w:val="5yl5"/>
          <w:rFonts w:ascii="Book Antiqua" w:hAnsi="Book Antiqua"/>
          <w:sz w:val="24"/>
          <w:szCs w:val="24"/>
        </w:rPr>
        <w:t>aktakuzë</w:t>
      </w:r>
      <w:proofErr w:type="spellEnd"/>
      <w:r w:rsidRPr="001C4A02">
        <w:rPr>
          <w:rStyle w:val="5yl5"/>
          <w:rFonts w:ascii="Book Antiqua" w:hAnsi="Book Antiqua"/>
          <w:sz w:val="24"/>
          <w:szCs w:val="24"/>
        </w:rPr>
        <w:t xml:space="preserve"> </w:t>
      </w:r>
      <w:proofErr w:type="spellStart"/>
      <w:r w:rsidRPr="001C4A02">
        <w:rPr>
          <w:rStyle w:val="5yl5"/>
          <w:rFonts w:ascii="Book Antiqua" w:hAnsi="Book Antiqua"/>
          <w:sz w:val="24"/>
          <w:szCs w:val="24"/>
        </w:rPr>
        <w:t>kundër</w:t>
      </w:r>
      <w:proofErr w:type="spellEnd"/>
      <w:r w:rsidRPr="001C4A02">
        <w:rPr>
          <w:rStyle w:val="5yl5"/>
          <w:rFonts w:ascii="Book Antiqua" w:hAnsi="Book Antiqua"/>
          <w:sz w:val="24"/>
          <w:szCs w:val="24"/>
        </w:rPr>
        <w:t xml:space="preserve"> </w:t>
      </w:r>
      <w:proofErr w:type="spellStart"/>
      <w:r w:rsidRPr="001C4A02">
        <w:rPr>
          <w:rStyle w:val="5yl5"/>
          <w:rFonts w:ascii="Book Antiqua" w:hAnsi="Book Antiqua"/>
          <w:sz w:val="24"/>
          <w:szCs w:val="24"/>
        </w:rPr>
        <w:t>një</w:t>
      </w:r>
      <w:proofErr w:type="spellEnd"/>
      <w:r w:rsidRPr="001C4A02">
        <w:rPr>
          <w:rStyle w:val="5yl5"/>
          <w:rFonts w:ascii="Book Antiqua" w:hAnsi="Book Antiqua"/>
          <w:sz w:val="24"/>
          <w:szCs w:val="24"/>
        </w:rPr>
        <w:t xml:space="preserve"> (1) </w:t>
      </w:r>
      <w:proofErr w:type="spellStart"/>
      <w:r w:rsidRPr="001C4A02">
        <w:rPr>
          <w:rStyle w:val="5yl5"/>
          <w:rFonts w:ascii="Book Antiqua" w:hAnsi="Book Antiqua"/>
          <w:sz w:val="24"/>
          <w:szCs w:val="24"/>
        </w:rPr>
        <w:t>personi</w:t>
      </w:r>
      <w:proofErr w:type="spellEnd"/>
      <w:r w:rsidRPr="001C4A02">
        <w:rPr>
          <w:rStyle w:val="5yl5"/>
          <w:rFonts w:ascii="Book Antiqua" w:hAnsi="Book Antiqua"/>
          <w:sz w:val="24"/>
          <w:szCs w:val="24"/>
        </w:rPr>
        <w:t xml:space="preserve"> </w:t>
      </w:r>
      <w:proofErr w:type="spellStart"/>
      <w:r w:rsidRPr="001C4A02">
        <w:rPr>
          <w:rStyle w:val="5yl5"/>
          <w:rFonts w:ascii="Book Antiqua" w:hAnsi="Book Antiqua"/>
          <w:sz w:val="24"/>
          <w:szCs w:val="24"/>
        </w:rPr>
        <w:t>për</w:t>
      </w:r>
      <w:proofErr w:type="spellEnd"/>
      <w:r w:rsidRPr="001C4A02">
        <w:rPr>
          <w:rStyle w:val="5yl5"/>
          <w:rFonts w:ascii="Book Antiqua" w:hAnsi="Book Antiqua"/>
          <w:sz w:val="24"/>
          <w:szCs w:val="24"/>
        </w:rPr>
        <w:t xml:space="preserve"> </w:t>
      </w:r>
      <w:proofErr w:type="spellStart"/>
      <w:r w:rsidRPr="001C4A02">
        <w:rPr>
          <w:rStyle w:val="5yl5"/>
          <w:rFonts w:ascii="Book Antiqua" w:hAnsi="Book Antiqua"/>
          <w:sz w:val="24"/>
          <w:szCs w:val="24"/>
        </w:rPr>
        <w:t>veprën</w:t>
      </w:r>
      <w:proofErr w:type="spellEnd"/>
      <w:r w:rsidRPr="001C4A02">
        <w:rPr>
          <w:rStyle w:val="5yl5"/>
          <w:rFonts w:ascii="Book Antiqua" w:hAnsi="Book Antiqua"/>
          <w:sz w:val="24"/>
          <w:szCs w:val="24"/>
        </w:rPr>
        <w:t xml:space="preserve"> </w:t>
      </w:r>
      <w:proofErr w:type="spellStart"/>
      <w:r w:rsidRPr="001C4A02">
        <w:rPr>
          <w:rStyle w:val="5yl5"/>
          <w:rFonts w:ascii="Book Antiqua" w:hAnsi="Book Antiqua"/>
          <w:sz w:val="24"/>
          <w:szCs w:val="24"/>
        </w:rPr>
        <w:t>penale</w:t>
      </w:r>
      <w:proofErr w:type="spellEnd"/>
      <w:r w:rsidRPr="001C4A02">
        <w:rPr>
          <w:rStyle w:val="5yl5"/>
          <w:rFonts w:ascii="Book Antiqua" w:hAnsi="Book Antiqua"/>
          <w:sz w:val="24"/>
          <w:szCs w:val="24"/>
        </w:rPr>
        <w:t xml:space="preserve"> ‘’</w:t>
      </w:r>
      <w:proofErr w:type="spellStart"/>
      <w:r w:rsidRPr="001C4A02">
        <w:rPr>
          <w:rStyle w:val="5yl5"/>
          <w:rFonts w:ascii="Book Antiqua" w:hAnsi="Book Antiqua"/>
          <w:sz w:val="24"/>
          <w:szCs w:val="24"/>
        </w:rPr>
        <w:t>Rrezikim</w:t>
      </w:r>
      <w:proofErr w:type="spellEnd"/>
      <w:r w:rsidRPr="001C4A02">
        <w:rPr>
          <w:rStyle w:val="5yl5"/>
          <w:rFonts w:ascii="Book Antiqua" w:hAnsi="Book Antiqua"/>
          <w:sz w:val="24"/>
          <w:szCs w:val="24"/>
        </w:rPr>
        <w:t xml:space="preserve"> i </w:t>
      </w:r>
      <w:proofErr w:type="spellStart"/>
      <w:r w:rsidRPr="001C4A02">
        <w:rPr>
          <w:rStyle w:val="5yl5"/>
          <w:rFonts w:ascii="Book Antiqua" w:hAnsi="Book Antiqua"/>
          <w:sz w:val="24"/>
          <w:szCs w:val="24"/>
        </w:rPr>
        <w:t>trafikut</w:t>
      </w:r>
      <w:proofErr w:type="spellEnd"/>
      <w:r w:rsidRPr="001C4A02">
        <w:rPr>
          <w:rStyle w:val="5yl5"/>
          <w:rFonts w:ascii="Book Antiqua" w:hAnsi="Book Antiqua"/>
          <w:sz w:val="24"/>
          <w:szCs w:val="24"/>
        </w:rPr>
        <w:t xml:space="preserve"> </w:t>
      </w:r>
      <w:proofErr w:type="spellStart"/>
      <w:r w:rsidRPr="001C4A02">
        <w:rPr>
          <w:rStyle w:val="5yl5"/>
          <w:rFonts w:ascii="Book Antiqua" w:hAnsi="Book Antiqua"/>
          <w:sz w:val="24"/>
          <w:szCs w:val="24"/>
        </w:rPr>
        <w:t>publik</w:t>
      </w:r>
      <w:proofErr w:type="spellEnd"/>
      <w:r w:rsidRPr="001C4A02">
        <w:rPr>
          <w:rStyle w:val="5yl5"/>
          <w:rFonts w:ascii="Book Antiqua" w:hAnsi="Book Antiqua"/>
          <w:sz w:val="24"/>
          <w:szCs w:val="24"/>
        </w:rPr>
        <w:t>’’.</w:t>
      </w:r>
      <w:proofErr w:type="gramEnd"/>
    </w:p>
    <w:p w:rsidR="0098774A" w:rsidRPr="001C4A02" w:rsidRDefault="0098774A" w:rsidP="001C4A02">
      <w:pPr>
        <w:pStyle w:val="ListParagraph"/>
        <w:rPr>
          <w:rFonts w:ascii="Book Antiqua" w:hAnsi="Book Antiqua"/>
          <w:b/>
          <w:color w:val="FF0000"/>
          <w:sz w:val="24"/>
          <w:szCs w:val="24"/>
        </w:rPr>
      </w:pPr>
    </w:p>
    <w:p w:rsidR="00F6621E" w:rsidRPr="001C4A02" w:rsidRDefault="00E013E1" w:rsidP="001C4A02">
      <w:pPr>
        <w:pStyle w:val="ListParagraph"/>
        <w:numPr>
          <w:ilvl w:val="0"/>
          <w:numId w:val="8"/>
        </w:numPr>
        <w:rPr>
          <w:rFonts w:ascii="Book Antiqua" w:hAnsi="Book Antiqua"/>
          <w:b/>
          <w:color w:val="9F4110" w:themeColor="accent2" w:themeShade="BF"/>
          <w:sz w:val="24"/>
          <w:szCs w:val="24"/>
        </w:rPr>
      </w:pPr>
      <w:r w:rsidRPr="001C4A02">
        <w:rPr>
          <w:rFonts w:ascii="Book Antiqua" w:hAnsi="Book Antiqua"/>
          <w:b/>
          <w:color w:val="9F4110" w:themeColor="accent2" w:themeShade="BF"/>
          <w:sz w:val="24"/>
          <w:szCs w:val="24"/>
        </w:rPr>
        <w:t>Prokuroria Themelore në Gjakovë:</w:t>
      </w:r>
    </w:p>
    <w:p w:rsidR="00F6621E" w:rsidRPr="001C4A02" w:rsidRDefault="00F6621E" w:rsidP="001C4A02">
      <w:pPr>
        <w:spacing w:after="0" w:line="276" w:lineRule="auto"/>
        <w:rPr>
          <w:rFonts w:ascii="Book Antiqua" w:hAnsi="Book Antiqua" w:cs="Times New Roman"/>
          <w:b/>
          <w:sz w:val="24"/>
          <w:szCs w:val="24"/>
        </w:rPr>
      </w:pPr>
      <w:proofErr w:type="spellStart"/>
      <w:r w:rsidRPr="001C4A02">
        <w:rPr>
          <w:rFonts w:ascii="Book Antiqua" w:hAnsi="Book Antiqua" w:cs="Times New Roman"/>
          <w:b/>
          <w:sz w:val="24"/>
          <w:szCs w:val="24"/>
        </w:rPr>
        <w:t>Ndalimet</w:t>
      </w:r>
      <w:proofErr w:type="spellEnd"/>
      <w:r w:rsidRPr="001C4A02">
        <w:rPr>
          <w:rFonts w:ascii="Book Antiqua" w:hAnsi="Book Antiqua" w:cs="Times New Roman"/>
          <w:b/>
          <w:sz w:val="24"/>
          <w:szCs w:val="24"/>
        </w:rPr>
        <w:t xml:space="preserve"> e </w:t>
      </w:r>
      <w:proofErr w:type="spellStart"/>
      <w:r w:rsidRPr="001C4A02">
        <w:rPr>
          <w:rFonts w:ascii="Book Antiqua" w:hAnsi="Book Antiqua" w:cs="Times New Roman"/>
          <w:b/>
          <w:sz w:val="24"/>
          <w:szCs w:val="24"/>
        </w:rPr>
        <w:t>personave</w:t>
      </w:r>
      <w:proofErr w:type="spellEnd"/>
      <w:r w:rsidRPr="001C4A02">
        <w:rPr>
          <w:rFonts w:ascii="Book Antiqua" w:hAnsi="Book Antiqua" w:cs="Times New Roman"/>
          <w:b/>
          <w:sz w:val="24"/>
          <w:szCs w:val="24"/>
        </w:rPr>
        <w:t xml:space="preserve"> me </w:t>
      </w:r>
      <w:proofErr w:type="spellStart"/>
      <w:r w:rsidRPr="001C4A02">
        <w:rPr>
          <w:rFonts w:ascii="Book Antiqua" w:hAnsi="Book Antiqua" w:cs="Times New Roman"/>
          <w:b/>
          <w:sz w:val="24"/>
          <w:szCs w:val="24"/>
        </w:rPr>
        <w:t>urdhër</w:t>
      </w:r>
      <w:proofErr w:type="spellEnd"/>
      <w:r w:rsidRPr="001C4A02">
        <w:rPr>
          <w:rFonts w:ascii="Book Antiqua" w:hAnsi="Book Antiqua" w:cs="Times New Roman"/>
          <w:b/>
          <w:sz w:val="24"/>
          <w:szCs w:val="24"/>
        </w:rPr>
        <w:t xml:space="preserve"> </w:t>
      </w:r>
      <w:proofErr w:type="spellStart"/>
      <w:r w:rsidRPr="001C4A02">
        <w:rPr>
          <w:rFonts w:ascii="Book Antiqua" w:hAnsi="Book Antiqua" w:cs="Times New Roman"/>
          <w:b/>
          <w:sz w:val="24"/>
          <w:szCs w:val="24"/>
        </w:rPr>
        <w:t>të</w:t>
      </w:r>
      <w:proofErr w:type="spellEnd"/>
      <w:r w:rsidRPr="001C4A02">
        <w:rPr>
          <w:rFonts w:ascii="Book Antiqua" w:hAnsi="Book Antiqua" w:cs="Times New Roman"/>
          <w:b/>
          <w:sz w:val="24"/>
          <w:szCs w:val="24"/>
        </w:rPr>
        <w:t xml:space="preserve"> </w:t>
      </w:r>
      <w:proofErr w:type="spellStart"/>
      <w:r w:rsidRPr="001C4A02">
        <w:rPr>
          <w:rFonts w:ascii="Book Antiqua" w:hAnsi="Book Antiqua" w:cs="Times New Roman"/>
          <w:b/>
          <w:sz w:val="24"/>
          <w:szCs w:val="24"/>
        </w:rPr>
        <w:t>prokurorit</w:t>
      </w:r>
      <w:proofErr w:type="spellEnd"/>
      <w:r w:rsidRPr="001C4A02">
        <w:rPr>
          <w:rFonts w:ascii="Book Antiqua" w:hAnsi="Book Antiqua" w:cs="Times New Roman"/>
          <w:b/>
          <w:sz w:val="24"/>
          <w:szCs w:val="24"/>
        </w:rPr>
        <w:t>:</w:t>
      </w:r>
    </w:p>
    <w:p w:rsidR="00F6621E" w:rsidRPr="001C4A02" w:rsidRDefault="00F6621E" w:rsidP="001C4A02">
      <w:pPr>
        <w:spacing w:after="0" w:line="276" w:lineRule="auto"/>
        <w:rPr>
          <w:rFonts w:ascii="Book Antiqua" w:hAnsi="Book Antiqua" w:cs="Times New Roman"/>
          <w:sz w:val="24"/>
          <w:szCs w:val="24"/>
        </w:rPr>
      </w:pPr>
      <w:proofErr w:type="spellStart"/>
      <w:r w:rsidRPr="001C4A02">
        <w:rPr>
          <w:rFonts w:ascii="Book Antiqua" w:hAnsi="Book Antiqua" w:cs="Times New Roman"/>
          <w:sz w:val="24"/>
          <w:szCs w:val="24"/>
        </w:rPr>
        <w:t>Gjatë</w:t>
      </w:r>
      <w:proofErr w:type="spellEnd"/>
      <w:r w:rsidRPr="001C4A02">
        <w:rPr>
          <w:rFonts w:ascii="Book Antiqua" w:hAnsi="Book Antiqua" w:cs="Times New Roman"/>
          <w:sz w:val="24"/>
          <w:szCs w:val="24"/>
        </w:rPr>
        <w:t xml:space="preserve"> 24 </w:t>
      </w:r>
      <w:proofErr w:type="spellStart"/>
      <w:r w:rsidRPr="001C4A02">
        <w:rPr>
          <w:rFonts w:ascii="Book Antiqua" w:hAnsi="Book Antiqua" w:cs="Times New Roman"/>
          <w:sz w:val="24"/>
          <w:szCs w:val="24"/>
        </w:rPr>
        <w:t>orëve</w:t>
      </w:r>
      <w:proofErr w:type="spellEnd"/>
      <w:r w:rsidRPr="001C4A02">
        <w:rPr>
          <w:rFonts w:ascii="Book Antiqua" w:hAnsi="Book Antiqua" w:cs="Times New Roman"/>
          <w:sz w:val="24"/>
          <w:szCs w:val="24"/>
        </w:rPr>
        <w:t xml:space="preserve"> </w:t>
      </w:r>
      <w:proofErr w:type="spellStart"/>
      <w:r w:rsidRPr="001C4A02">
        <w:rPr>
          <w:rFonts w:ascii="Book Antiqua" w:hAnsi="Book Antiqua" w:cs="Times New Roman"/>
          <w:sz w:val="24"/>
          <w:szCs w:val="24"/>
        </w:rPr>
        <w:t>të</w:t>
      </w:r>
      <w:proofErr w:type="spellEnd"/>
      <w:r w:rsidRPr="001C4A02">
        <w:rPr>
          <w:rFonts w:ascii="Book Antiqua" w:hAnsi="Book Antiqua" w:cs="Times New Roman"/>
          <w:sz w:val="24"/>
          <w:szCs w:val="24"/>
        </w:rPr>
        <w:t xml:space="preserve"> </w:t>
      </w:r>
      <w:proofErr w:type="spellStart"/>
      <w:r w:rsidRPr="001C4A02">
        <w:rPr>
          <w:rFonts w:ascii="Book Antiqua" w:hAnsi="Book Antiqua" w:cs="Times New Roman"/>
          <w:sz w:val="24"/>
          <w:szCs w:val="24"/>
        </w:rPr>
        <w:t>fundit</w:t>
      </w:r>
      <w:proofErr w:type="spellEnd"/>
      <w:r w:rsidRPr="001C4A02">
        <w:rPr>
          <w:rFonts w:ascii="Book Antiqua" w:hAnsi="Book Antiqua" w:cs="Times New Roman"/>
          <w:sz w:val="24"/>
          <w:szCs w:val="24"/>
        </w:rPr>
        <w:t xml:space="preserve">, me </w:t>
      </w:r>
      <w:proofErr w:type="spellStart"/>
      <w:r w:rsidRPr="001C4A02">
        <w:rPr>
          <w:rFonts w:ascii="Book Antiqua" w:hAnsi="Book Antiqua" w:cs="Times New Roman"/>
          <w:sz w:val="24"/>
          <w:szCs w:val="24"/>
        </w:rPr>
        <w:t>urdhër</w:t>
      </w:r>
      <w:proofErr w:type="spellEnd"/>
      <w:r w:rsidRPr="001C4A02">
        <w:rPr>
          <w:rFonts w:ascii="Book Antiqua" w:hAnsi="Book Antiqua" w:cs="Times New Roman"/>
          <w:sz w:val="24"/>
          <w:szCs w:val="24"/>
        </w:rPr>
        <w:t xml:space="preserve"> </w:t>
      </w:r>
      <w:proofErr w:type="spellStart"/>
      <w:r w:rsidRPr="001C4A02">
        <w:rPr>
          <w:rFonts w:ascii="Book Antiqua" w:hAnsi="Book Antiqua" w:cs="Times New Roman"/>
          <w:sz w:val="24"/>
          <w:szCs w:val="24"/>
        </w:rPr>
        <w:t>të</w:t>
      </w:r>
      <w:proofErr w:type="spellEnd"/>
      <w:r w:rsidRPr="001C4A02">
        <w:rPr>
          <w:rFonts w:ascii="Book Antiqua" w:hAnsi="Book Antiqua" w:cs="Times New Roman"/>
          <w:sz w:val="24"/>
          <w:szCs w:val="24"/>
        </w:rPr>
        <w:t xml:space="preserve"> </w:t>
      </w:r>
      <w:proofErr w:type="spellStart"/>
      <w:r w:rsidRPr="001C4A02">
        <w:rPr>
          <w:rFonts w:ascii="Book Antiqua" w:hAnsi="Book Antiqua" w:cs="Times New Roman"/>
          <w:sz w:val="24"/>
          <w:szCs w:val="24"/>
        </w:rPr>
        <w:t>prokurorit</w:t>
      </w:r>
      <w:proofErr w:type="spellEnd"/>
      <w:r w:rsidRPr="001C4A02">
        <w:rPr>
          <w:rFonts w:ascii="Book Antiqua" w:hAnsi="Book Antiqua" w:cs="Times New Roman"/>
          <w:sz w:val="24"/>
          <w:szCs w:val="24"/>
        </w:rPr>
        <w:t xml:space="preserve"> </w:t>
      </w:r>
      <w:proofErr w:type="spellStart"/>
      <w:r w:rsidRPr="001C4A02">
        <w:rPr>
          <w:rFonts w:ascii="Book Antiqua" w:hAnsi="Book Antiqua" w:cs="Times New Roman"/>
          <w:sz w:val="24"/>
          <w:szCs w:val="24"/>
        </w:rPr>
        <w:t>kujdestar</w:t>
      </w:r>
      <w:proofErr w:type="spellEnd"/>
      <w:r w:rsidRPr="001C4A02">
        <w:rPr>
          <w:rFonts w:ascii="Book Antiqua" w:hAnsi="Book Antiqua" w:cs="Times New Roman"/>
          <w:sz w:val="24"/>
          <w:szCs w:val="24"/>
        </w:rPr>
        <w:t xml:space="preserve">, </w:t>
      </w:r>
      <w:proofErr w:type="spellStart"/>
      <w:r w:rsidRPr="001C4A02">
        <w:rPr>
          <w:rFonts w:ascii="Book Antiqua" w:hAnsi="Book Antiqua" w:cs="Times New Roman"/>
          <w:sz w:val="24"/>
          <w:szCs w:val="24"/>
        </w:rPr>
        <w:t>në</w:t>
      </w:r>
      <w:proofErr w:type="spellEnd"/>
      <w:r w:rsidRPr="001C4A02">
        <w:rPr>
          <w:rFonts w:ascii="Book Antiqua" w:hAnsi="Book Antiqua" w:cs="Times New Roman"/>
          <w:sz w:val="24"/>
          <w:szCs w:val="24"/>
        </w:rPr>
        <w:t xml:space="preserve"> </w:t>
      </w:r>
      <w:proofErr w:type="spellStart"/>
      <w:r w:rsidRPr="001C4A02">
        <w:rPr>
          <w:rFonts w:ascii="Book Antiqua" w:hAnsi="Book Antiqua" w:cs="Times New Roman"/>
          <w:sz w:val="24"/>
          <w:szCs w:val="24"/>
        </w:rPr>
        <w:t>Prokurorinë</w:t>
      </w:r>
      <w:proofErr w:type="spellEnd"/>
      <w:r w:rsidRPr="001C4A02">
        <w:rPr>
          <w:rFonts w:ascii="Book Antiqua" w:hAnsi="Book Antiqua" w:cs="Times New Roman"/>
          <w:sz w:val="24"/>
          <w:szCs w:val="24"/>
        </w:rPr>
        <w:t xml:space="preserve"> </w:t>
      </w:r>
      <w:proofErr w:type="spellStart"/>
      <w:r w:rsidRPr="001C4A02">
        <w:rPr>
          <w:rFonts w:ascii="Book Antiqua" w:hAnsi="Book Antiqua" w:cs="Times New Roman"/>
          <w:sz w:val="24"/>
          <w:szCs w:val="24"/>
        </w:rPr>
        <w:t>Themelore</w:t>
      </w:r>
      <w:proofErr w:type="spellEnd"/>
      <w:r w:rsidRPr="001C4A02">
        <w:rPr>
          <w:rFonts w:ascii="Book Antiqua" w:hAnsi="Book Antiqua" w:cs="Times New Roman"/>
          <w:sz w:val="24"/>
          <w:szCs w:val="24"/>
        </w:rPr>
        <w:t xml:space="preserve"> </w:t>
      </w:r>
      <w:proofErr w:type="spellStart"/>
      <w:r w:rsidRPr="001C4A02">
        <w:rPr>
          <w:rFonts w:ascii="Book Antiqua" w:hAnsi="Book Antiqua" w:cs="Times New Roman"/>
          <w:sz w:val="24"/>
          <w:szCs w:val="24"/>
        </w:rPr>
        <w:t>në</w:t>
      </w:r>
      <w:proofErr w:type="spellEnd"/>
      <w:r w:rsidRPr="001C4A02">
        <w:rPr>
          <w:rFonts w:ascii="Book Antiqua" w:hAnsi="Book Antiqua" w:cs="Times New Roman"/>
          <w:sz w:val="24"/>
          <w:szCs w:val="24"/>
        </w:rPr>
        <w:t xml:space="preserve"> </w:t>
      </w:r>
      <w:proofErr w:type="spellStart"/>
      <w:r w:rsidRPr="001C4A02">
        <w:rPr>
          <w:rFonts w:ascii="Book Antiqua" w:hAnsi="Book Antiqua" w:cs="Times New Roman"/>
          <w:sz w:val="24"/>
          <w:szCs w:val="24"/>
        </w:rPr>
        <w:t>Gjakovë</w:t>
      </w:r>
      <w:proofErr w:type="spellEnd"/>
      <w:r w:rsidRPr="001C4A02">
        <w:rPr>
          <w:rFonts w:ascii="Book Antiqua" w:hAnsi="Book Antiqua" w:cs="Times New Roman"/>
          <w:sz w:val="24"/>
          <w:szCs w:val="24"/>
        </w:rPr>
        <w:t xml:space="preserve">- </w:t>
      </w:r>
      <w:proofErr w:type="spellStart"/>
      <w:r w:rsidRPr="001C4A02">
        <w:rPr>
          <w:rFonts w:ascii="Book Antiqua" w:hAnsi="Book Antiqua" w:cs="Times New Roman"/>
          <w:sz w:val="24"/>
          <w:szCs w:val="24"/>
        </w:rPr>
        <w:t>Departamenti</w:t>
      </w:r>
      <w:proofErr w:type="spellEnd"/>
      <w:r w:rsidRPr="001C4A02">
        <w:rPr>
          <w:rFonts w:ascii="Book Antiqua" w:hAnsi="Book Antiqua" w:cs="Times New Roman"/>
          <w:sz w:val="24"/>
          <w:szCs w:val="24"/>
        </w:rPr>
        <w:t xml:space="preserve"> i </w:t>
      </w:r>
      <w:proofErr w:type="spellStart"/>
      <w:r w:rsidRPr="001C4A02">
        <w:rPr>
          <w:rFonts w:ascii="Book Antiqua" w:hAnsi="Book Antiqua" w:cs="Times New Roman"/>
          <w:sz w:val="24"/>
          <w:szCs w:val="24"/>
        </w:rPr>
        <w:t>Përgjithshëm</w:t>
      </w:r>
      <w:proofErr w:type="spellEnd"/>
      <w:r w:rsidR="00FC32DA" w:rsidRPr="001C4A02">
        <w:rPr>
          <w:rFonts w:ascii="Book Antiqua" w:hAnsi="Book Antiqua" w:cs="Times New Roman"/>
          <w:sz w:val="24"/>
          <w:szCs w:val="24"/>
        </w:rPr>
        <w:t xml:space="preserve">, </w:t>
      </w:r>
      <w:proofErr w:type="spellStart"/>
      <w:r w:rsidR="00013F13" w:rsidRPr="001C4A02">
        <w:rPr>
          <w:rFonts w:ascii="Book Antiqua" w:hAnsi="Book Antiqua" w:cs="Times New Roman"/>
          <w:sz w:val="24"/>
          <w:szCs w:val="24"/>
        </w:rPr>
        <w:t>ka</w:t>
      </w:r>
      <w:proofErr w:type="spellEnd"/>
      <w:r w:rsidR="00013F13" w:rsidRPr="001C4A02">
        <w:rPr>
          <w:rFonts w:ascii="Book Antiqua" w:hAnsi="Book Antiqua" w:cs="Times New Roman"/>
          <w:sz w:val="24"/>
          <w:szCs w:val="24"/>
        </w:rPr>
        <w:t xml:space="preserve"> </w:t>
      </w:r>
      <w:proofErr w:type="spellStart"/>
      <w:r w:rsidR="00FC32DA" w:rsidRPr="001C4A02">
        <w:rPr>
          <w:rFonts w:ascii="Book Antiqua" w:hAnsi="Book Antiqua" w:cs="Times New Roman"/>
          <w:sz w:val="24"/>
          <w:szCs w:val="24"/>
        </w:rPr>
        <w:t>ndaluar</w:t>
      </w:r>
      <w:proofErr w:type="spellEnd"/>
      <w:r w:rsidR="00FC32DA" w:rsidRPr="001C4A02">
        <w:rPr>
          <w:rFonts w:ascii="Book Antiqua" w:hAnsi="Book Antiqua" w:cs="Times New Roman"/>
          <w:sz w:val="24"/>
          <w:szCs w:val="24"/>
        </w:rPr>
        <w:t xml:space="preserve"> </w:t>
      </w:r>
      <w:proofErr w:type="spellStart"/>
      <w:r w:rsidRPr="001C4A02">
        <w:rPr>
          <w:rFonts w:ascii="Book Antiqua" w:hAnsi="Book Antiqua" w:cs="Times New Roman"/>
          <w:sz w:val="24"/>
          <w:szCs w:val="24"/>
        </w:rPr>
        <w:t>një</w:t>
      </w:r>
      <w:proofErr w:type="spellEnd"/>
      <w:r w:rsidRPr="001C4A02">
        <w:rPr>
          <w:rFonts w:ascii="Book Antiqua" w:hAnsi="Book Antiqua" w:cs="Times New Roman"/>
          <w:sz w:val="24"/>
          <w:szCs w:val="24"/>
        </w:rPr>
        <w:t xml:space="preserve"> (1) person </w:t>
      </w:r>
      <w:proofErr w:type="spellStart"/>
      <w:r w:rsidRPr="001C4A02">
        <w:rPr>
          <w:rFonts w:ascii="Book Antiqua" w:hAnsi="Book Antiqua" w:cs="Times New Roman"/>
          <w:sz w:val="24"/>
          <w:szCs w:val="24"/>
        </w:rPr>
        <w:t>në</w:t>
      </w:r>
      <w:proofErr w:type="spellEnd"/>
      <w:r w:rsidRPr="001C4A02">
        <w:rPr>
          <w:rFonts w:ascii="Book Antiqua" w:hAnsi="Book Antiqua" w:cs="Times New Roman"/>
          <w:sz w:val="24"/>
          <w:szCs w:val="24"/>
        </w:rPr>
        <w:t xml:space="preserve"> </w:t>
      </w:r>
      <w:proofErr w:type="spellStart"/>
      <w:r w:rsidRPr="001C4A02">
        <w:rPr>
          <w:rFonts w:ascii="Book Antiqua" w:hAnsi="Book Antiqua" w:cs="Times New Roman"/>
          <w:sz w:val="24"/>
          <w:szCs w:val="24"/>
        </w:rPr>
        <w:t>kohëzgjatje</w:t>
      </w:r>
      <w:proofErr w:type="spellEnd"/>
      <w:r w:rsidRPr="001C4A02">
        <w:rPr>
          <w:rFonts w:ascii="Book Antiqua" w:hAnsi="Book Antiqua" w:cs="Times New Roman"/>
          <w:sz w:val="24"/>
          <w:szCs w:val="24"/>
        </w:rPr>
        <w:t xml:space="preserve"> </w:t>
      </w:r>
      <w:proofErr w:type="spellStart"/>
      <w:r w:rsidRPr="001C4A02">
        <w:rPr>
          <w:rFonts w:ascii="Book Antiqua" w:hAnsi="Book Antiqua" w:cs="Times New Roman"/>
          <w:sz w:val="24"/>
          <w:szCs w:val="24"/>
        </w:rPr>
        <w:t>prej</w:t>
      </w:r>
      <w:proofErr w:type="spellEnd"/>
      <w:r w:rsidRPr="001C4A02">
        <w:rPr>
          <w:rFonts w:ascii="Book Antiqua" w:hAnsi="Book Antiqua" w:cs="Times New Roman"/>
          <w:sz w:val="24"/>
          <w:szCs w:val="24"/>
        </w:rPr>
        <w:t xml:space="preserve"> 48 orësh, për shkak të dyshimit </w:t>
      </w:r>
      <w:proofErr w:type="spellStart"/>
      <w:r w:rsidRPr="001C4A02">
        <w:rPr>
          <w:rFonts w:ascii="Book Antiqua" w:hAnsi="Book Antiqua" w:cs="Times New Roman"/>
          <w:sz w:val="24"/>
          <w:szCs w:val="24"/>
        </w:rPr>
        <w:t>të</w:t>
      </w:r>
      <w:proofErr w:type="spellEnd"/>
      <w:r w:rsidRPr="001C4A02">
        <w:rPr>
          <w:rFonts w:ascii="Book Antiqua" w:hAnsi="Book Antiqua" w:cs="Times New Roman"/>
          <w:sz w:val="24"/>
          <w:szCs w:val="24"/>
        </w:rPr>
        <w:t xml:space="preserve"> </w:t>
      </w:r>
      <w:proofErr w:type="spellStart"/>
      <w:r w:rsidRPr="001C4A02">
        <w:rPr>
          <w:rFonts w:ascii="Book Antiqua" w:hAnsi="Book Antiqua" w:cs="Times New Roman"/>
          <w:sz w:val="24"/>
          <w:szCs w:val="24"/>
        </w:rPr>
        <w:t>bazuar</w:t>
      </w:r>
      <w:proofErr w:type="spellEnd"/>
      <w:r w:rsidRPr="001C4A02">
        <w:rPr>
          <w:rFonts w:ascii="Book Antiqua" w:hAnsi="Book Antiqua" w:cs="Times New Roman"/>
          <w:sz w:val="24"/>
          <w:szCs w:val="24"/>
        </w:rPr>
        <w:t xml:space="preserve"> se </w:t>
      </w:r>
      <w:proofErr w:type="spellStart"/>
      <w:r w:rsidRPr="001C4A02">
        <w:rPr>
          <w:rFonts w:ascii="Book Antiqua" w:hAnsi="Book Antiqua" w:cs="Times New Roman"/>
          <w:sz w:val="24"/>
          <w:szCs w:val="24"/>
        </w:rPr>
        <w:t>ka</w:t>
      </w:r>
      <w:proofErr w:type="spellEnd"/>
      <w:r w:rsidRPr="001C4A02">
        <w:rPr>
          <w:rFonts w:ascii="Book Antiqua" w:hAnsi="Book Antiqua" w:cs="Times New Roman"/>
          <w:sz w:val="24"/>
          <w:szCs w:val="24"/>
        </w:rPr>
        <w:t xml:space="preserve"> </w:t>
      </w:r>
      <w:proofErr w:type="spellStart"/>
      <w:r w:rsidRPr="001C4A02">
        <w:rPr>
          <w:rFonts w:ascii="Book Antiqua" w:hAnsi="Book Antiqua" w:cs="Times New Roman"/>
          <w:sz w:val="24"/>
          <w:szCs w:val="24"/>
        </w:rPr>
        <w:t>kryer</w:t>
      </w:r>
      <w:proofErr w:type="spellEnd"/>
      <w:r w:rsidRPr="001C4A02">
        <w:rPr>
          <w:rFonts w:ascii="Book Antiqua" w:hAnsi="Book Antiqua" w:cs="Times New Roman"/>
          <w:sz w:val="24"/>
          <w:szCs w:val="24"/>
        </w:rPr>
        <w:t xml:space="preserve"> </w:t>
      </w:r>
      <w:proofErr w:type="spellStart"/>
      <w:r w:rsidRPr="001C4A02">
        <w:rPr>
          <w:rFonts w:ascii="Book Antiqua" w:hAnsi="Book Antiqua" w:cs="Times New Roman"/>
          <w:sz w:val="24"/>
          <w:szCs w:val="24"/>
        </w:rPr>
        <w:t>veprën</w:t>
      </w:r>
      <w:proofErr w:type="spellEnd"/>
      <w:r w:rsidRPr="001C4A02">
        <w:rPr>
          <w:rFonts w:ascii="Book Antiqua" w:hAnsi="Book Antiqua" w:cs="Times New Roman"/>
          <w:sz w:val="24"/>
          <w:szCs w:val="24"/>
        </w:rPr>
        <w:t xml:space="preserve"> </w:t>
      </w:r>
      <w:proofErr w:type="spellStart"/>
      <w:r w:rsidRPr="001C4A02">
        <w:rPr>
          <w:rFonts w:ascii="Book Antiqua" w:hAnsi="Book Antiqua" w:cs="Times New Roman"/>
          <w:sz w:val="24"/>
          <w:szCs w:val="24"/>
        </w:rPr>
        <w:t>penale</w:t>
      </w:r>
      <w:proofErr w:type="spellEnd"/>
      <w:r w:rsidRPr="001C4A02">
        <w:rPr>
          <w:rFonts w:ascii="Book Antiqua" w:hAnsi="Book Antiqua" w:cs="Times New Roman"/>
          <w:sz w:val="24"/>
          <w:szCs w:val="24"/>
        </w:rPr>
        <w:t xml:space="preserve"> ”</w:t>
      </w:r>
      <w:r w:rsidRPr="001C4A02">
        <w:rPr>
          <w:rFonts w:ascii="Book Antiqua" w:hAnsi="Book Antiqua"/>
          <w:sz w:val="24"/>
          <w:szCs w:val="24"/>
        </w:rPr>
        <w:t xml:space="preserve"> </w:t>
      </w:r>
      <w:proofErr w:type="spellStart"/>
      <w:r w:rsidR="00FC32DA" w:rsidRPr="001C4A02">
        <w:rPr>
          <w:rFonts w:ascii="Book Antiqua" w:hAnsi="Book Antiqua" w:cs="Times New Roman"/>
          <w:sz w:val="24"/>
          <w:szCs w:val="24"/>
        </w:rPr>
        <w:t>Dhuna</w:t>
      </w:r>
      <w:proofErr w:type="spellEnd"/>
      <w:r w:rsidRPr="001C4A02">
        <w:rPr>
          <w:rFonts w:ascii="Book Antiqua" w:hAnsi="Book Antiqua" w:cs="Times New Roman"/>
          <w:sz w:val="24"/>
          <w:szCs w:val="24"/>
        </w:rPr>
        <w:t xml:space="preserve"> </w:t>
      </w:r>
      <w:proofErr w:type="spellStart"/>
      <w:r w:rsidRPr="001C4A02">
        <w:rPr>
          <w:rFonts w:ascii="Book Antiqua" w:hAnsi="Book Antiqua" w:cs="Times New Roman"/>
          <w:sz w:val="24"/>
          <w:szCs w:val="24"/>
        </w:rPr>
        <w:t>në</w:t>
      </w:r>
      <w:proofErr w:type="spellEnd"/>
      <w:r w:rsidRPr="001C4A02">
        <w:rPr>
          <w:rFonts w:ascii="Book Antiqua" w:hAnsi="Book Antiqua" w:cs="Times New Roman"/>
          <w:sz w:val="24"/>
          <w:szCs w:val="24"/>
        </w:rPr>
        <w:t xml:space="preserve"> </w:t>
      </w:r>
      <w:proofErr w:type="spellStart"/>
      <w:r w:rsidRPr="001C4A02">
        <w:rPr>
          <w:rFonts w:ascii="Book Antiqua" w:hAnsi="Book Antiqua" w:cs="Times New Roman"/>
          <w:sz w:val="24"/>
          <w:szCs w:val="24"/>
        </w:rPr>
        <w:t>familje</w:t>
      </w:r>
      <w:proofErr w:type="spellEnd"/>
      <w:r w:rsidR="00FC32DA" w:rsidRPr="001C4A02">
        <w:rPr>
          <w:rFonts w:ascii="Book Antiqua" w:hAnsi="Book Antiqua" w:cs="Times New Roman"/>
          <w:sz w:val="24"/>
          <w:szCs w:val="24"/>
        </w:rPr>
        <w:t>”</w:t>
      </w:r>
      <w:r w:rsidRPr="001C4A02">
        <w:rPr>
          <w:rFonts w:ascii="Book Antiqua" w:hAnsi="Book Antiqua" w:cs="Times New Roman"/>
          <w:sz w:val="24"/>
          <w:szCs w:val="24"/>
        </w:rPr>
        <w:t xml:space="preserve"> ” </w:t>
      </w:r>
      <w:proofErr w:type="spellStart"/>
      <w:r w:rsidRPr="001C4A02">
        <w:rPr>
          <w:rFonts w:ascii="Book Antiqua" w:hAnsi="Book Antiqua" w:cs="Times New Roman"/>
          <w:sz w:val="24"/>
          <w:szCs w:val="24"/>
        </w:rPr>
        <w:t>nga</w:t>
      </w:r>
      <w:proofErr w:type="spellEnd"/>
      <w:r w:rsidRPr="001C4A02">
        <w:rPr>
          <w:rFonts w:ascii="Book Antiqua" w:hAnsi="Book Antiqua" w:cs="Times New Roman"/>
          <w:sz w:val="24"/>
          <w:szCs w:val="24"/>
        </w:rPr>
        <w:t xml:space="preserve"> </w:t>
      </w:r>
      <w:proofErr w:type="spellStart"/>
      <w:r w:rsidRPr="001C4A02">
        <w:rPr>
          <w:rFonts w:ascii="Book Antiqua" w:hAnsi="Book Antiqua" w:cs="Times New Roman"/>
          <w:sz w:val="24"/>
          <w:szCs w:val="24"/>
        </w:rPr>
        <w:t>neni</w:t>
      </w:r>
      <w:proofErr w:type="spellEnd"/>
      <w:r w:rsidRPr="001C4A02">
        <w:rPr>
          <w:rFonts w:ascii="Book Antiqua" w:hAnsi="Book Antiqua" w:cs="Times New Roman"/>
          <w:sz w:val="24"/>
          <w:szCs w:val="24"/>
        </w:rPr>
        <w:t xml:space="preserve"> 248 </w:t>
      </w:r>
      <w:proofErr w:type="spellStart"/>
      <w:r w:rsidRPr="001C4A02">
        <w:rPr>
          <w:rFonts w:ascii="Book Antiqua" w:hAnsi="Book Antiqua" w:cs="Times New Roman"/>
          <w:bCs/>
          <w:sz w:val="24"/>
          <w:szCs w:val="24"/>
        </w:rPr>
        <w:t>të</w:t>
      </w:r>
      <w:proofErr w:type="spellEnd"/>
      <w:r w:rsidRPr="001C4A02">
        <w:rPr>
          <w:rFonts w:ascii="Book Antiqua" w:hAnsi="Book Antiqua" w:cs="Times New Roman"/>
          <w:bCs/>
          <w:sz w:val="24"/>
          <w:szCs w:val="24"/>
        </w:rPr>
        <w:t xml:space="preserve"> KPRK-</w:t>
      </w:r>
      <w:proofErr w:type="spellStart"/>
      <w:r w:rsidRPr="001C4A02">
        <w:rPr>
          <w:rFonts w:ascii="Book Antiqua" w:hAnsi="Book Antiqua" w:cs="Times New Roman"/>
          <w:bCs/>
          <w:sz w:val="24"/>
          <w:szCs w:val="24"/>
        </w:rPr>
        <w:t>së</w:t>
      </w:r>
      <w:proofErr w:type="spellEnd"/>
      <w:r w:rsidRPr="001C4A02">
        <w:rPr>
          <w:rFonts w:ascii="Book Antiqua" w:hAnsi="Book Antiqua" w:cs="Times New Roman"/>
          <w:bCs/>
          <w:sz w:val="24"/>
          <w:szCs w:val="24"/>
        </w:rPr>
        <w:t>.</w:t>
      </w:r>
    </w:p>
    <w:p w:rsidR="00F6621E" w:rsidRPr="001C4A02" w:rsidRDefault="00F6621E" w:rsidP="001C4A02">
      <w:pPr>
        <w:spacing w:after="0" w:line="276" w:lineRule="auto"/>
        <w:rPr>
          <w:rFonts w:ascii="Book Antiqua" w:hAnsi="Book Antiqua"/>
          <w:sz w:val="24"/>
          <w:szCs w:val="24"/>
        </w:rPr>
      </w:pPr>
    </w:p>
    <w:p w:rsidR="00FC32DA" w:rsidRPr="001C4A02" w:rsidRDefault="00FC32DA" w:rsidP="001C4A02">
      <w:pPr>
        <w:spacing w:after="0" w:line="276" w:lineRule="auto"/>
        <w:rPr>
          <w:rFonts w:ascii="Book Antiqua" w:hAnsi="Book Antiqua"/>
          <w:sz w:val="24"/>
          <w:szCs w:val="24"/>
        </w:rPr>
      </w:pPr>
    </w:p>
    <w:p w:rsidR="00F6621E" w:rsidRPr="001C4A02" w:rsidRDefault="00FC32DA" w:rsidP="001C4A02">
      <w:pPr>
        <w:spacing w:after="0" w:line="276" w:lineRule="auto"/>
        <w:rPr>
          <w:rFonts w:ascii="Book Antiqua" w:hAnsi="Book Antiqua" w:cs="Times New Roman"/>
          <w:b/>
          <w:sz w:val="24"/>
          <w:szCs w:val="24"/>
        </w:rPr>
      </w:pPr>
      <w:proofErr w:type="spellStart"/>
      <w:r w:rsidRPr="001C4A02">
        <w:rPr>
          <w:rFonts w:ascii="Book Antiqua" w:hAnsi="Book Antiqua" w:cs="Times New Roman"/>
          <w:b/>
          <w:sz w:val="24"/>
          <w:szCs w:val="24"/>
        </w:rPr>
        <w:t>Aktakuzat</w:t>
      </w:r>
      <w:proofErr w:type="spellEnd"/>
      <w:r w:rsidRPr="001C4A02">
        <w:rPr>
          <w:rFonts w:ascii="Book Antiqua" w:hAnsi="Book Antiqua" w:cs="Times New Roman"/>
          <w:b/>
          <w:sz w:val="24"/>
          <w:szCs w:val="24"/>
        </w:rPr>
        <w:t>:</w:t>
      </w:r>
    </w:p>
    <w:p w:rsidR="00F6621E" w:rsidRPr="001C4A02" w:rsidRDefault="00F6621E" w:rsidP="001C4A02">
      <w:pPr>
        <w:spacing w:after="0" w:line="276" w:lineRule="auto"/>
        <w:rPr>
          <w:rFonts w:ascii="Book Antiqua" w:hAnsi="Book Antiqua" w:cs="Times New Roman"/>
          <w:sz w:val="24"/>
          <w:szCs w:val="24"/>
        </w:rPr>
      </w:pPr>
      <w:proofErr w:type="spellStart"/>
      <w:r w:rsidRPr="001C4A02">
        <w:rPr>
          <w:rFonts w:ascii="Book Antiqua" w:hAnsi="Book Antiqua" w:cs="Times New Roman"/>
          <w:sz w:val="24"/>
          <w:szCs w:val="24"/>
        </w:rPr>
        <w:t>Gjatë</w:t>
      </w:r>
      <w:proofErr w:type="spellEnd"/>
      <w:r w:rsidRPr="001C4A02">
        <w:rPr>
          <w:rFonts w:ascii="Book Antiqua" w:hAnsi="Book Antiqua" w:cs="Times New Roman"/>
          <w:sz w:val="24"/>
          <w:szCs w:val="24"/>
        </w:rPr>
        <w:t xml:space="preserve"> 24 </w:t>
      </w:r>
      <w:proofErr w:type="spellStart"/>
      <w:r w:rsidRPr="001C4A02">
        <w:rPr>
          <w:rFonts w:ascii="Book Antiqua" w:hAnsi="Book Antiqua" w:cs="Times New Roman"/>
          <w:sz w:val="24"/>
          <w:szCs w:val="24"/>
        </w:rPr>
        <w:t>orëve</w:t>
      </w:r>
      <w:proofErr w:type="spellEnd"/>
      <w:r w:rsidRPr="001C4A02">
        <w:rPr>
          <w:rFonts w:ascii="Book Antiqua" w:hAnsi="Book Antiqua" w:cs="Times New Roman"/>
          <w:sz w:val="24"/>
          <w:szCs w:val="24"/>
        </w:rPr>
        <w:t xml:space="preserve"> </w:t>
      </w:r>
      <w:proofErr w:type="spellStart"/>
      <w:r w:rsidRPr="001C4A02">
        <w:rPr>
          <w:rFonts w:ascii="Book Antiqua" w:hAnsi="Book Antiqua" w:cs="Times New Roman"/>
          <w:sz w:val="24"/>
          <w:szCs w:val="24"/>
        </w:rPr>
        <w:t>të</w:t>
      </w:r>
      <w:proofErr w:type="spellEnd"/>
      <w:r w:rsidRPr="001C4A02">
        <w:rPr>
          <w:rFonts w:ascii="Book Antiqua" w:hAnsi="Book Antiqua" w:cs="Times New Roman"/>
          <w:sz w:val="24"/>
          <w:szCs w:val="24"/>
        </w:rPr>
        <w:t xml:space="preserve"> </w:t>
      </w:r>
      <w:proofErr w:type="gramStart"/>
      <w:r w:rsidRPr="001C4A02">
        <w:rPr>
          <w:rFonts w:ascii="Book Antiqua" w:hAnsi="Book Antiqua" w:cs="Times New Roman"/>
          <w:sz w:val="24"/>
          <w:szCs w:val="24"/>
        </w:rPr>
        <w:t>fundit  në</w:t>
      </w:r>
      <w:proofErr w:type="gramEnd"/>
      <w:r w:rsidRPr="001C4A02">
        <w:rPr>
          <w:rFonts w:ascii="Book Antiqua" w:hAnsi="Book Antiqua" w:cs="Times New Roman"/>
          <w:sz w:val="24"/>
          <w:szCs w:val="24"/>
        </w:rPr>
        <w:t xml:space="preserve"> Prokurorinë Themelore </w:t>
      </w:r>
      <w:proofErr w:type="spellStart"/>
      <w:r w:rsidRPr="001C4A02">
        <w:rPr>
          <w:rFonts w:ascii="Book Antiqua" w:hAnsi="Book Antiqua" w:cs="Times New Roman"/>
          <w:sz w:val="24"/>
          <w:szCs w:val="24"/>
        </w:rPr>
        <w:t>në</w:t>
      </w:r>
      <w:proofErr w:type="spellEnd"/>
      <w:r w:rsidRPr="001C4A02">
        <w:rPr>
          <w:rFonts w:ascii="Book Antiqua" w:hAnsi="Book Antiqua" w:cs="Times New Roman"/>
          <w:sz w:val="24"/>
          <w:szCs w:val="24"/>
        </w:rPr>
        <w:t xml:space="preserve"> </w:t>
      </w:r>
      <w:proofErr w:type="spellStart"/>
      <w:r w:rsidRPr="001C4A02">
        <w:rPr>
          <w:rFonts w:ascii="Book Antiqua" w:hAnsi="Book Antiqua" w:cs="Times New Roman"/>
          <w:sz w:val="24"/>
          <w:szCs w:val="24"/>
        </w:rPr>
        <w:t>Gjakovë</w:t>
      </w:r>
      <w:proofErr w:type="spellEnd"/>
      <w:r w:rsidRPr="001C4A02">
        <w:rPr>
          <w:rFonts w:ascii="Book Antiqua" w:hAnsi="Book Antiqua" w:cs="Times New Roman"/>
          <w:sz w:val="24"/>
          <w:szCs w:val="24"/>
        </w:rPr>
        <w:t xml:space="preserve">, </w:t>
      </w:r>
      <w:proofErr w:type="spellStart"/>
      <w:r w:rsidRPr="001C4A02">
        <w:rPr>
          <w:rFonts w:ascii="Book Antiqua" w:hAnsi="Book Antiqua" w:cs="Times New Roman"/>
          <w:sz w:val="24"/>
          <w:szCs w:val="24"/>
        </w:rPr>
        <w:t>janë</w:t>
      </w:r>
      <w:proofErr w:type="spellEnd"/>
      <w:r w:rsidRPr="001C4A02">
        <w:rPr>
          <w:rFonts w:ascii="Book Antiqua" w:hAnsi="Book Antiqua" w:cs="Times New Roman"/>
          <w:sz w:val="24"/>
          <w:szCs w:val="24"/>
        </w:rPr>
        <w:t xml:space="preserve"> </w:t>
      </w:r>
      <w:proofErr w:type="spellStart"/>
      <w:r w:rsidRPr="001C4A02">
        <w:rPr>
          <w:rFonts w:ascii="Book Antiqua" w:hAnsi="Book Antiqua" w:cs="Times New Roman"/>
          <w:sz w:val="24"/>
          <w:szCs w:val="24"/>
        </w:rPr>
        <w:t>ngritur</w:t>
      </w:r>
      <w:proofErr w:type="spellEnd"/>
      <w:r w:rsidRPr="001C4A02">
        <w:rPr>
          <w:rFonts w:ascii="Book Antiqua" w:hAnsi="Book Antiqua" w:cs="Times New Roman"/>
          <w:sz w:val="24"/>
          <w:szCs w:val="24"/>
        </w:rPr>
        <w:t xml:space="preserve"> </w:t>
      </w:r>
      <w:proofErr w:type="spellStart"/>
      <w:r w:rsidRPr="001C4A02">
        <w:rPr>
          <w:rFonts w:ascii="Book Antiqua" w:hAnsi="Book Antiqua" w:cs="Times New Roman"/>
          <w:sz w:val="24"/>
          <w:szCs w:val="24"/>
        </w:rPr>
        <w:t>shtatë</w:t>
      </w:r>
      <w:proofErr w:type="spellEnd"/>
      <w:r w:rsidRPr="001C4A02">
        <w:rPr>
          <w:rFonts w:ascii="Book Antiqua" w:hAnsi="Book Antiqua" w:cs="Times New Roman"/>
          <w:sz w:val="24"/>
          <w:szCs w:val="24"/>
        </w:rPr>
        <w:t xml:space="preserve"> (7) </w:t>
      </w:r>
      <w:proofErr w:type="spellStart"/>
      <w:r w:rsidRPr="001C4A02">
        <w:rPr>
          <w:rFonts w:ascii="Book Antiqua" w:hAnsi="Book Antiqua" w:cs="Times New Roman"/>
          <w:sz w:val="24"/>
          <w:szCs w:val="24"/>
        </w:rPr>
        <w:t>akt</w:t>
      </w:r>
      <w:r w:rsidR="00FC32DA" w:rsidRPr="001C4A02">
        <w:rPr>
          <w:rFonts w:ascii="Book Antiqua" w:hAnsi="Book Antiqua" w:cs="Times New Roman"/>
          <w:sz w:val="24"/>
          <w:szCs w:val="24"/>
        </w:rPr>
        <w:t>akuza</w:t>
      </w:r>
      <w:proofErr w:type="spellEnd"/>
      <w:r w:rsidR="00FC32DA" w:rsidRPr="001C4A02">
        <w:rPr>
          <w:rFonts w:ascii="Book Antiqua" w:hAnsi="Book Antiqua" w:cs="Times New Roman"/>
          <w:sz w:val="24"/>
          <w:szCs w:val="24"/>
        </w:rPr>
        <w:t xml:space="preserve"> </w:t>
      </w:r>
      <w:proofErr w:type="spellStart"/>
      <w:r w:rsidR="00FC32DA" w:rsidRPr="001C4A02">
        <w:rPr>
          <w:rFonts w:ascii="Book Antiqua" w:hAnsi="Book Antiqua" w:cs="Times New Roman"/>
          <w:sz w:val="24"/>
          <w:szCs w:val="24"/>
        </w:rPr>
        <w:t>kundër</w:t>
      </w:r>
      <w:proofErr w:type="spellEnd"/>
      <w:r w:rsidR="00FC32DA" w:rsidRPr="001C4A02">
        <w:rPr>
          <w:rFonts w:ascii="Book Antiqua" w:hAnsi="Book Antiqua" w:cs="Times New Roman"/>
          <w:sz w:val="24"/>
          <w:szCs w:val="24"/>
        </w:rPr>
        <w:t xml:space="preserve"> </w:t>
      </w:r>
      <w:proofErr w:type="spellStart"/>
      <w:r w:rsidR="00FC32DA" w:rsidRPr="001C4A02">
        <w:rPr>
          <w:rFonts w:ascii="Book Antiqua" w:hAnsi="Book Antiqua" w:cs="Times New Roman"/>
          <w:sz w:val="24"/>
          <w:szCs w:val="24"/>
        </w:rPr>
        <w:t>tetë</w:t>
      </w:r>
      <w:proofErr w:type="spellEnd"/>
      <w:r w:rsidR="00FC32DA" w:rsidRPr="001C4A02">
        <w:rPr>
          <w:rFonts w:ascii="Book Antiqua" w:hAnsi="Book Antiqua" w:cs="Times New Roman"/>
          <w:sz w:val="24"/>
          <w:szCs w:val="24"/>
        </w:rPr>
        <w:t xml:space="preserve"> (8) </w:t>
      </w:r>
      <w:proofErr w:type="spellStart"/>
      <w:r w:rsidR="00FC32DA" w:rsidRPr="001C4A02">
        <w:rPr>
          <w:rFonts w:ascii="Book Antiqua" w:hAnsi="Book Antiqua" w:cs="Times New Roman"/>
          <w:sz w:val="24"/>
          <w:szCs w:val="24"/>
        </w:rPr>
        <w:t>personave</w:t>
      </w:r>
      <w:proofErr w:type="spellEnd"/>
      <w:r w:rsidR="00FC32DA" w:rsidRPr="001C4A02">
        <w:rPr>
          <w:rFonts w:ascii="Book Antiqua" w:hAnsi="Book Antiqua" w:cs="Times New Roman"/>
          <w:sz w:val="24"/>
          <w:szCs w:val="24"/>
        </w:rPr>
        <w:t xml:space="preserve"> </w:t>
      </w:r>
      <w:proofErr w:type="spellStart"/>
      <w:r w:rsidR="00FC32DA" w:rsidRPr="001C4A02">
        <w:rPr>
          <w:rFonts w:ascii="Book Antiqua" w:hAnsi="Book Antiqua" w:cs="Times New Roman"/>
          <w:sz w:val="24"/>
          <w:szCs w:val="24"/>
        </w:rPr>
        <w:t>p</w:t>
      </w:r>
      <w:r w:rsidR="0064057C" w:rsidRPr="001C4A02">
        <w:rPr>
          <w:rFonts w:ascii="Book Antiqua" w:hAnsi="Book Antiqua" w:cs="Times New Roman"/>
          <w:sz w:val="24"/>
          <w:szCs w:val="24"/>
        </w:rPr>
        <w:t>ë</w:t>
      </w:r>
      <w:r w:rsidR="00FC32DA" w:rsidRPr="001C4A02">
        <w:rPr>
          <w:rFonts w:ascii="Book Antiqua" w:hAnsi="Book Antiqua" w:cs="Times New Roman"/>
          <w:sz w:val="24"/>
          <w:szCs w:val="24"/>
        </w:rPr>
        <w:t>r</w:t>
      </w:r>
      <w:proofErr w:type="spellEnd"/>
      <w:r w:rsidR="00FC32DA" w:rsidRPr="001C4A02">
        <w:rPr>
          <w:rFonts w:ascii="Book Antiqua" w:hAnsi="Book Antiqua" w:cs="Times New Roman"/>
          <w:sz w:val="24"/>
          <w:szCs w:val="24"/>
        </w:rPr>
        <w:t xml:space="preserve"> </w:t>
      </w:r>
      <w:proofErr w:type="spellStart"/>
      <w:r w:rsidR="00FC32DA" w:rsidRPr="001C4A02">
        <w:rPr>
          <w:rFonts w:ascii="Book Antiqua" w:hAnsi="Book Antiqua" w:cs="Times New Roman"/>
          <w:sz w:val="24"/>
          <w:szCs w:val="24"/>
        </w:rPr>
        <w:t>k</w:t>
      </w:r>
      <w:r w:rsidR="0064057C" w:rsidRPr="001C4A02">
        <w:rPr>
          <w:rFonts w:ascii="Book Antiqua" w:hAnsi="Book Antiqua" w:cs="Times New Roman"/>
          <w:sz w:val="24"/>
          <w:szCs w:val="24"/>
        </w:rPr>
        <w:t>ë</w:t>
      </w:r>
      <w:r w:rsidR="00FC32DA" w:rsidRPr="001C4A02">
        <w:rPr>
          <w:rFonts w:ascii="Book Antiqua" w:hAnsi="Book Antiqua" w:cs="Times New Roman"/>
          <w:sz w:val="24"/>
          <w:szCs w:val="24"/>
        </w:rPr>
        <w:t>to</w:t>
      </w:r>
      <w:proofErr w:type="spellEnd"/>
      <w:r w:rsidR="00FC32DA" w:rsidRPr="001C4A02">
        <w:rPr>
          <w:rFonts w:ascii="Book Antiqua" w:hAnsi="Book Antiqua" w:cs="Times New Roman"/>
          <w:sz w:val="24"/>
          <w:szCs w:val="24"/>
        </w:rPr>
        <w:t xml:space="preserve"> </w:t>
      </w:r>
      <w:proofErr w:type="spellStart"/>
      <w:r w:rsidR="00FC32DA" w:rsidRPr="001C4A02">
        <w:rPr>
          <w:rFonts w:ascii="Book Antiqua" w:hAnsi="Book Antiqua" w:cs="Times New Roman"/>
          <w:sz w:val="24"/>
          <w:szCs w:val="24"/>
        </w:rPr>
        <w:t>vepra</w:t>
      </w:r>
      <w:proofErr w:type="spellEnd"/>
      <w:r w:rsidR="00FC32DA" w:rsidRPr="001C4A02">
        <w:rPr>
          <w:rFonts w:ascii="Book Antiqua" w:hAnsi="Book Antiqua" w:cs="Times New Roman"/>
          <w:sz w:val="24"/>
          <w:szCs w:val="24"/>
        </w:rPr>
        <w:t xml:space="preserve"> </w:t>
      </w:r>
      <w:proofErr w:type="spellStart"/>
      <w:r w:rsidR="00FC32DA" w:rsidRPr="001C4A02">
        <w:rPr>
          <w:rFonts w:ascii="Book Antiqua" w:hAnsi="Book Antiqua" w:cs="Times New Roman"/>
          <w:sz w:val="24"/>
          <w:szCs w:val="24"/>
        </w:rPr>
        <w:t>penale</w:t>
      </w:r>
      <w:proofErr w:type="spellEnd"/>
    </w:p>
    <w:p w:rsidR="00F6621E" w:rsidRPr="001C4A02" w:rsidRDefault="00F6621E" w:rsidP="001C4A02">
      <w:pPr>
        <w:spacing w:after="0" w:line="276" w:lineRule="auto"/>
        <w:rPr>
          <w:rFonts w:ascii="Book Antiqua" w:hAnsi="Book Antiqua" w:cs="Times New Roman"/>
          <w:sz w:val="24"/>
          <w:szCs w:val="24"/>
        </w:rPr>
      </w:pPr>
      <w:proofErr w:type="spellStart"/>
      <w:r w:rsidRPr="001C4A02">
        <w:rPr>
          <w:rFonts w:ascii="Book Antiqua" w:hAnsi="Book Antiqua" w:cs="Times New Roman"/>
          <w:sz w:val="24"/>
          <w:szCs w:val="24"/>
        </w:rPr>
        <w:t>Katër</w:t>
      </w:r>
      <w:proofErr w:type="spellEnd"/>
      <w:r w:rsidRPr="001C4A02">
        <w:rPr>
          <w:rFonts w:ascii="Book Antiqua" w:hAnsi="Book Antiqua" w:cs="Times New Roman"/>
          <w:sz w:val="24"/>
          <w:szCs w:val="24"/>
        </w:rPr>
        <w:t xml:space="preserve"> (4) </w:t>
      </w:r>
      <w:proofErr w:type="spellStart"/>
      <w:r w:rsidRPr="001C4A02">
        <w:rPr>
          <w:rFonts w:ascii="Book Antiqua" w:hAnsi="Book Antiqua" w:cs="Times New Roman"/>
          <w:sz w:val="24"/>
          <w:szCs w:val="24"/>
        </w:rPr>
        <w:t>aktakuza</w:t>
      </w:r>
      <w:proofErr w:type="spellEnd"/>
      <w:r w:rsidRPr="001C4A02">
        <w:rPr>
          <w:rFonts w:ascii="Book Antiqua" w:hAnsi="Book Antiqua" w:cs="Times New Roman"/>
          <w:sz w:val="24"/>
          <w:szCs w:val="24"/>
        </w:rPr>
        <w:t xml:space="preserve">, </w:t>
      </w:r>
      <w:proofErr w:type="spellStart"/>
      <w:r w:rsidRPr="001C4A02">
        <w:rPr>
          <w:rFonts w:ascii="Book Antiqua" w:hAnsi="Book Antiqua" w:cs="Times New Roman"/>
          <w:sz w:val="24"/>
          <w:szCs w:val="24"/>
        </w:rPr>
        <w:t>kundër</w:t>
      </w:r>
      <w:proofErr w:type="spellEnd"/>
      <w:r w:rsidRPr="001C4A02">
        <w:rPr>
          <w:rFonts w:ascii="Book Antiqua" w:hAnsi="Book Antiqua" w:cs="Times New Roman"/>
          <w:sz w:val="24"/>
          <w:szCs w:val="24"/>
        </w:rPr>
        <w:t xml:space="preserve"> katër (4) personave </w:t>
      </w:r>
      <w:r w:rsidRPr="001C4A02">
        <w:rPr>
          <w:rFonts w:ascii="Book Antiqua" w:eastAsia="Times New Roman" w:hAnsi="Book Antiqua" w:cs="Times New Roman"/>
          <w:sz w:val="24"/>
          <w:szCs w:val="24"/>
        </w:rPr>
        <w:t xml:space="preserve">për veprën penale “Vjedhja e </w:t>
      </w:r>
      <w:proofErr w:type="spellStart"/>
      <w:r w:rsidRPr="001C4A02">
        <w:rPr>
          <w:rFonts w:ascii="Book Antiqua" w:eastAsia="Times New Roman" w:hAnsi="Book Antiqua" w:cs="Times New Roman"/>
          <w:sz w:val="24"/>
          <w:szCs w:val="24"/>
        </w:rPr>
        <w:t>shërbimeve</w:t>
      </w:r>
      <w:proofErr w:type="spellEnd"/>
      <w:proofErr w:type="gramStart"/>
      <w:r w:rsidRPr="001C4A02">
        <w:rPr>
          <w:rFonts w:ascii="Book Antiqua" w:eastAsia="Times New Roman" w:hAnsi="Book Antiqua" w:cs="Times New Roman"/>
          <w:sz w:val="24"/>
          <w:szCs w:val="24"/>
        </w:rPr>
        <w:t xml:space="preserve">” </w:t>
      </w:r>
      <w:r w:rsidRPr="001C4A02">
        <w:rPr>
          <w:rFonts w:ascii="Book Antiqua" w:eastAsia="Times New Roman" w:hAnsi="Book Antiqua" w:cs="Times New Roman"/>
          <w:b/>
          <w:sz w:val="24"/>
          <w:szCs w:val="24"/>
        </w:rPr>
        <w:t xml:space="preserve"> </w:t>
      </w:r>
      <w:proofErr w:type="spellStart"/>
      <w:r w:rsidRPr="001C4A02">
        <w:rPr>
          <w:rFonts w:ascii="Book Antiqua" w:hAnsi="Book Antiqua" w:cs="Times New Roman"/>
          <w:sz w:val="24"/>
          <w:szCs w:val="24"/>
        </w:rPr>
        <w:t>nga</w:t>
      </w:r>
      <w:proofErr w:type="spellEnd"/>
      <w:proofErr w:type="gramEnd"/>
      <w:r w:rsidRPr="001C4A02">
        <w:rPr>
          <w:rFonts w:ascii="Book Antiqua" w:hAnsi="Book Antiqua" w:cs="Times New Roman"/>
          <w:sz w:val="24"/>
          <w:szCs w:val="24"/>
        </w:rPr>
        <w:t xml:space="preserve"> </w:t>
      </w:r>
      <w:proofErr w:type="spellStart"/>
      <w:r w:rsidRPr="001C4A02">
        <w:rPr>
          <w:rFonts w:ascii="Book Antiqua" w:hAnsi="Book Antiqua" w:cs="Times New Roman"/>
          <w:sz w:val="24"/>
          <w:szCs w:val="24"/>
        </w:rPr>
        <w:t>neni</w:t>
      </w:r>
      <w:proofErr w:type="spellEnd"/>
      <w:r w:rsidRPr="001C4A02">
        <w:rPr>
          <w:rFonts w:ascii="Book Antiqua" w:hAnsi="Book Antiqua" w:cs="Times New Roman"/>
          <w:sz w:val="24"/>
          <w:szCs w:val="24"/>
        </w:rPr>
        <w:t xml:space="preserve"> 314 pa</w:t>
      </w:r>
      <w:r w:rsidR="00FC32DA" w:rsidRPr="001C4A02">
        <w:rPr>
          <w:rFonts w:ascii="Book Antiqua" w:hAnsi="Book Antiqua" w:cs="Times New Roman"/>
          <w:sz w:val="24"/>
          <w:szCs w:val="24"/>
        </w:rPr>
        <w:t xml:space="preserve">r.6 </w:t>
      </w:r>
      <w:proofErr w:type="spellStart"/>
      <w:r w:rsidR="00FC32DA" w:rsidRPr="001C4A02">
        <w:rPr>
          <w:rFonts w:ascii="Book Antiqua" w:hAnsi="Book Antiqua" w:cs="Times New Roman"/>
          <w:sz w:val="24"/>
          <w:szCs w:val="24"/>
        </w:rPr>
        <w:t>lidhur</w:t>
      </w:r>
      <w:proofErr w:type="spellEnd"/>
      <w:r w:rsidR="00FC32DA" w:rsidRPr="001C4A02">
        <w:rPr>
          <w:rFonts w:ascii="Book Antiqua" w:hAnsi="Book Antiqua" w:cs="Times New Roman"/>
          <w:sz w:val="24"/>
          <w:szCs w:val="24"/>
        </w:rPr>
        <w:t xml:space="preserve"> me par.1 </w:t>
      </w:r>
      <w:proofErr w:type="spellStart"/>
      <w:r w:rsidR="00FC32DA" w:rsidRPr="001C4A02">
        <w:rPr>
          <w:rFonts w:ascii="Book Antiqua" w:hAnsi="Book Antiqua" w:cs="Times New Roman"/>
          <w:sz w:val="24"/>
          <w:szCs w:val="24"/>
        </w:rPr>
        <w:t>të</w:t>
      </w:r>
      <w:proofErr w:type="spellEnd"/>
      <w:r w:rsidR="00FC32DA" w:rsidRPr="001C4A02">
        <w:rPr>
          <w:rFonts w:ascii="Book Antiqua" w:hAnsi="Book Antiqua" w:cs="Times New Roman"/>
          <w:sz w:val="24"/>
          <w:szCs w:val="24"/>
        </w:rPr>
        <w:t xml:space="preserve"> KPRK-</w:t>
      </w:r>
      <w:proofErr w:type="spellStart"/>
      <w:r w:rsidR="00FC32DA" w:rsidRPr="001C4A02">
        <w:rPr>
          <w:rFonts w:ascii="Book Antiqua" w:hAnsi="Book Antiqua" w:cs="Times New Roman"/>
          <w:sz w:val="24"/>
          <w:szCs w:val="24"/>
        </w:rPr>
        <w:t>së</w:t>
      </w:r>
      <w:proofErr w:type="spellEnd"/>
      <w:r w:rsidR="00FC32DA" w:rsidRPr="001C4A02">
        <w:rPr>
          <w:rFonts w:ascii="Book Antiqua" w:hAnsi="Book Antiqua" w:cs="Times New Roman"/>
          <w:sz w:val="24"/>
          <w:szCs w:val="24"/>
        </w:rPr>
        <w:t>,</w:t>
      </w:r>
    </w:p>
    <w:p w:rsidR="00F6621E" w:rsidRPr="001C4A02" w:rsidRDefault="00F6621E" w:rsidP="001C4A02">
      <w:pPr>
        <w:spacing w:after="0" w:line="276" w:lineRule="auto"/>
        <w:rPr>
          <w:rFonts w:ascii="Book Antiqua" w:hAnsi="Book Antiqua" w:cs="Times New Roman"/>
          <w:sz w:val="24"/>
          <w:szCs w:val="24"/>
        </w:rPr>
      </w:pPr>
      <w:proofErr w:type="spellStart"/>
      <w:r w:rsidRPr="001C4A02">
        <w:rPr>
          <w:rFonts w:ascii="Book Antiqua" w:hAnsi="Book Antiqua" w:cs="Times New Roman"/>
          <w:sz w:val="24"/>
          <w:szCs w:val="24"/>
        </w:rPr>
        <w:t>Një</w:t>
      </w:r>
      <w:proofErr w:type="spellEnd"/>
      <w:r w:rsidRPr="001C4A02">
        <w:rPr>
          <w:rFonts w:ascii="Book Antiqua" w:hAnsi="Book Antiqua" w:cs="Times New Roman"/>
          <w:sz w:val="24"/>
          <w:szCs w:val="24"/>
        </w:rPr>
        <w:t xml:space="preserve"> (1) </w:t>
      </w:r>
      <w:proofErr w:type="spellStart"/>
      <w:r w:rsidRPr="001C4A02">
        <w:rPr>
          <w:rFonts w:ascii="Book Antiqua" w:hAnsi="Book Antiqua" w:cs="Times New Roman"/>
          <w:sz w:val="24"/>
          <w:szCs w:val="24"/>
        </w:rPr>
        <w:t>aktakuzë</w:t>
      </w:r>
      <w:proofErr w:type="spellEnd"/>
      <w:r w:rsidRPr="001C4A02">
        <w:rPr>
          <w:rFonts w:ascii="Book Antiqua" w:hAnsi="Book Antiqua" w:cs="Times New Roman"/>
          <w:sz w:val="24"/>
          <w:szCs w:val="24"/>
        </w:rPr>
        <w:t xml:space="preserve">, </w:t>
      </w:r>
      <w:proofErr w:type="spellStart"/>
      <w:r w:rsidRPr="001C4A02">
        <w:rPr>
          <w:rFonts w:ascii="Book Antiqua" w:hAnsi="Book Antiqua" w:cs="Times New Roman"/>
          <w:sz w:val="24"/>
          <w:szCs w:val="24"/>
        </w:rPr>
        <w:t>kundër</w:t>
      </w:r>
      <w:proofErr w:type="spellEnd"/>
      <w:r w:rsidRPr="001C4A02">
        <w:rPr>
          <w:rFonts w:ascii="Book Antiqua" w:hAnsi="Book Antiqua" w:cs="Times New Roman"/>
          <w:sz w:val="24"/>
          <w:szCs w:val="24"/>
        </w:rPr>
        <w:t xml:space="preserve"> </w:t>
      </w:r>
      <w:proofErr w:type="gramStart"/>
      <w:r w:rsidRPr="001C4A02">
        <w:rPr>
          <w:rFonts w:ascii="Book Antiqua" w:hAnsi="Book Antiqua" w:cs="Times New Roman"/>
          <w:sz w:val="24"/>
          <w:szCs w:val="24"/>
        </w:rPr>
        <w:t>dy</w:t>
      </w:r>
      <w:proofErr w:type="gramEnd"/>
      <w:r w:rsidRPr="001C4A02">
        <w:rPr>
          <w:rFonts w:ascii="Book Antiqua" w:hAnsi="Book Antiqua" w:cs="Times New Roman"/>
          <w:sz w:val="24"/>
          <w:szCs w:val="24"/>
        </w:rPr>
        <w:t xml:space="preserve"> (2) personave </w:t>
      </w:r>
      <w:r w:rsidRPr="001C4A02">
        <w:rPr>
          <w:rFonts w:ascii="Book Antiqua" w:eastAsia="Times New Roman" w:hAnsi="Book Antiqua" w:cs="Times New Roman"/>
          <w:sz w:val="24"/>
          <w:szCs w:val="24"/>
        </w:rPr>
        <w:t xml:space="preserve">për veprën penale “Dëmtimi i të drejtave pronësore të personit tjetër” </w:t>
      </w:r>
      <w:r w:rsidRPr="001C4A02">
        <w:rPr>
          <w:rFonts w:ascii="Book Antiqua" w:hAnsi="Book Antiqua" w:cs="Times New Roman"/>
          <w:sz w:val="24"/>
          <w:szCs w:val="24"/>
        </w:rPr>
        <w:t>nga neni 332 par.1</w:t>
      </w:r>
      <w:r w:rsidR="00FC32DA" w:rsidRPr="001C4A02">
        <w:rPr>
          <w:rFonts w:ascii="Book Antiqua" w:hAnsi="Book Antiqua" w:cs="Times New Roman"/>
          <w:sz w:val="24"/>
          <w:szCs w:val="24"/>
        </w:rPr>
        <w:t xml:space="preserve"> lidhur me nenin 31 të KPRK-së,</w:t>
      </w:r>
    </w:p>
    <w:p w:rsidR="00FC32DA" w:rsidRDefault="00F6621E" w:rsidP="00F5248F">
      <w:pPr>
        <w:spacing w:after="0" w:line="276" w:lineRule="auto"/>
        <w:rPr>
          <w:rFonts w:ascii="Book Antiqua" w:hAnsi="Book Antiqua" w:cs="Times New Roman"/>
          <w:sz w:val="24"/>
          <w:szCs w:val="24"/>
        </w:rPr>
      </w:pPr>
      <w:proofErr w:type="spellStart"/>
      <w:r w:rsidRPr="001C4A02">
        <w:rPr>
          <w:rFonts w:ascii="Book Antiqua" w:hAnsi="Book Antiqua" w:cs="Times New Roman"/>
          <w:sz w:val="24"/>
          <w:szCs w:val="24"/>
        </w:rPr>
        <w:t>Dy</w:t>
      </w:r>
      <w:proofErr w:type="spellEnd"/>
      <w:r w:rsidRPr="001C4A02">
        <w:rPr>
          <w:rFonts w:ascii="Book Antiqua" w:hAnsi="Book Antiqua" w:cs="Times New Roman"/>
          <w:sz w:val="24"/>
          <w:szCs w:val="24"/>
        </w:rPr>
        <w:t xml:space="preserve"> (2) </w:t>
      </w:r>
      <w:proofErr w:type="spellStart"/>
      <w:r w:rsidRPr="001C4A02">
        <w:rPr>
          <w:rFonts w:ascii="Book Antiqua" w:hAnsi="Book Antiqua" w:cs="Times New Roman"/>
          <w:sz w:val="24"/>
          <w:szCs w:val="24"/>
        </w:rPr>
        <w:t>aktakuza</w:t>
      </w:r>
      <w:proofErr w:type="spellEnd"/>
      <w:r w:rsidRPr="001C4A02">
        <w:rPr>
          <w:rFonts w:ascii="Book Antiqua" w:hAnsi="Book Antiqua" w:cs="Times New Roman"/>
          <w:sz w:val="24"/>
          <w:szCs w:val="24"/>
        </w:rPr>
        <w:t xml:space="preserve">, </w:t>
      </w:r>
      <w:proofErr w:type="spellStart"/>
      <w:r w:rsidRPr="001C4A02">
        <w:rPr>
          <w:rFonts w:ascii="Book Antiqua" w:hAnsi="Book Antiqua" w:cs="Times New Roman"/>
          <w:sz w:val="24"/>
          <w:szCs w:val="24"/>
        </w:rPr>
        <w:t>kundër</w:t>
      </w:r>
      <w:proofErr w:type="spellEnd"/>
      <w:r w:rsidRPr="001C4A02">
        <w:rPr>
          <w:rFonts w:ascii="Book Antiqua" w:hAnsi="Book Antiqua" w:cs="Times New Roman"/>
          <w:sz w:val="24"/>
          <w:szCs w:val="24"/>
        </w:rPr>
        <w:t xml:space="preserve"> </w:t>
      </w:r>
      <w:proofErr w:type="gramStart"/>
      <w:r w:rsidRPr="001C4A02">
        <w:rPr>
          <w:rFonts w:ascii="Book Antiqua" w:hAnsi="Book Antiqua" w:cs="Times New Roman"/>
          <w:sz w:val="24"/>
          <w:szCs w:val="24"/>
        </w:rPr>
        <w:t>dy</w:t>
      </w:r>
      <w:proofErr w:type="gramEnd"/>
      <w:r w:rsidRPr="001C4A02">
        <w:rPr>
          <w:rFonts w:ascii="Book Antiqua" w:hAnsi="Book Antiqua" w:cs="Times New Roman"/>
          <w:sz w:val="24"/>
          <w:szCs w:val="24"/>
        </w:rPr>
        <w:t xml:space="preserve"> (2) personave </w:t>
      </w:r>
      <w:r w:rsidRPr="001C4A02">
        <w:rPr>
          <w:rFonts w:ascii="Book Antiqua" w:eastAsia="Times New Roman" w:hAnsi="Book Antiqua" w:cs="Times New Roman"/>
          <w:sz w:val="24"/>
          <w:szCs w:val="24"/>
        </w:rPr>
        <w:t xml:space="preserve">për veprën penale “Vjedhja e pyllit” </w:t>
      </w:r>
      <w:r w:rsidR="00FC32DA" w:rsidRPr="001C4A02">
        <w:rPr>
          <w:rFonts w:ascii="Book Antiqua" w:hAnsi="Book Antiqua" w:cs="Times New Roman"/>
          <w:sz w:val="24"/>
          <w:szCs w:val="24"/>
        </w:rPr>
        <w:t xml:space="preserve">nga </w:t>
      </w:r>
      <w:proofErr w:type="spellStart"/>
      <w:r w:rsidR="00FC32DA" w:rsidRPr="001C4A02">
        <w:rPr>
          <w:rFonts w:ascii="Book Antiqua" w:hAnsi="Book Antiqua" w:cs="Times New Roman"/>
          <w:sz w:val="24"/>
          <w:szCs w:val="24"/>
        </w:rPr>
        <w:t>neni</w:t>
      </w:r>
      <w:proofErr w:type="spellEnd"/>
      <w:r w:rsidR="00FC32DA" w:rsidRPr="001C4A02">
        <w:rPr>
          <w:rFonts w:ascii="Book Antiqua" w:hAnsi="Book Antiqua" w:cs="Times New Roman"/>
          <w:sz w:val="24"/>
          <w:szCs w:val="24"/>
        </w:rPr>
        <w:t xml:space="preserve"> 349 par.1 </w:t>
      </w:r>
      <w:proofErr w:type="spellStart"/>
      <w:r w:rsidR="00FC32DA" w:rsidRPr="001C4A02">
        <w:rPr>
          <w:rFonts w:ascii="Book Antiqua" w:hAnsi="Book Antiqua" w:cs="Times New Roman"/>
          <w:sz w:val="24"/>
          <w:szCs w:val="24"/>
        </w:rPr>
        <w:t>të</w:t>
      </w:r>
      <w:proofErr w:type="spellEnd"/>
      <w:r w:rsidR="00FC32DA" w:rsidRPr="001C4A02">
        <w:rPr>
          <w:rFonts w:ascii="Book Antiqua" w:hAnsi="Book Antiqua" w:cs="Times New Roman"/>
          <w:sz w:val="24"/>
          <w:szCs w:val="24"/>
        </w:rPr>
        <w:t xml:space="preserve"> KPRK-</w:t>
      </w:r>
      <w:proofErr w:type="spellStart"/>
      <w:r w:rsidR="00FC32DA" w:rsidRPr="001C4A02">
        <w:rPr>
          <w:rFonts w:ascii="Book Antiqua" w:hAnsi="Book Antiqua" w:cs="Times New Roman"/>
          <w:sz w:val="24"/>
          <w:szCs w:val="24"/>
        </w:rPr>
        <w:t>së</w:t>
      </w:r>
      <w:proofErr w:type="spellEnd"/>
      <w:r w:rsidR="00FC32DA" w:rsidRPr="001C4A02">
        <w:rPr>
          <w:rFonts w:ascii="Book Antiqua" w:hAnsi="Book Antiqua" w:cs="Times New Roman"/>
          <w:sz w:val="24"/>
          <w:szCs w:val="24"/>
        </w:rPr>
        <w:t>.</w:t>
      </w:r>
    </w:p>
    <w:p w:rsidR="00CB2283" w:rsidRPr="00F5248F" w:rsidRDefault="00CB2283" w:rsidP="00F5248F">
      <w:pPr>
        <w:spacing w:after="0" w:line="276" w:lineRule="auto"/>
        <w:rPr>
          <w:rFonts w:ascii="Book Antiqua" w:hAnsi="Book Antiqua" w:cs="Times New Roman"/>
          <w:sz w:val="24"/>
          <w:szCs w:val="24"/>
        </w:rPr>
      </w:pPr>
    </w:p>
    <w:p w:rsidR="009F2016" w:rsidRPr="001C4A02" w:rsidRDefault="00E013E1" w:rsidP="001C4A02">
      <w:pPr>
        <w:pStyle w:val="ListParagraph"/>
        <w:numPr>
          <w:ilvl w:val="0"/>
          <w:numId w:val="8"/>
        </w:numPr>
        <w:rPr>
          <w:rFonts w:ascii="Book Antiqua" w:hAnsi="Book Antiqua"/>
          <w:color w:val="9F4110" w:themeColor="accent2" w:themeShade="BF"/>
          <w:sz w:val="24"/>
          <w:szCs w:val="24"/>
        </w:rPr>
      </w:pPr>
      <w:r w:rsidRPr="001C4A02">
        <w:rPr>
          <w:rFonts w:ascii="Book Antiqua" w:hAnsi="Book Antiqua"/>
          <w:b/>
          <w:color w:val="9F4110" w:themeColor="accent2" w:themeShade="BF"/>
          <w:sz w:val="24"/>
          <w:szCs w:val="24"/>
        </w:rPr>
        <w:lastRenderedPageBreak/>
        <w:t>Prokuroria Themelore në Mitrovicë:</w:t>
      </w:r>
    </w:p>
    <w:p w:rsidR="009F2016" w:rsidRPr="001C4A02" w:rsidRDefault="009F2016" w:rsidP="001C4A02">
      <w:pPr>
        <w:spacing w:line="276" w:lineRule="auto"/>
        <w:rPr>
          <w:rFonts w:ascii="Book Antiqua" w:hAnsi="Book Antiqua"/>
          <w:b/>
          <w:sz w:val="24"/>
          <w:szCs w:val="24"/>
        </w:rPr>
      </w:pPr>
      <w:proofErr w:type="spellStart"/>
      <w:r w:rsidRPr="001C4A02">
        <w:rPr>
          <w:rFonts w:ascii="Book Antiqua" w:hAnsi="Book Antiqua"/>
          <w:b/>
          <w:sz w:val="24"/>
          <w:szCs w:val="24"/>
        </w:rPr>
        <w:t>Kërkesat</w:t>
      </w:r>
      <w:proofErr w:type="spellEnd"/>
      <w:r w:rsidRPr="001C4A02">
        <w:rPr>
          <w:rFonts w:ascii="Book Antiqua" w:hAnsi="Book Antiqua"/>
          <w:b/>
          <w:sz w:val="24"/>
          <w:szCs w:val="24"/>
        </w:rPr>
        <w:t xml:space="preserve"> </w:t>
      </w:r>
      <w:proofErr w:type="spellStart"/>
      <w:r w:rsidRPr="001C4A02">
        <w:rPr>
          <w:rFonts w:ascii="Book Antiqua" w:hAnsi="Book Antiqua"/>
          <w:b/>
          <w:sz w:val="24"/>
          <w:szCs w:val="24"/>
        </w:rPr>
        <w:t>për</w:t>
      </w:r>
      <w:proofErr w:type="spellEnd"/>
      <w:r w:rsidRPr="001C4A02">
        <w:rPr>
          <w:rFonts w:ascii="Book Antiqua" w:hAnsi="Book Antiqua"/>
          <w:b/>
          <w:sz w:val="24"/>
          <w:szCs w:val="24"/>
        </w:rPr>
        <w:t xml:space="preserve"> </w:t>
      </w:r>
      <w:proofErr w:type="spellStart"/>
      <w:r w:rsidRPr="001C4A02">
        <w:rPr>
          <w:rFonts w:ascii="Book Antiqua" w:hAnsi="Book Antiqua"/>
          <w:b/>
          <w:sz w:val="24"/>
          <w:szCs w:val="24"/>
        </w:rPr>
        <w:t>caktimin</w:t>
      </w:r>
      <w:proofErr w:type="spellEnd"/>
      <w:r w:rsidRPr="001C4A02">
        <w:rPr>
          <w:rFonts w:ascii="Book Antiqua" w:hAnsi="Book Antiqua"/>
          <w:b/>
          <w:sz w:val="24"/>
          <w:szCs w:val="24"/>
        </w:rPr>
        <w:t xml:space="preserve"> e </w:t>
      </w:r>
      <w:proofErr w:type="spellStart"/>
      <w:r w:rsidRPr="001C4A02">
        <w:rPr>
          <w:rFonts w:ascii="Book Antiqua" w:hAnsi="Book Antiqua"/>
          <w:b/>
          <w:sz w:val="24"/>
          <w:szCs w:val="24"/>
        </w:rPr>
        <w:t>paraburgimit</w:t>
      </w:r>
      <w:proofErr w:type="spellEnd"/>
      <w:r w:rsidRPr="001C4A02">
        <w:rPr>
          <w:rFonts w:ascii="Book Antiqua" w:hAnsi="Book Antiqua"/>
          <w:b/>
          <w:sz w:val="24"/>
          <w:szCs w:val="24"/>
        </w:rPr>
        <w:t>:</w:t>
      </w:r>
    </w:p>
    <w:p w:rsidR="009F2016" w:rsidRPr="001C4A02" w:rsidRDefault="009F2016" w:rsidP="001C4A02">
      <w:pPr>
        <w:spacing w:line="276" w:lineRule="auto"/>
        <w:rPr>
          <w:rFonts w:ascii="Book Antiqua" w:hAnsi="Book Antiqua"/>
          <w:b/>
          <w:sz w:val="24"/>
          <w:szCs w:val="24"/>
        </w:rPr>
      </w:pPr>
      <w:proofErr w:type="spellStart"/>
      <w:proofErr w:type="gramStart"/>
      <w:r w:rsidRPr="001C4A02">
        <w:rPr>
          <w:rFonts w:ascii="Book Antiqua" w:hAnsi="Book Antiqua"/>
          <w:sz w:val="24"/>
          <w:szCs w:val="24"/>
        </w:rPr>
        <w:t>Departamenti</w:t>
      </w:r>
      <w:proofErr w:type="spellEnd"/>
      <w:r w:rsidRPr="001C4A02">
        <w:rPr>
          <w:rFonts w:ascii="Book Antiqua" w:hAnsi="Book Antiqua"/>
          <w:sz w:val="24"/>
          <w:szCs w:val="24"/>
        </w:rPr>
        <w:t xml:space="preserve"> i </w:t>
      </w:r>
      <w:proofErr w:type="spellStart"/>
      <w:r w:rsidRPr="001C4A02">
        <w:rPr>
          <w:rFonts w:ascii="Book Antiqua" w:hAnsi="Book Antiqua"/>
          <w:sz w:val="24"/>
          <w:szCs w:val="24"/>
        </w:rPr>
        <w:t>Përgjithshëm</w:t>
      </w:r>
      <w:proofErr w:type="spellEnd"/>
      <w:r w:rsidRPr="001C4A02">
        <w:rPr>
          <w:rFonts w:ascii="Book Antiqua" w:hAnsi="Book Antiqua"/>
          <w:sz w:val="24"/>
          <w:szCs w:val="24"/>
        </w:rPr>
        <w:t xml:space="preserve"> i </w:t>
      </w:r>
      <w:proofErr w:type="spellStart"/>
      <w:r w:rsidRPr="001C4A02">
        <w:rPr>
          <w:rFonts w:ascii="Book Antiqua" w:hAnsi="Book Antiqua"/>
          <w:sz w:val="24"/>
          <w:szCs w:val="24"/>
        </w:rPr>
        <w:t>Prokurorisë</w:t>
      </w:r>
      <w:proofErr w:type="spellEnd"/>
      <w:r w:rsidRPr="001C4A02">
        <w:rPr>
          <w:rFonts w:ascii="Book Antiqua" w:hAnsi="Book Antiqua"/>
          <w:sz w:val="24"/>
          <w:szCs w:val="24"/>
        </w:rPr>
        <w:t xml:space="preserve"> </w:t>
      </w:r>
      <w:proofErr w:type="spellStart"/>
      <w:r w:rsidRPr="001C4A02">
        <w:rPr>
          <w:rFonts w:ascii="Book Antiqua" w:hAnsi="Book Antiqua"/>
          <w:sz w:val="24"/>
          <w:szCs w:val="24"/>
        </w:rPr>
        <w:t>Themelore</w:t>
      </w:r>
      <w:proofErr w:type="spellEnd"/>
      <w:r w:rsidRPr="001C4A02">
        <w:rPr>
          <w:rFonts w:ascii="Book Antiqua" w:hAnsi="Book Antiqua"/>
          <w:sz w:val="24"/>
          <w:szCs w:val="24"/>
        </w:rPr>
        <w:t xml:space="preserve"> </w:t>
      </w:r>
      <w:proofErr w:type="spellStart"/>
      <w:r w:rsidRPr="001C4A02">
        <w:rPr>
          <w:rFonts w:ascii="Book Antiqua" w:hAnsi="Book Antiqua"/>
          <w:sz w:val="24"/>
          <w:szCs w:val="24"/>
        </w:rPr>
        <w:t>në</w:t>
      </w:r>
      <w:proofErr w:type="spellEnd"/>
      <w:r w:rsidRPr="001C4A02">
        <w:rPr>
          <w:rFonts w:ascii="Book Antiqua" w:hAnsi="Book Antiqua"/>
          <w:sz w:val="24"/>
          <w:szCs w:val="24"/>
        </w:rPr>
        <w:t xml:space="preserve"> </w:t>
      </w:r>
      <w:proofErr w:type="spellStart"/>
      <w:r w:rsidRPr="001C4A02">
        <w:rPr>
          <w:rFonts w:ascii="Book Antiqua" w:hAnsi="Book Antiqua"/>
          <w:sz w:val="24"/>
          <w:szCs w:val="24"/>
        </w:rPr>
        <w:t>Mitrovicë</w:t>
      </w:r>
      <w:proofErr w:type="spellEnd"/>
      <w:r w:rsidRPr="001C4A02">
        <w:rPr>
          <w:rFonts w:ascii="Book Antiqua" w:hAnsi="Book Antiqua"/>
          <w:sz w:val="24"/>
          <w:szCs w:val="24"/>
        </w:rPr>
        <w:t xml:space="preserve">, </w:t>
      </w:r>
      <w:proofErr w:type="spellStart"/>
      <w:r w:rsidRPr="001C4A02">
        <w:rPr>
          <w:rFonts w:ascii="Book Antiqua" w:hAnsi="Book Antiqua"/>
          <w:sz w:val="24"/>
          <w:szCs w:val="24"/>
        </w:rPr>
        <w:t>ka</w:t>
      </w:r>
      <w:proofErr w:type="spellEnd"/>
      <w:r w:rsidRPr="001C4A02">
        <w:rPr>
          <w:rFonts w:ascii="Book Antiqua" w:hAnsi="Book Antiqua"/>
          <w:sz w:val="24"/>
          <w:szCs w:val="24"/>
        </w:rPr>
        <w:t xml:space="preserve"> </w:t>
      </w:r>
      <w:proofErr w:type="spellStart"/>
      <w:r w:rsidRPr="001C4A02">
        <w:rPr>
          <w:rFonts w:ascii="Book Antiqua" w:hAnsi="Book Antiqua"/>
          <w:sz w:val="24"/>
          <w:szCs w:val="24"/>
        </w:rPr>
        <w:t>bërë</w:t>
      </w:r>
      <w:proofErr w:type="spellEnd"/>
      <w:r w:rsidRPr="001C4A02">
        <w:rPr>
          <w:rFonts w:ascii="Book Antiqua" w:hAnsi="Book Antiqua"/>
          <w:sz w:val="24"/>
          <w:szCs w:val="24"/>
        </w:rPr>
        <w:t xml:space="preserve"> </w:t>
      </w:r>
      <w:proofErr w:type="spellStart"/>
      <w:r w:rsidRPr="001C4A02">
        <w:rPr>
          <w:rFonts w:ascii="Book Antiqua" w:hAnsi="Book Antiqua"/>
          <w:sz w:val="24"/>
          <w:szCs w:val="24"/>
        </w:rPr>
        <w:t>një</w:t>
      </w:r>
      <w:proofErr w:type="spellEnd"/>
      <w:r w:rsidRPr="001C4A02">
        <w:rPr>
          <w:rFonts w:ascii="Book Antiqua" w:hAnsi="Book Antiqua"/>
          <w:sz w:val="24"/>
          <w:szCs w:val="24"/>
        </w:rPr>
        <w:t xml:space="preserve"> (1) </w:t>
      </w:r>
      <w:proofErr w:type="spellStart"/>
      <w:r w:rsidRPr="001C4A02">
        <w:rPr>
          <w:rFonts w:ascii="Book Antiqua" w:hAnsi="Book Antiqua"/>
          <w:sz w:val="24"/>
          <w:szCs w:val="24"/>
        </w:rPr>
        <w:t>kërkesë</w:t>
      </w:r>
      <w:proofErr w:type="spellEnd"/>
      <w:r w:rsidRPr="001C4A02">
        <w:rPr>
          <w:rFonts w:ascii="Book Antiqua" w:hAnsi="Book Antiqua"/>
          <w:sz w:val="24"/>
          <w:szCs w:val="24"/>
        </w:rPr>
        <w:t xml:space="preserve"> </w:t>
      </w:r>
      <w:proofErr w:type="spellStart"/>
      <w:r w:rsidRPr="001C4A02">
        <w:rPr>
          <w:rFonts w:ascii="Book Antiqua" w:hAnsi="Book Antiqua"/>
          <w:sz w:val="24"/>
          <w:szCs w:val="24"/>
        </w:rPr>
        <w:t>për</w:t>
      </w:r>
      <w:proofErr w:type="spellEnd"/>
      <w:r w:rsidRPr="001C4A02">
        <w:rPr>
          <w:rFonts w:ascii="Book Antiqua" w:hAnsi="Book Antiqua"/>
          <w:sz w:val="24"/>
          <w:szCs w:val="24"/>
        </w:rPr>
        <w:t xml:space="preserve"> </w:t>
      </w:r>
      <w:proofErr w:type="spellStart"/>
      <w:r w:rsidRPr="001C4A02">
        <w:rPr>
          <w:rFonts w:ascii="Book Antiqua" w:hAnsi="Book Antiqua"/>
          <w:sz w:val="24"/>
          <w:szCs w:val="24"/>
        </w:rPr>
        <w:t>caktimin</w:t>
      </w:r>
      <w:proofErr w:type="spellEnd"/>
      <w:r w:rsidRPr="001C4A02">
        <w:rPr>
          <w:rFonts w:ascii="Book Antiqua" w:hAnsi="Book Antiqua"/>
          <w:sz w:val="24"/>
          <w:szCs w:val="24"/>
        </w:rPr>
        <w:t xml:space="preserve"> e </w:t>
      </w:r>
      <w:proofErr w:type="spellStart"/>
      <w:r w:rsidRPr="001C4A02">
        <w:rPr>
          <w:rFonts w:ascii="Book Antiqua" w:hAnsi="Book Antiqua"/>
          <w:sz w:val="24"/>
          <w:szCs w:val="24"/>
        </w:rPr>
        <w:t>paraburgimit</w:t>
      </w:r>
      <w:proofErr w:type="spellEnd"/>
      <w:r w:rsidRPr="001C4A02">
        <w:rPr>
          <w:rFonts w:ascii="Book Antiqua" w:hAnsi="Book Antiqua"/>
          <w:sz w:val="24"/>
          <w:szCs w:val="24"/>
        </w:rPr>
        <w:t xml:space="preserve"> </w:t>
      </w:r>
      <w:proofErr w:type="spellStart"/>
      <w:r w:rsidRPr="001C4A02">
        <w:rPr>
          <w:rFonts w:ascii="Book Antiqua" w:hAnsi="Book Antiqua"/>
          <w:sz w:val="24"/>
          <w:szCs w:val="24"/>
        </w:rPr>
        <w:t>për</w:t>
      </w:r>
      <w:proofErr w:type="spellEnd"/>
      <w:r w:rsidRPr="001C4A02">
        <w:rPr>
          <w:rFonts w:ascii="Book Antiqua" w:hAnsi="Book Antiqua"/>
          <w:sz w:val="24"/>
          <w:szCs w:val="24"/>
        </w:rPr>
        <w:t xml:space="preserve"> </w:t>
      </w:r>
      <w:proofErr w:type="spellStart"/>
      <w:r w:rsidRPr="001C4A02">
        <w:rPr>
          <w:rFonts w:ascii="Book Antiqua" w:hAnsi="Book Antiqua"/>
          <w:sz w:val="24"/>
          <w:szCs w:val="24"/>
        </w:rPr>
        <w:t>një</w:t>
      </w:r>
      <w:proofErr w:type="spellEnd"/>
      <w:r w:rsidRPr="001C4A02">
        <w:rPr>
          <w:rFonts w:ascii="Book Antiqua" w:hAnsi="Book Antiqua"/>
          <w:sz w:val="24"/>
          <w:szCs w:val="24"/>
        </w:rPr>
        <w:t xml:space="preserve"> (1) person, </w:t>
      </w:r>
      <w:proofErr w:type="spellStart"/>
      <w:r w:rsidRPr="001C4A02">
        <w:rPr>
          <w:rFonts w:ascii="Book Antiqua" w:hAnsi="Book Antiqua"/>
          <w:sz w:val="24"/>
          <w:szCs w:val="24"/>
        </w:rPr>
        <w:t>për</w:t>
      </w:r>
      <w:proofErr w:type="spellEnd"/>
      <w:r w:rsidRPr="001C4A02">
        <w:rPr>
          <w:rFonts w:ascii="Book Antiqua" w:hAnsi="Book Antiqua"/>
          <w:sz w:val="24"/>
          <w:szCs w:val="24"/>
        </w:rPr>
        <w:t xml:space="preserve"> </w:t>
      </w:r>
      <w:proofErr w:type="spellStart"/>
      <w:r w:rsidRPr="001C4A02">
        <w:rPr>
          <w:rFonts w:ascii="Book Antiqua" w:hAnsi="Book Antiqua"/>
          <w:sz w:val="24"/>
          <w:szCs w:val="24"/>
        </w:rPr>
        <w:t>shkak</w:t>
      </w:r>
      <w:proofErr w:type="spellEnd"/>
      <w:r w:rsidRPr="001C4A02">
        <w:rPr>
          <w:rFonts w:ascii="Book Antiqua" w:hAnsi="Book Antiqua"/>
          <w:sz w:val="24"/>
          <w:szCs w:val="24"/>
        </w:rPr>
        <w:t xml:space="preserve"> </w:t>
      </w:r>
      <w:proofErr w:type="spellStart"/>
      <w:r w:rsidRPr="001C4A02">
        <w:rPr>
          <w:rFonts w:ascii="Book Antiqua" w:hAnsi="Book Antiqua"/>
          <w:sz w:val="24"/>
          <w:szCs w:val="24"/>
        </w:rPr>
        <w:t>të</w:t>
      </w:r>
      <w:proofErr w:type="spellEnd"/>
      <w:r w:rsidRPr="001C4A02">
        <w:rPr>
          <w:rFonts w:ascii="Book Antiqua" w:hAnsi="Book Antiqua"/>
          <w:sz w:val="24"/>
          <w:szCs w:val="24"/>
        </w:rPr>
        <w:t xml:space="preserve"> </w:t>
      </w:r>
      <w:proofErr w:type="spellStart"/>
      <w:r w:rsidRPr="001C4A02">
        <w:rPr>
          <w:rFonts w:ascii="Book Antiqua" w:hAnsi="Book Antiqua"/>
          <w:sz w:val="24"/>
          <w:szCs w:val="24"/>
        </w:rPr>
        <w:t>veprës</w:t>
      </w:r>
      <w:proofErr w:type="spellEnd"/>
      <w:r w:rsidRPr="001C4A02">
        <w:rPr>
          <w:rFonts w:ascii="Book Antiqua" w:hAnsi="Book Antiqua"/>
          <w:sz w:val="24"/>
          <w:szCs w:val="24"/>
        </w:rPr>
        <w:t xml:space="preserve"> </w:t>
      </w:r>
      <w:proofErr w:type="spellStart"/>
      <w:r w:rsidRPr="001C4A02">
        <w:rPr>
          <w:rFonts w:ascii="Book Antiqua" w:hAnsi="Book Antiqua"/>
          <w:sz w:val="24"/>
          <w:szCs w:val="24"/>
        </w:rPr>
        <w:t>penale</w:t>
      </w:r>
      <w:proofErr w:type="spellEnd"/>
      <w:r w:rsidRPr="001C4A02">
        <w:rPr>
          <w:rFonts w:ascii="Book Antiqua" w:hAnsi="Book Antiqua"/>
          <w:sz w:val="24"/>
          <w:szCs w:val="24"/>
        </w:rPr>
        <w:t xml:space="preserve"> “</w:t>
      </w:r>
      <w:proofErr w:type="spellStart"/>
      <w:r w:rsidRPr="001C4A02">
        <w:rPr>
          <w:rFonts w:ascii="Book Antiqua" w:hAnsi="Book Antiqua"/>
          <w:sz w:val="24"/>
          <w:szCs w:val="24"/>
        </w:rPr>
        <w:t>Pengimi</w:t>
      </w:r>
      <w:proofErr w:type="spellEnd"/>
      <w:r w:rsidRPr="001C4A02">
        <w:rPr>
          <w:rFonts w:ascii="Book Antiqua" w:hAnsi="Book Antiqua"/>
          <w:sz w:val="24"/>
          <w:szCs w:val="24"/>
        </w:rPr>
        <w:t xml:space="preserve"> i </w:t>
      </w:r>
      <w:proofErr w:type="spellStart"/>
      <w:r w:rsidRPr="001C4A02">
        <w:rPr>
          <w:rFonts w:ascii="Book Antiqua" w:hAnsi="Book Antiqua"/>
          <w:sz w:val="24"/>
          <w:szCs w:val="24"/>
        </w:rPr>
        <w:t>personit</w:t>
      </w:r>
      <w:proofErr w:type="spellEnd"/>
      <w:r w:rsidRPr="001C4A02">
        <w:rPr>
          <w:rFonts w:ascii="Book Antiqua" w:hAnsi="Book Antiqua"/>
          <w:sz w:val="24"/>
          <w:szCs w:val="24"/>
        </w:rPr>
        <w:t xml:space="preserve"> </w:t>
      </w:r>
      <w:proofErr w:type="spellStart"/>
      <w:r w:rsidRPr="001C4A02">
        <w:rPr>
          <w:rFonts w:ascii="Book Antiqua" w:hAnsi="Book Antiqua"/>
          <w:sz w:val="24"/>
          <w:szCs w:val="24"/>
        </w:rPr>
        <w:t>zyrtar</w:t>
      </w:r>
      <w:proofErr w:type="spellEnd"/>
      <w:r w:rsidRPr="001C4A02">
        <w:rPr>
          <w:rFonts w:ascii="Book Antiqua" w:hAnsi="Book Antiqua"/>
          <w:sz w:val="24"/>
          <w:szCs w:val="24"/>
        </w:rPr>
        <w:t xml:space="preserve"> </w:t>
      </w:r>
      <w:proofErr w:type="spellStart"/>
      <w:r w:rsidRPr="001C4A02">
        <w:rPr>
          <w:rFonts w:ascii="Book Antiqua" w:hAnsi="Book Antiqua"/>
          <w:sz w:val="24"/>
          <w:szCs w:val="24"/>
        </w:rPr>
        <w:t>në</w:t>
      </w:r>
      <w:proofErr w:type="spellEnd"/>
      <w:r w:rsidRPr="001C4A02">
        <w:rPr>
          <w:rFonts w:ascii="Book Antiqua" w:hAnsi="Book Antiqua"/>
          <w:sz w:val="24"/>
          <w:szCs w:val="24"/>
        </w:rPr>
        <w:t xml:space="preserve"> </w:t>
      </w:r>
      <w:proofErr w:type="spellStart"/>
      <w:r w:rsidRPr="001C4A02">
        <w:rPr>
          <w:rFonts w:ascii="Book Antiqua" w:hAnsi="Book Antiqua"/>
          <w:sz w:val="24"/>
          <w:szCs w:val="24"/>
        </w:rPr>
        <w:t>kryerjen</w:t>
      </w:r>
      <w:proofErr w:type="spellEnd"/>
      <w:r w:rsidRPr="001C4A02">
        <w:rPr>
          <w:rFonts w:ascii="Book Antiqua" w:hAnsi="Book Antiqua"/>
          <w:sz w:val="24"/>
          <w:szCs w:val="24"/>
        </w:rPr>
        <w:t xml:space="preserve"> e </w:t>
      </w:r>
      <w:proofErr w:type="spellStart"/>
      <w:r w:rsidRPr="001C4A02">
        <w:rPr>
          <w:rFonts w:ascii="Book Antiqua" w:hAnsi="Book Antiqua"/>
          <w:sz w:val="24"/>
          <w:szCs w:val="24"/>
        </w:rPr>
        <w:t>detyrave</w:t>
      </w:r>
      <w:proofErr w:type="spellEnd"/>
      <w:r w:rsidRPr="001C4A02">
        <w:rPr>
          <w:rFonts w:ascii="Book Antiqua" w:hAnsi="Book Antiqua"/>
          <w:sz w:val="24"/>
          <w:szCs w:val="24"/>
        </w:rPr>
        <w:t xml:space="preserve"> </w:t>
      </w:r>
      <w:proofErr w:type="spellStart"/>
      <w:r w:rsidRPr="001C4A02">
        <w:rPr>
          <w:rFonts w:ascii="Book Antiqua" w:hAnsi="Book Antiqua"/>
          <w:sz w:val="24"/>
          <w:szCs w:val="24"/>
        </w:rPr>
        <w:t>zyrtare</w:t>
      </w:r>
      <w:proofErr w:type="spellEnd"/>
      <w:r w:rsidRPr="001C4A02">
        <w:rPr>
          <w:rFonts w:ascii="Book Antiqua" w:hAnsi="Book Antiqua"/>
          <w:sz w:val="24"/>
          <w:szCs w:val="24"/>
        </w:rPr>
        <w:t>“.</w:t>
      </w:r>
      <w:proofErr w:type="gramEnd"/>
    </w:p>
    <w:p w:rsidR="009F2016" w:rsidRPr="001C4A02" w:rsidRDefault="009F2016" w:rsidP="001C4A02">
      <w:pPr>
        <w:pStyle w:val="NoSpacing"/>
        <w:spacing w:line="276" w:lineRule="auto"/>
        <w:rPr>
          <w:rFonts w:ascii="Book Antiqua" w:hAnsi="Book Antiqua"/>
          <w:b/>
          <w:sz w:val="24"/>
          <w:szCs w:val="24"/>
        </w:rPr>
      </w:pPr>
    </w:p>
    <w:p w:rsidR="009F2016" w:rsidRPr="001C4A02" w:rsidRDefault="009F2016" w:rsidP="001C4A02">
      <w:pPr>
        <w:pStyle w:val="NoSpacing"/>
        <w:spacing w:line="276" w:lineRule="auto"/>
        <w:rPr>
          <w:rFonts w:ascii="Book Antiqua" w:hAnsi="Book Antiqua"/>
          <w:b/>
          <w:sz w:val="24"/>
          <w:szCs w:val="24"/>
        </w:rPr>
      </w:pPr>
      <w:r w:rsidRPr="001C4A02">
        <w:rPr>
          <w:rFonts w:ascii="Book Antiqua" w:hAnsi="Book Antiqua"/>
          <w:b/>
          <w:sz w:val="24"/>
          <w:szCs w:val="24"/>
        </w:rPr>
        <w:t>Aktakuzat:</w:t>
      </w:r>
    </w:p>
    <w:p w:rsidR="009F2016" w:rsidRPr="001C4A02" w:rsidRDefault="009F2016" w:rsidP="001C4A02">
      <w:pPr>
        <w:spacing w:line="276" w:lineRule="auto"/>
        <w:rPr>
          <w:rFonts w:ascii="Book Antiqua" w:hAnsi="Book Antiqua" w:cs="Calibri"/>
          <w:sz w:val="24"/>
          <w:szCs w:val="24"/>
        </w:rPr>
      </w:pPr>
      <w:proofErr w:type="spellStart"/>
      <w:proofErr w:type="gramStart"/>
      <w:r w:rsidRPr="001C4A02">
        <w:rPr>
          <w:rFonts w:ascii="Book Antiqua" w:hAnsi="Book Antiqua"/>
          <w:sz w:val="24"/>
          <w:szCs w:val="24"/>
        </w:rPr>
        <w:t>Departamenti</w:t>
      </w:r>
      <w:proofErr w:type="spellEnd"/>
      <w:r w:rsidRPr="001C4A02">
        <w:rPr>
          <w:rFonts w:ascii="Book Antiqua" w:hAnsi="Book Antiqua"/>
          <w:sz w:val="24"/>
          <w:szCs w:val="24"/>
        </w:rPr>
        <w:t xml:space="preserve"> i </w:t>
      </w:r>
      <w:proofErr w:type="spellStart"/>
      <w:r w:rsidRPr="001C4A02">
        <w:rPr>
          <w:rFonts w:ascii="Book Antiqua" w:hAnsi="Book Antiqua"/>
          <w:sz w:val="24"/>
          <w:szCs w:val="24"/>
        </w:rPr>
        <w:t>Krimeve</w:t>
      </w:r>
      <w:proofErr w:type="spellEnd"/>
      <w:r w:rsidRPr="001C4A02">
        <w:rPr>
          <w:rFonts w:ascii="Book Antiqua" w:hAnsi="Book Antiqua"/>
          <w:sz w:val="24"/>
          <w:szCs w:val="24"/>
        </w:rPr>
        <w:t xml:space="preserve"> </w:t>
      </w:r>
      <w:proofErr w:type="spellStart"/>
      <w:r w:rsidRPr="001C4A02">
        <w:rPr>
          <w:rFonts w:ascii="Book Antiqua" w:hAnsi="Book Antiqua"/>
          <w:sz w:val="24"/>
          <w:szCs w:val="24"/>
        </w:rPr>
        <w:t>të</w:t>
      </w:r>
      <w:proofErr w:type="spellEnd"/>
      <w:r w:rsidRPr="001C4A02">
        <w:rPr>
          <w:rFonts w:ascii="Book Antiqua" w:hAnsi="Book Antiqua"/>
          <w:sz w:val="24"/>
          <w:szCs w:val="24"/>
        </w:rPr>
        <w:t xml:space="preserve"> </w:t>
      </w:r>
      <w:proofErr w:type="spellStart"/>
      <w:r w:rsidRPr="001C4A02">
        <w:rPr>
          <w:rFonts w:ascii="Book Antiqua" w:hAnsi="Book Antiqua"/>
          <w:sz w:val="24"/>
          <w:szCs w:val="24"/>
        </w:rPr>
        <w:t>Rënda</w:t>
      </w:r>
      <w:proofErr w:type="spellEnd"/>
      <w:r w:rsidRPr="001C4A02">
        <w:rPr>
          <w:rFonts w:ascii="Book Antiqua" w:hAnsi="Book Antiqua"/>
          <w:sz w:val="24"/>
          <w:szCs w:val="24"/>
        </w:rPr>
        <w:t xml:space="preserve"> i </w:t>
      </w:r>
      <w:proofErr w:type="spellStart"/>
      <w:r w:rsidRPr="001C4A02">
        <w:rPr>
          <w:rFonts w:ascii="Book Antiqua" w:hAnsi="Book Antiqua"/>
          <w:sz w:val="24"/>
          <w:szCs w:val="24"/>
        </w:rPr>
        <w:t>Prokurorisë</w:t>
      </w:r>
      <w:proofErr w:type="spellEnd"/>
      <w:r w:rsidRPr="001C4A02">
        <w:rPr>
          <w:rFonts w:ascii="Book Antiqua" w:hAnsi="Book Antiqua"/>
          <w:sz w:val="24"/>
          <w:szCs w:val="24"/>
        </w:rPr>
        <w:t xml:space="preserve"> </w:t>
      </w:r>
      <w:proofErr w:type="spellStart"/>
      <w:r w:rsidRPr="001C4A02">
        <w:rPr>
          <w:rFonts w:ascii="Book Antiqua" w:hAnsi="Book Antiqua"/>
          <w:sz w:val="24"/>
          <w:szCs w:val="24"/>
        </w:rPr>
        <w:t>Themelore</w:t>
      </w:r>
      <w:proofErr w:type="spellEnd"/>
      <w:r w:rsidRPr="001C4A02">
        <w:rPr>
          <w:rFonts w:ascii="Book Antiqua" w:hAnsi="Book Antiqua"/>
          <w:sz w:val="24"/>
          <w:szCs w:val="24"/>
        </w:rPr>
        <w:t xml:space="preserve"> </w:t>
      </w:r>
      <w:proofErr w:type="spellStart"/>
      <w:r w:rsidRPr="001C4A02">
        <w:rPr>
          <w:rFonts w:ascii="Book Antiqua" w:hAnsi="Book Antiqua"/>
          <w:sz w:val="24"/>
          <w:szCs w:val="24"/>
        </w:rPr>
        <w:t>në</w:t>
      </w:r>
      <w:proofErr w:type="spellEnd"/>
      <w:r w:rsidRPr="001C4A02">
        <w:rPr>
          <w:rFonts w:ascii="Book Antiqua" w:hAnsi="Book Antiqua"/>
          <w:sz w:val="24"/>
          <w:szCs w:val="24"/>
        </w:rPr>
        <w:t xml:space="preserve"> </w:t>
      </w:r>
      <w:proofErr w:type="spellStart"/>
      <w:r w:rsidRPr="001C4A02">
        <w:rPr>
          <w:rFonts w:ascii="Book Antiqua" w:hAnsi="Book Antiqua"/>
          <w:sz w:val="24"/>
          <w:szCs w:val="24"/>
        </w:rPr>
        <w:t>Mitrovicë</w:t>
      </w:r>
      <w:proofErr w:type="spellEnd"/>
      <w:r w:rsidRPr="001C4A02">
        <w:rPr>
          <w:rFonts w:ascii="Book Antiqua" w:hAnsi="Book Antiqua"/>
          <w:sz w:val="24"/>
          <w:szCs w:val="24"/>
        </w:rPr>
        <w:t xml:space="preserve">, </w:t>
      </w:r>
      <w:proofErr w:type="spellStart"/>
      <w:r w:rsidRPr="001C4A02">
        <w:rPr>
          <w:rFonts w:ascii="Book Antiqua" w:hAnsi="Book Antiqua"/>
          <w:sz w:val="24"/>
          <w:szCs w:val="24"/>
        </w:rPr>
        <w:t>ka</w:t>
      </w:r>
      <w:proofErr w:type="spellEnd"/>
      <w:r w:rsidRPr="001C4A02">
        <w:rPr>
          <w:rFonts w:ascii="Book Antiqua" w:hAnsi="Book Antiqua"/>
          <w:sz w:val="24"/>
          <w:szCs w:val="24"/>
        </w:rPr>
        <w:t xml:space="preserve"> </w:t>
      </w:r>
      <w:proofErr w:type="spellStart"/>
      <w:r w:rsidRPr="001C4A02">
        <w:rPr>
          <w:rFonts w:ascii="Book Antiqua" w:hAnsi="Book Antiqua"/>
          <w:sz w:val="24"/>
          <w:szCs w:val="24"/>
        </w:rPr>
        <w:t>ngritur</w:t>
      </w:r>
      <w:proofErr w:type="spellEnd"/>
      <w:r w:rsidRPr="001C4A02">
        <w:rPr>
          <w:rFonts w:ascii="Book Antiqua" w:hAnsi="Book Antiqua"/>
          <w:sz w:val="24"/>
          <w:szCs w:val="24"/>
        </w:rPr>
        <w:t xml:space="preserve"> </w:t>
      </w:r>
      <w:proofErr w:type="spellStart"/>
      <w:r w:rsidRPr="001C4A02">
        <w:rPr>
          <w:rFonts w:ascii="Book Antiqua" w:hAnsi="Book Antiqua"/>
          <w:sz w:val="24"/>
          <w:szCs w:val="24"/>
        </w:rPr>
        <w:t>një</w:t>
      </w:r>
      <w:proofErr w:type="spellEnd"/>
      <w:r w:rsidRPr="001C4A02">
        <w:rPr>
          <w:rFonts w:ascii="Book Antiqua" w:hAnsi="Book Antiqua"/>
          <w:sz w:val="24"/>
          <w:szCs w:val="24"/>
        </w:rPr>
        <w:t xml:space="preserve"> (1) </w:t>
      </w:r>
      <w:proofErr w:type="spellStart"/>
      <w:r w:rsidRPr="001C4A02">
        <w:rPr>
          <w:rFonts w:ascii="Book Antiqua" w:hAnsi="Book Antiqua"/>
          <w:sz w:val="24"/>
          <w:szCs w:val="24"/>
        </w:rPr>
        <w:t>aktakuzë</w:t>
      </w:r>
      <w:proofErr w:type="spellEnd"/>
      <w:r w:rsidRPr="001C4A02">
        <w:rPr>
          <w:rFonts w:ascii="Book Antiqua" w:hAnsi="Book Antiqua"/>
          <w:sz w:val="24"/>
          <w:szCs w:val="24"/>
        </w:rPr>
        <w:t xml:space="preserve"> </w:t>
      </w:r>
      <w:proofErr w:type="spellStart"/>
      <w:r w:rsidRPr="001C4A02">
        <w:rPr>
          <w:rFonts w:ascii="Book Antiqua" w:hAnsi="Book Antiqua"/>
          <w:sz w:val="24"/>
          <w:szCs w:val="24"/>
        </w:rPr>
        <w:t>kundër</w:t>
      </w:r>
      <w:proofErr w:type="spellEnd"/>
      <w:r w:rsidRPr="001C4A02">
        <w:rPr>
          <w:rFonts w:ascii="Book Antiqua" w:hAnsi="Book Antiqua"/>
          <w:sz w:val="24"/>
          <w:szCs w:val="24"/>
        </w:rPr>
        <w:t xml:space="preserve"> </w:t>
      </w:r>
      <w:proofErr w:type="spellStart"/>
      <w:r w:rsidRPr="001C4A02">
        <w:rPr>
          <w:rFonts w:ascii="Book Antiqua" w:hAnsi="Book Antiqua"/>
          <w:sz w:val="24"/>
          <w:szCs w:val="24"/>
        </w:rPr>
        <w:t>një</w:t>
      </w:r>
      <w:proofErr w:type="spellEnd"/>
      <w:r w:rsidRPr="001C4A02">
        <w:rPr>
          <w:rFonts w:ascii="Book Antiqua" w:hAnsi="Book Antiqua"/>
          <w:sz w:val="24"/>
          <w:szCs w:val="24"/>
        </w:rPr>
        <w:t xml:space="preserve"> (1) </w:t>
      </w:r>
      <w:proofErr w:type="spellStart"/>
      <w:r w:rsidRPr="001C4A02">
        <w:rPr>
          <w:rFonts w:ascii="Book Antiqua" w:hAnsi="Book Antiqua"/>
          <w:sz w:val="24"/>
          <w:szCs w:val="24"/>
        </w:rPr>
        <w:t>personi</w:t>
      </w:r>
      <w:proofErr w:type="spellEnd"/>
      <w:r w:rsidRPr="001C4A02">
        <w:rPr>
          <w:rFonts w:ascii="Book Antiqua" w:hAnsi="Book Antiqua"/>
          <w:sz w:val="24"/>
          <w:szCs w:val="24"/>
        </w:rPr>
        <w:t xml:space="preserve">, </w:t>
      </w:r>
      <w:proofErr w:type="spellStart"/>
      <w:r w:rsidRPr="001C4A02">
        <w:rPr>
          <w:rFonts w:ascii="Book Antiqua" w:hAnsi="Book Antiqua"/>
          <w:sz w:val="24"/>
          <w:szCs w:val="24"/>
        </w:rPr>
        <w:t>për</w:t>
      </w:r>
      <w:proofErr w:type="spellEnd"/>
      <w:r w:rsidRPr="001C4A02">
        <w:rPr>
          <w:rFonts w:ascii="Book Antiqua" w:hAnsi="Book Antiqua"/>
          <w:sz w:val="24"/>
          <w:szCs w:val="24"/>
        </w:rPr>
        <w:t xml:space="preserve"> </w:t>
      </w:r>
      <w:proofErr w:type="spellStart"/>
      <w:r w:rsidRPr="001C4A02">
        <w:rPr>
          <w:rFonts w:ascii="Book Antiqua" w:hAnsi="Book Antiqua"/>
          <w:sz w:val="24"/>
          <w:szCs w:val="24"/>
        </w:rPr>
        <w:t>shkak</w:t>
      </w:r>
      <w:proofErr w:type="spellEnd"/>
      <w:r w:rsidRPr="001C4A02">
        <w:rPr>
          <w:rFonts w:ascii="Book Antiqua" w:hAnsi="Book Antiqua"/>
          <w:sz w:val="24"/>
          <w:szCs w:val="24"/>
        </w:rPr>
        <w:t xml:space="preserve"> </w:t>
      </w:r>
      <w:proofErr w:type="spellStart"/>
      <w:r w:rsidRPr="001C4A02">
        <w:rPr>
          <w:rFonts w:ascii="Book Antiqua" w:hAnsi="Book Antiqua"/>
          <w:sz w:val="24"/>
          <w:szCs w:val="24"/>
        </w:rPr>
        <w:t>të</w:t>
      </w:r>
      <w:proofErr w:type="spellEnd"/>
      <w:r w:rsidRPr="001C4A02">
        <w:rPr>
          <w:rFonts w:ascii="Book Antiqua" w:hAnsi="Book Antiqua"/>
          <w:sz w:val="24"/>
          <w:szCs w:val="24"/>
        </w:rPr>
        <w:t xml:space="preserve"> </w:t>
      </w:r>
      <w:proofErr w:type="spellStart"/>
      <w:r w:rsidRPr="001C4A02">
        <w:rPr>
          <w:rFonts w:ascii="Book Antiqua" w:hAnsi="Book Antiqua"/>
          <w:sz w:val="24"/>
          <w:szCs w:val="24"/>
        </w:rPr>
        <w:t>veprës</w:t>
      </w:r>
      <w:proofErr w:type="spellEnd"/>
      <w:r w:rsidRPr="001C4A02">
        <w:rPr>
          <w:rFonts w:ascii="Book Antiqua" w:hAnsi="Book Antiqua"/>
          <w:sz w:val="24"/>
          <w:szCs w:val="24"/>
        </w:rPr>
        <w:t xml:space="preserve"> </w:t>
      </w:r>
      <w:proofErr w:type="spellStart"/>
      <w:r w:rsidRPr="001C4A02">
        <w:rPr>
          <w:rFonts w:ascii="Book Antiqua" w:hAnsi="Book Antiqua"/>
          <w:sz w:val="24"/>
          <w:szCs w:val="24"/>
        </w:rPr>
        <w:t>penale</w:t>
      </w:r>
      <w:proofErr w:type="spellEnd"/>
      <w:r w:rsidRPr="001C4A02">
        <w:rPr>
          <w:rFonts w:ascii="Book Antiqua" w:hAnsi="Book Antiqua"/>
          <w:sz w:val="24"/>
          <w:szCs w:val="24"/>
        </w:rPr>
        <w:t xml:space="preserve"> “</w:t>
      </w:r>
      <w:proofErr w:type="spellStart"/>
      <w:r w:rsidRPr="001C4A02">
        <w:rPr>
          <w:rFonts w:ascii="Book Antiqua" w:hAnsi="Book Antiqua"/>
          <w:sz w:val="24"/>
          <w:szCs w:val="24"/>
        </w:rPr>
        <w:t>Armëmbajtje</w:t>
      </w:r>
      <w:proofErr w:type="spellEnd"/>
      <w:r w:rsidRPr="001C4A02">
        <w:rPr>
          <w:rFonts w:ascii="Book Antiqua" w:hAnsi="Book Antiqua"/>
          <w:sz w:val="24"/>
          <w:szCs w:val="24"/>
        </w:rPr>
        <w:t xml:space="preserve"> pa </w:t>
      </w:r>
      <w:proofErr w:type="spellStart"/>
      <w:r w:rsidRPr="001C4A02">
        <w:rPr>
          <w:rFonts w:ascii="Book Antiqua" w:hAnsi="Book Antiqua"/>
          <w:sz w:val="24"/>
          <w:szCs w:val="24"/>
        </w:rPr>
        <w:t>leje</w:t>
      </w:r>
      <w:proofErr w:type="spellEnd"/>
      <w:r w:rsidRPr="001C4A02">
        <w:rPr>
          <w:rFonts w:ascii="Book Antiqua" w:hAnsi="Book Antiqua"/>
          <w:sz w:val="24"/>
          <w:szCs w:val="24"/>
        </w:rPr>
        <w:t>“</w:t>
      </w:r>
      <w:r w:rsidRPr="001C4A02">
        <w:rPr>
          <w:rFonts w:ascii="Book Antiqua" w:hAnsi="Book Antiqua" w:cs="Calibri"/>
          <w:sz w:val="24"/>
          <w:szCs w:val="24"/>
        </w:rPr>
        <w:t>.</w:t>
      </w:r>
      <w:proofErr w:type="gramEnd"/>
    </w:p>
    <w:p w:rsidR="009F2016" w:rsidRPr="001C4A02" w:rsidRDefault="001C4A02" w:rsidP="001C4A02">
      <w:pPr>
        <w:spacing w:line="276" w:lineRule="auto"/>
        <w:rPr>
          <w:rFonts w:ascii="Book Antiqua" w:hAnsi="Book Antiqua"/>
          <w:sz w:val="24"/>
          <w:szCs w:val="24"/>
        </w:rPr>
      </w:pPr>
      <w:proofErr w:type="spellStart"/>
      <w:proofErr w:type="gramStart"/>
      <w:r w:rsidRPr="001C4A02">
        <w:rPr>
          <w:rFonts w:ascii="Book Antiqua" w:hAnsi="Book Antiqua"/>
          <w:sz w:val="24"/>
          <w:szCs w:val="24"/>
        </w:rPr>
        <w:t>Nd</w:t>
      </w:r>
      <w:r>
        <w:rPr>
          <w:rFonts w:ascii="Book Antiqua" w:hAnsi="Book Antiqua"/>
          <w:sz w:val="24"/>
          <w:szCs w:val="24"/>
        </w:rPr>
        <w:t>ë</w:t>
      </w:r>
      <w:r w:rsidRPr="001C4A02">
        <w:rPr>
          <w:rFonts w:ascii="Book Antiqua" w:hAnsi="Book Antiqua"/>
          <w:sz w:val="24"/>
          <w:szCs w:val="24"/>
        </w:rPr>
        <w:t>rsa</w:t>
      </w:r>
      <w:proofErr w:type="spellEnd"/>
      <w:r w:rsidRPr="001C4A02">
        <w:rPr>
          <w:rFonts w:ascii="Book Antiqua" w:hAnsi="Book Antiqua"/>
          <w:sz w:val="24"/>
          <w:szCs w:val="24"/>
        </w:rPr>
        <w:t xml:space="preserve">, </w:t>
      </w:r>
      <w:proofErr w:type="spellStart"/>
      <w:r w:rsidR="009F2016" w:rsidRPr="001C4A02">
        <w:rPr>
          <w:rFonts w:ascii="Book Antiqua" w:hAnsi="Book Antiqua"/>
          <w:sz w:val="24"/>
          <w:szCs w:val="24"/>
        </w:rPr>
        <w:t>Departamenti</w:t>
      </w:r>
      <w:proofErr w:type="spellEnd"/>
      <w:r w:rsidR="009F2016" w:rsidRPr="001C4A02">
        <w:rPr>
          <w:rFonts w:ascii="Book Antiqua" w:hAnsi="Book Antiqua"/>
          <w:sz w:val="24"/>
          <w:szCs w:val="24"/>
        </w:rPr>
        <w:t xml:space="preserve"> i </w:t>
      </w:r>
      <w:proofErr w:type="spellStart"/>
      <w:r w:rsidR="009F2016" w:rsidRPr="001C4A02">
        <w:rPr>
          <w:rFonts w:ascii="Book Antiqua" w:hAnsi="Book Antiqua"/>
          <w:sz w:val="24"/>
          <w:szCs w:val="24"/>
        </w:rPr>
        <w:t>Përgjithshëm</w:t>
      </w:r>
      <w:proofErr w:type="spellEnd"/>
      <w:r w:rsidR="009F2016" w:rsidRPr="001C4A02">
        <w:rPr>
          <w:rFonts w:ascii="Book Antiqua" w:hAnsi="Book Antiqua"/>
          <w:sz w:val="24"/>
          <w:szCs w:val="24"/>
        </w:rPr>
        <w:t xml:space="preserve"> i </w:t>
      </w:r>
      <w:proofErr w:type="spellStart"/>
      <w:r w:rsidR="009F2016" w:rsidRPr="001C4A02">
        <w:rPr>
          <w:rFonts w:ascii="Book Antiqua" w:hAnsi="Book Antiqua"/>
          <w:sz w:val="24"/>
          <w:szCs w:val="24"/>
        </w:rPr>
        <w:t>Prokurorisë</w:t>
      </w:r>
      <w:proofErr w:type="spellEnd"/>
      <w:r w:rsidR="009F2016" w:rsidRPr="001C4A02">
        <w:rPr>
          <w:rFonts w:ascii="Book Antiqua" w:hAnsi="Book Antiqua"/>
          <w:sz w:val="24"/>
          <w:szCs w:val="24"/>
        </w:rPr>
        <w:t xml:space="preserve"> </w:t>
      </w:r>
      <w:proofErr w:type="spellStart"/>
      <w:r w:rsidR="009F2016" w:rsidRPr="001C4A02">
        <w:rPr>
          <w:rFonts w:ascii="Book Antiqua" w:hAnsi="Book Antiqua"/>
          <w:sz w:val="24"/>
          <w:szCs w:val="24"/>
        </w:rPr>
        <w:t>Themelore</w:t>
      </w:r>
      <w:proofErr w:type="spellEnd"/>
      <w:r w:rsidR="009F2016" w:rsidRPr="001C4A02">
        <w:rPr>
          <w:rFonts w:ascii="Book Antiqua" w:hAnsi="Book Antiqua"/>
          <w:sz w:val="24"/>
          <w:szCs w:val="24"/>
        </w:rPr>
        <w:t xml:space="preserve"> </w:t>
      </w:r>
      <w:proofErr w:type="spellStart"/>
      <w:r w:rsidR="009F2016" w:rsidRPr="001C4A02">
        <w:rPr>
          <w:rFonts w:ascii="Book Antiqua" w:hAnsi="Book Antiqua"/>
          <w:sz w:val="24"/>
          <w:szCs w:val="24"/>
        </w:rPr>
        <w:t>në</w:t>
      </w:r>
      <w:proofErr w:type="spellEnd"/>
      <w:r w:rsidR="009F2016" w:rsidRPr="001C4A02">
        <w:rPr>
          <w:rFonts w:ascii="Book Antiqua" w:hAnsi="Book Antiqua"/>
          <w:sz w:val="24"/>
          <w:szCs w:val="24"/>
        </w:rPr>
        <w:t xml:space="preserve"> </w:t>
      </w:r>
      <w:proofErr w:type="spellStart"/>
      <w:r w:rsidR="009F2016" w:rsidRPr="001C4A02">
        <w:rPr>
          <w:rFonts w:ascii="Book Antiqua" w:hAnsi="Book Antiqua"/>
          <w:sz w:val="24"/>
          <w:szCs w:val="24"/>
        </w:rPr>
        <w:t>Mitrovicë</w:t>
      </w:r>
      <w:proofErr w:type="spellEnd"/>
      <w:r w:rsidR="009F2016" w:rsidRPr="001C4A02">
        <w:rPr>
          <w:rFonts w:ascii="Book Antiqua" w:hAnsi="Book Antiqua"/>
          <w:sz w:val="24"/>
          <w:szCs w:val="24"/>
        </w:rPr>
        <w:t xml:space="preserve">, </w:t>
      </w:r>
      <w:proofErr w:type="spellStart"/>
      <w:r w:rsidR="009F2016" w:rsidRPr="001C4A02">
        <w:rPr>
          <w:rFonts w:ascii="Book Antiqua" w:hAnsi="Book Antiqua"/>
          <w:sz w:val="24"/>
          <w:szCs w:val="24"/>
        </w:rPr>
        <w:t>ka</w:t>
      </w:r>
      <w:proofErr w:type="spellEnd"/>
      <w:r w:rsidR="009F2016" w:rsidRPr="001C4A02">
        <w:rPr>
          <w:rFonts w:ascii="Book Antiqua" w:hAnsi="Book Antiqua"/>
          <w:sz w:val="24"/>
          <w:szCs w:val="24"/>
        </w:rPr>
        <w:t xml:space="preserve"> </w:t>
      </w:r>
      <w:proofErr w:type="spellStart"/>
      <w:r w:rsidR="009F2016" w:rsidRPr="001C4A02">
        <w:rPr>
          <w:rFonts w:ascii="Book Antiqua" w:hAnsi="Book Antiqua"/>
          <w:sz w:val="24"/>
          <w:szCs w:val="24"/>
        </w:rPr>
        <w:t>ngritur</w:t>
      </w:r>
      <w:proofErr w:type="spellEnd"/>
      <w:r w:rsidR="009F2016" w:rsidRPr="001C4A02">
        <w:rPr>
          <w:rFonts w:ascii="Book Antiqua" w:hAnsi="Book Antiqua"/>
          <w:sz w:val="24"/>
          <w:szCs w:val="24"/>
        </w:rPr>
        <w:t xml:space="preserve"> </w:t>
      </w:r>
      <w:proofErr w:type="spellStart"/>
      <w:r w:rsidR="009F2016" w:rsidRPr="001C4A02">
        <w:rPr>
          <w:rFonts w:ascii="Book Antiqua" w:hAnsi="Book Antiqua"/>
          <w:sz w:val="24"/>
          <w:szCs w:val="24"/>
        </w:rPr>
        <w:t>pesëmbëdhjetë</w:t>
      </w:r>
      <w:proofErr w:type="spellEnd"/>
      <w:r w:rsidR="009F2016" w:rsidRPr="001C4A02">
        <w:rPr>
          <w:rFonts w:ascii="Book Antiqua" w:hAnsi="Book Antiqua"/>
          <w:sz w:val="24"/>
          <w:szCs w:val="24"/>
        </w:rPr>
        <w:t xml:space="preserve"> (15) </w:t>
      </w:r>
      <w:proofErr w:type="spellStart"/>
      <w:r w:rsidR="009F2016" w:rsidRPr="001C4A02">
        <w:rPr>
          <w:rFonts w:ascii="Book Antiqua" w:hAnsi="Book Antiqua"/>
          <w:sz w:val="24"/>
          <w:szCs w:val="24"/>
        </w:rPr>
        <w:t>aktakuza</w:t>
      </w:r>
      <w:proofErr w:type="spellEnd"/>
      <w:r w:rsidR="009F2016" w:rsidRPr="001C4A02">
        <w:rPr>
          <w:rFonts w:ascii="Book Antiqua" w:hAnsi="Book Antiqua"/>
          <w:sz w:val="24"/>
          <w:szCs w:val="24"/>
        </w:rPr>
        <w:t xml:space="preserve"> </w:t>
      </w:r>
      <w:proofErr w:type="spellStart"/>
      <w:r w:rsidR="009F2016" w:rsidRPr="001C4A02">
        <w:rPr>
          <w:rFonts w:ascii="Book Antiqua" w:hAnsi="Book Antiqua"/>
          <w:sz w:val="24"/>
          <w:szCs w:val="24"/>
        </w:rPr>
        <w:t>kundër</w:t>
      </w:r>
      <w:proofErr w:type="spellEnd"/>
      <w:r w:rsidR="009F2016" w:rsidRPr="001C4A02">
        <w:rPr>
          <w:rFonts w:ascii="Book Antiqua" w:hAnsi="Book Antiqua"/>
          <w:sz w:val="24"/>
          <w:szCs w:val="24"/>
        </w:rPr>
        <w:t xml:space="preserve"> </w:t>
      </w:r>
      <w:proofErr w:type="spellStart"/>
      <w:r w:rsidR="009F2016" w:rsidRPr="001C4A02">
        <w:rPr>
          <w:rFonts w:ascii="Book Antiqua" w:hAnsi="Book Antiqua"/>
          <w:sz w:val="24"/>
          <w:szCs w:val="24"/>
        </w:rPr>
        <w:t>pesëmbëdhjetë</w:t>
      </w:r>
      <w:proofErr w:type="spellEnd"/>
      <w:r w:rsidR="009F2016" w:rsidRPr="001C4A02">
        <w:rPr>
          <w:rFonts w:ascii="Book Antiqua" w:hAnsi="Book Antiqua"/>
          <w:sz w:val="24"/>
          <w:szCs w:val="24"/>
        </w:rPr>
        <w:t xml:space="preserve"> (15) </w:t>
      </w:r>
      <w:proofErr w:type="spellStart"/>
      <w:r w:rsidR="009F2016" w:rsidRPr="001C4A02">
        <w:rPr>
          <w:rFonts w:ascii="Book Antiqua" w:hAnsi="Book Antiqua"/>
          <w:sz w:val="24"/>
          <w:szCs w:val="24"/>
        </w:rPr>
        <w:t>personave</w:t>
      </w:r>
      <w:proofErr w:type="spellEnd"/>
      <w:r w:rsidR="009F2016" w:rsidRPr="001C4A02">
        <w:rPr>
          <w:rFonts w:ascii="Book Antiqua" w:hAnsi="Book Antiqua"/>
          <w:sz w:val="24"/>
          <w:szCs w:val="24"/>
        </w:rPr>
        <w:t xml:space="preserve">, </w:t>
      </w:r>
      <w:proofErr w:type="spellStart"/>
      <w:r w:rsidR="009F2016" w:rsidRPr="001C4A02">
        <w:rPr>
          <w:rFonts w:ascii="Book Antiqua" w:hAnsi="Book Antiqua"/>
          <w:sz w:val="24"/>
          <w:szCs w:val="24"/>
        </w:rPr>
        <w:t>për</w:t>
      </w:r>
      <w:proofErr w:type="spellEnd"/>
      <w:r w:rsidR="009F2016" w:rsidRPr="001C4A02">
        <w:rPr>
          <w:rFonts w:ascii="Book Antiqua" w:hAnsi="Book Antiqua"/>
          <w:sz w:val="24"/>
          <w:szCs w:val="24"/>
        </w:rPr>
        <w:t xml:space="preserve"> </w:t>
      </w:r>
      <w:proofErr w:type="spellStart"/>
      <w:r w:rsidR="009F2016" w:rsidRPr="001C4A02">
        <w:rPr>
          <w:rFonts w:ascii="Book Antiqua" w:hAnsi="Book Antiqua"/>
          <w:sz w:val="24"/>
          <w:szCs w:val="24"/>
        </w:rPr>
        <w:t>vepra</w:t>
      </w:r>
      <w:proofErr w:type="spellEnd"/>
      <w:r w:rsidR="009F2016" w:rsidRPr="001C4A02">
        <w:rPr>
          <w:rFonts w:ascii="Book Antiqua" w:hAnsi="Book Antiqua"/>
          <w:sz w:val="24"/>
          <w:szCs w:val="24"/>
        </w:rPr>
        <w:t xml:space="preserve"> </w:t>
      </w:r>
      <w:proofErr w:type="spellStart"/>
      <w:r w:rsidR="009F2016" w:rsidRPr="001C4A02">
        <w:rPr>
          <w:rFonts w:ascii="Book Antiqua" w:hAnsi="Book Antiqua"/>
          <w:sz w:val="24"/>
          <w:szCs w:val="24"/>
        </w:rPr>
        <w:t>të</w:t>
      </w:r>
      <w:proofErr w:type="spellEnd"/>
      <w:r w:rsidR="009F2016" w:rsidRPr="001C4A02">
        <w:rPr>
          <w:rFonts w:ascii="Book Antiqua" w:hAnsi="Book Antiqua"/>
          <w:sz w:val="24"/>
          <w:szCs w:val="24"/>
        </w:rPr>
        <w:t xml:space="preserve"> </w:t>
      </w:r>
      <w:proofErr w:type="spellStart"/>
      <w:r w:rsidR="009F2016" w:rsidRPr="001C4A02">
        <w:rPr>
          <w:rFonts w:ascii="Book Antiqua" w:hAnsi="Book Antiqua"/>
          <w:sz w:val="24"/>
          <w:szCs w:val="24"/>
        </w:rPr>
        <w:t>ndryshme</w:t>
      </w:r>
      <w:proofErr w:type="spellEnd"/>
      <w:r w:rsidR="009F2016" w:rsidRPr="001C4A02">
        <w:rPr>
          <w:rFonts w:ascii="Book Antiqua" w:hAnsi="Book Antiqua"/>
          <w:sz w:val="24"/>
          <w:szCs w:val="24"/>
        </w:rPr>
        <w:t xml:space="preserve"> </w:t>
      </w:r>
      <w:proofErr w:type="spellStart"/>
      <w:r w:rsidR="009F2016" w:rsidRPr="001C4A02">
        <w:rPr>
          <w:rFonts w:ascii="Book Antiqua" w:hAnsi="Book Antiqua"/>
          <w:sz w:val="24"/>
          <w:szCs w:val="24"/>
        </w:rPr>
        <w:t>penale</w:t>
      </w:r>
      <w:proofErr w:type="spellEnd"/>
      <w:r w:rsidR="009F2016" w:rsidRPr="001C4A02">
        <w:rPr>
          <w:rFonts w:ascii="Book Antiqua" w:hAnsi="Book Antiqua"/>
          <w:sz w:val="24"/>
          <w:szCs w:val="24"/>
        </w:rPr>
        <w:t>.</w:t>
      </w:r>
      <w:proofErr w:type="gramEnd"/>
    </w:p>
    <w:p w:rsidR="009F2016" w:rsidRPr="001C4A02" w:rsidRDefault="009F2016" w:rsidP="001C4A02">
      <w:pPr>
        <w:spacing w:line="276" w:lineRule="auto"/>
        <w:rPr>
          <w:rFonts w:ascii="Book Antiqua" w:hAnsi="Book Antiqua" w:cs="Calibri"/>
          <w:sz w:val="24"/>
          <w:szCs w:val="24"/>
        </w:rPr>
      </w:pPr>
      <w:proofErr w:type="spellStart"/>
      <w:r w:rsidRPr="001C4A02">
        <w:rPr>
          <w:rFonts w:ascii="Book Antiqua" w:hAnsi="Book Antiqua" w:cs="Calibri"/>
          <w:sz w:val="24"/>
          <w:szCs w:val="24"/>
        </w:rPr>
        <w:t>Një</w:t>
      </w:r>
      <w:proofErr w:type="spellEnd"/>
      <w:r w:rsidRPr="001C4A02">
        <w:rPr>
          <w:rFonts w:ascii="Book Antiqua" w:hAnsi="Book Antiqua" w:cs="Calibri"/>
          <w:sz w:val="24"/>
          <w:szCs w:val="24"/>
        </w:rPr>
        <w:t xml:space="preserve"> (1) </w:t>
      </w:r>
      <w:proofErr w:type="spellStart"/>
      <w:r w:rsidRPr="001C4A02">
        <w:rPr>
          <w:rFonts w:ascii="Book Antiqua" w:hAnsi="Book Antiqua" w:cs="Calibri"/>
          <w:sz w:val="24"/>
          <w:szCs w:val="24"/>
        </w:rPr>
        <w:t>aktakuzë</w:t>
      </w:r>
      <w:proofErr w:type="spellEnd"/>
      <w:r w:rsidRPr="001C4A02">
        <w:rPr>
          <w:rFonts w:ascii="Book Antiqua" w:hAnsi="Book Antiqua" w:cs="Calibri"/>
          <w:sz w:val="24"/>
          <w:szCs w:val="24"/>
        </w:rPr>
        <w:t xml:space="preserve"> </w:t>
      </w:r>
      <w:proofErr w:type="spellStart"/>
      <w:r w:rsidRPr="001C4A02">
        <w:rPr>
          <w:rFonts w:ascii="Book Antiqua" w:hAnsi="Book Antiqua" w:cs="Calibri"/>
          <w:sz w:val="24"/>
          <w:szCs w:val="24"/>
        </w:rPr>
        <w:t>kundër</w:t>
      </w:r>
      <w:proofErr w:type="spellEnd"/>
      <w:r w:rsidRPr="001C4A02">
        <w:rPr>
          <w:rFonts w:ascii="Book Antiqua" w:hAnsi="Book Antiqua" w:cs="Calibri"/>
          <w:sz w:val="24"/>
          <w:szCs w:val="24"/>
        </w:rPr>
        <w:t xml:space="preserve"> </w:t>
      </w:r>
      <w:proofErr w:type="spellStart"/>
      <w:r w:rsidRPr="001C4A02">
        <w:rPr>
          <w:rFonts w:ascii="Book Antiqua" w:hAnsi="Book Antiqua" w:cs="Calibri"/>
          <w:sz w:val="24"/>
          <w:szCs w:val="24"/>
        </w:rPr>
        <w:t>një</w:t>
      </w:r>
      <w:proofErr w:type="spellEnd"/>
      <w:r w:rsidRPr="001C4A02">
        <w:rPr>
          <w:rFonts w:ascii="Book Antiqua" w:hAnsi="Book Antiqua" w:cs="Calibri"/>
          <w:sz w:val="24"/>
          <w:szCs w:val="24"/>
        </w:rPr>
        <w:t xml:space="preserve"> (1) </w:t>
      </w:r>
      <w:proofErr w:type="spellStart"/>
      <w:r w:rsidRPr="001C4A02">
        <w:rPr>
          <w:rFonts w:ascii="Book Antiqua" w:hAnsi="Book Antiqua" w:cs="Calibri"/>
          <w:sz w:val="24"/>
          <w:szCs w:val="24"/>
        </w:rPr>
        <w:t>personi</w:t>
      </w:r>
      <w:proofErr w:type="spellEnd"/>
      <w:r w:rsidRPr="001C4A02">
        <w:rPr>
          <w:rFonts w:ascii="Book Antiqua" w:hAnsi="Book Antiqua" w:cs="Calibri"/>
          <w:sz w:val="24"/>
          <w:szCs w:val="24"/>
        </w:rPr>
        <w:t xml:space="preserve"> </w:t>
      </w:r>
      <w:proofErr w:type="spellStart"/>
      <w:r w:rsidRPr="001C4A02">
        <w:rPr>
          <w:rFonts w:ascii="Book Antiqua" w:hAnsi="Book Antiqua" w:cs="Calibri"/>
          <w:sz w:val="24"/>
          <w:szCs w:val="24"/>
        </w:rPr>
        <w:t>për</w:t>
      </w:r>
      <w:proofErr w:type="spellEnd"/>
      <w:r w:rsidRPr="001C4A02">
        <w:rPr>
          <w:rFonts w:ascii="Book Antiqua" w:hAnsi="Book Antiqua" w:cs="Calibri"/>
          <w:sz w:val="24"/>
          <w:szCs w:val="24"/>
        </w:rPr>
        <w:t xml:space="preserve"> </w:t>
      </w:r>
      <w:proofErr w:type="spellStart"/>
      <w:r w:rsidRPr="001C4A02">
        <w:rPr>
          <w:rFonts w:ascii="Book Antiqua" w:hAnsi="Book Antiqua" w:cs="Calibri"/>
          <w:sz w:val="24"/>
          <w:szCs w:val="24"/>
        </w:rPr>
        <w:t>veprën</w:t>
      </w:r>
      <w:proofErr w:type="spellEnd"/>
      <w:r w:rsidRPr="001C4A02">
        <w:rPr>
          <w:rFonts w:ascii="Book Antiqua" w:hAnsi="Book Antiqua" w:cs="Calibri"/>
          <w:sz w:val="24"/>
          <w:szCs w:val="24"/>
        </w:rPr>
        <w:t xml:space="preserve"> </w:t>
      </w:r>
      <w:proofErr w:type="spellStart"/>
      <w:r w:rsidRPr="001C4A02">
        <w:rPr>
          <w:rFonts w:ascii="Book Antiqua" w:hAnsi="Book Antiqua" w:cs="Calibri"/>
          <w:sz w:val="24"/>
          <w:szCs w:val="24"/>
        </w:rPr>
        <w:t>penale</w:t>
      </w:r>
      <w:proofErr w:type="spellEnd"/>
      <w:r w:rsidRPr="001C4A02">
        <w:rPr>
          <w:rFonts w:ascii="Book Antiqua" w:hAnsi="Book Antiqua" w:cs="Calibri"/>
          <w:sz w:val="24"/>
          <w:szCs w:val="24"/>
        </w:rPr>
        <w:t xml:space="preserve"> </w:t>
      </w:r>
      <w:r w:rsidRPr="001C4A02">
        <w:rPr>
          <w:rFonts w:ascii="Book Antiqua" w:hAnsi="Book Antiqua"/>
          <w:sz w:val="24"/>
          <w:szCs w:val="24"/>
        </w:rPr>
        <w:t>“</w:t>
      </w:r>
      <w:proofErr w:type="spellStart"/>
      <w:r w:rsidRPr="001C4A02">
        <w:rPr>
          <w:rFonts w:ascii="Book Antiqua" w:hAnsi="Book Antiqua"/>
          <w:sz w:val="24"/>
          <w:szCs w:val="24"/>
        </w:rPr>
        <w:t>Lëndim</w:t>
      </w:r>
      <w:proofErr w:type="spellEnd"/>
      <w:r w:rsidRPr="001C4A02">
        <w:rPr>
          <w:rFonts w:ascii="Book Antiqua" w:hAnsi="Book Antiqua"/>
          <w:sz w:val="24"/>
          <w:szCs w:val="24"/>
        </w:rPr>
        <w:t xml:space="preserve"> i </w:t>
      </w:r>
      <w:proofErr w:type="spellStart"/>
      <w:r w:rsidRPr="001C4A02">
        <w:rPr>
          <w:rFonts w:ascii="Book Antiqua" w:hAnsi="Book Antiqua"/>
          <w:sz w:val="24"/>
          <w:szCs w:val="24"/>
        </w:rPr>
        <w:t>lehtë</w:t>
      </w:r>
      <w:proofErr w:type="spellEnd"/>
      <w:r w:rsidRPr="001C4A02">
        <w:rPr>
          <w:rFonts w:ascii="Book Antiqua" w:hAnsi="Book Antiqua"/>
          <w:sz w:val="24"/>
          <w:szCs w:val="24"/>
        </w:rPr>
        <w:t xml:space="preserve"> </w:t>
      </w:r>
      <w:proofErr w:type="spellStart"/>
      <w:r w:rsidRPr="001C4A02">
        <w:rPr>
          <w:rFonts w:ascii="Book Antiqua" w:hAnsi="Book Antiqua"/>
          <w:sz w:val="24"/>
          <w:szCs w:val="24"/>
        </w:rPr>
        <w:t>trupor</w:t>
      </w:r>
      <w:proofErr w:type="spellEnd"/>
      <w:r w:rsidRPr="001C4A02">
        <w:rPr>
          <w:rFonts w:ascii="Book Antiqua" w:hAnsi="Book Antiqua"/>
          <w:sz w:val="24"/>
          <w:szCs w:val="24"/>
        </w:rPr>
        <w:t>“</w:t>
      </w:r>
      <w:r w:rsidRPr="001C4A02">
        <w:rPr>
          <w:rFonts w:ascii="Book Antiqua" w:hAnsi="Book Antiqua" w:cs="Calibri"/>
          <w:sz w:val="24"/>
          <w:szCs w:val="24"/>
        </w:rPr>
        <w:t>;</w:t>
      </w:r>
    </w:p>
    <w:p w:rsidR="009F2016" w:rsidRPr="001C4A02" w:rsidRDefault="009F2016" w:rsidP="001C4A02">
      <w:pPr>
        <w:spacing w:line="276" w:lineRule="auto"/>
        <w:rPr>
          <w:rFonts w:ascii="Book Antiqua" w:hAnsi="Book Antiqua" w:cs="Calibri"/>
          <w:sz w:val="24"/>
          <w:szCs w:val="24"/>
        </w:rPr>
      </w:pPr>
      <w:r w:rsidRPr="001C4A02">
        <w:rPr>
          <w:rFonts w:ascii="Book Antiqua" w:hAnsi="Book Antiqua" w:cs="Calibri"/>
          <w:sz w:val="24"/>
          <w:szCs w:val="24"/>
        </w:rPr>
        <w:t xml:space="preserve">Tre (3) </w:t>
      </w:r>
      <w:proofErr w:type="spellStart"/>
      <w:r w:rsidRPr="001C4A02">
        <w:rPr>
          <w:rFonts w:ascii="Book Antiqua" w:hAnsi="Book Antiqua" w:cs="Calibri"/>
          <w:sz w:val="24"/>
          <w:szCs w:val="24"/>
        </w:rPr>
        <w:t>aktakuza</w:t>
      </w:r>
      <w:proofErr w:type="spellEnd"/>
      <w:r w:rsidRPr="001C4A02">
        <w:rPr>
          <w:rFonts w:ascii="Book Antiqua" w:hAnsi="Book Antiqua" w:cs="Calibri"/>
          <w:sz w:val="24"/>
          <w:szCs w:val="24"/>
        </w:rPr>
        <w:t xml:space="preserve"> </w:t>
      </w:r>
      <w:proofErr w:type="spellStart"/>
      <w:r w:rsidRPr="001C4A02">
        <w:rPr>
          <w:rFonts w:ascii="Book Antiqua" w:hAnsi="Book Antiqua" w:cs="Calibri"/>
          <w:sz w:val="24"/>
          <w:szCs w:val="24"/>
        </w:rPr>
        <w:t>kundër</w:t>
      </w:r>
      <w:proofErr w:type="spellEnd"/>
      <w:r w:rsidRPr="001C4A02">
        <w:rPr>
          <w:rFonts w:ascii="Book Antiqua" w:hAnsi="Book Antiqua" w:cs="Calibri"/>
          <w:sz w:val="24"/>
          <w:szCs w:val="24"/>
        </w:rPr>
        <w:t xml:space="preserve"> </w:t>
      </w:r>
      <w:proofErr w:type="spellStart"/>
      <w:r w:rsidRPr="001C4A02">
        <w:rPr>
          <w:rFonts w:ascii="Book Antiqua" w:hAnsi="Book Antiqua" w:cs="Calibri"/>
          <w:sz w:val="24"/>
          <w:szCs w:val="24"/>
        </w:rPr>
        <w:t>tre</w:t>
      </w:r>
      <w:proofErr w:type="spellEnd"/>
      <w:r w:rsidRPr="001C4A02">
        <w:rPr>
          <w:rFonts w:ascii="Book Antiqua" w:hAnsi="Book Antiqua" w:cs="Calibri"/>
          <w:sz w:val="24"/>
          <w:szCs w:val="24"/>
        </w:rPr>
        <w:t xml:space="preserve"> (3) </w:t>
      </w:r>
      <w:proofErr w:type="spellStart"/>
      <w:r w:rsidRPr="001C4A02">
        <w:rPr>
          <w:rFonts w:ascii="Book Antiqua" w:hAnsi="Book Antiqua" w:cs="Calibri"/>
          <w:sz w:val="24"/>
          <w:szCs w:val="24"/>
        </w:rPr>
        <w:t>personave</w:t>
      </w:r>
      <w:proofErr w:type="spellEnd"/>
      <w:r w:rsidRPr="001C4A02">
        <w:rPr>
          <w:rFonts w:ascii="Book Antiqua" w:hAnsi="Book Antiqua" w:cs="Calibri"/>
          <w:sz w:val="24"/>
          <w:szCs w:val="24"/>
        </w:rPr>
        <w:t xml:space="preserve"> </w:t>
      </w:r>
      <w:proofErr w:type="spellStart"/>
      <w:r w:rsidRPr="001C4A02">
        <w:rPr>
          <w:rFonts w:ascii="Book Antiqua" w:hAnsi="Book Antiqua" w:cs="Calibri"/>
          <w:sz w:val="24"/>
          <w:szCs w:val="24"/>
        </w:rPr>
        <w:t>për</w:t>
      </w:r>
      <w:proofErr w:type="spellEnd"/>
      <w:r w:rsidRPr="001C4A02">
        <w:rPr>
          <w:rFonts w:ascii="Book Antiqua" w:hAnsi="Book Antiqua" w:cs="Calibri"/>
          <w:sz w:val="24"/>
          <w:szCs w:val="24"/>
        </w:rPr>
        <w:t xml:space="preserve"> </w:t>
      </w:r>
      <w:proofErr w:type="spellStart"/>
      <w:r w:rsidRPr="001C4A02">
        <w:rPr>
          <w:rFonts w:ascii="Book Antiqua" w:hAnsi="Book Antiqua" w:cs="Calibri"/>
          <w:sz w:val="24"/>
          <w:szCs w:val="24"/>
        </w:rPr>
        <w:t>veprën</w:t>
      </w:r>
      <w:proofErr w:type="spellEnd"/>
      <w:r w:rsidRPr="001C4A02">
        <w:rPr>
          <w:rFonts w:ascii="Book Antiqua" w:hAnsi="Book Antiqua" w:cs="Calibri"/>
          <w:sz w:val="24"/>
          <w:szCs w:val="24"/>
        </w:rPr>
        <w:t xml:space="preserve"> </w:t>
      </w:r>
      <w:proofErr w:type="spellStart"/>
      <w:r w:rsidRPr="001C4A02">
        <w:rPr>
          <w:rFonts w:ascii="Book Antiqua" w:hAnsi="Book Antiqua" w:cs="Calibri"/>
          <w:sz w:val="24"/>
          <w:szCs w:val="24"/>
        </w:rPr>
        <w:t>penale</w:t>
      </w:r>
      <w:proofErr w:type="spellEnd"/>
      <w:r w:rsidRPr="001C4A02">
        <w:rPr>
          <w:rFonts w:ascii="Book Antiqua" w:hAnsi="Book Antiqua" w:cs="Calibri"/>
          <w:sz w:val="24"/>
          <w:szCs w:val="24"/>
        </w:rPr>
        <w:t xml:space="preserve"> </w:t>
      </w:r>
      <w:r w:rsidRPr="001C4A02">
        <w:rPr>
          <w:rFonts w:ascii="Book Antiqua" w:hAnsi="Book Antiqua"/>
          <w:sz w:val="24"/>
          <w:szCs w:val="24"/>
        </w:rPr>
        <w:t>“</w:t>
      </w:r>
      <w:proofErr w:type="spellStart"/>
      <w:r w:rsidRPr="001C4A02">
        <w:rPr>
          <w:rFonts w:ascii="Book Antiqua" w:hAnsi="Book Antiqua"/>
          <w:sz w:val="24"/>
          <w:szCs w:val="24"/>
        </w:rPr>
        <w:t>Vjedhja</w:t>
      </w:r>
      <w:proofErr w:type="spellEnd"/>
      <w:r w:rsidRPr="001C4A02">
        <w:rPr>
          <w:rFonts w:ascii="Book Antiqua" w:hAnsi="Book Antiqua"/>
          <w:sz w:val="24"/>
          <w:szCs w:val="24"/>
        </w:rPr>
        <w:t xml:space="preserve"> e </w:t>
      </w:r>
      <w:proofErr w:type="spellStart"/>
      <w:r w:rsidRPr="001C4A02">
        <w:rPr>
          <w:rFonts w:ascii="Book Antiqua" w:hAnsi="Book Antiqua"/>
          <w:sz w:val="24"/>
          <w:szCs w:val="24"/>
        </w:rPr>
        <w:t>shërbimeve</w:t>
      </w:r>
      <w:proofErr w:type="spellEnd"/>
      <w:r w:rsidRPr="001C4A02">
        <w:rPr>
          <w:rFonts w:ascii="Book Antiqua" w:hAnsi="Book Antiqua"/>
          <w:sz w:val="24"/>
          <w:szCs w:val="24"/>
        </w:rPr>
        <w:t>“</w:t>
      </w:r>
      <w:r w:rsidRPr="001C4A02">
        <w:rPr>
          <w:rFonts w:ascii="Book Antiqua" w:hAnsi="Book Antiqua" w:cs="Calibri"/>
          <w:sz w:val="24"/>
          <w:szCs w:val="24"/>
        </w:rPr>
        <w:t>;</w:t>
      </w:r>
    </w:p>
    <w:p w:rsidR="009F2016" w:rsidRPr="001C4A02" w:rsidRDefault="009F2016" w:rsidP="001C4A02">
      <w:pPr>
        <w:spacing w:line="276" w:lineRule="auto"/>
        <w:rPr>
          <w:rFonts w:ascii="Book Antiqua" w:hAnsi="Book Antiqua" w:cs="Calibri"/>
          <w:sz w:val="24"/>
          <w:szCs w:val="24"/>
        </w:rPr>
      </w:pPr>
      <w:proofErr w:type="spellStart"/>
      <w:r w:rsidRPr="001C4A02">
        <w:rPr>
          <w:rFonts w:ascii="Book Antiqua" w:hAnsi="Book Antiqua" w:cs="Calibri"/>
          <w:sz w:val="24"/>
          <w:szCs w:val="24"/>
        </w:rPr>
        <w:t>Dy</w:t>
      </w:r>
      <w:proofErr w:type="spellEnd"/>
      <w:r w:rsidRPr="001C4A02">
        <w:rPr>
          <w:rFonts w:ascii="Book Antiqua" w:hAnsi="Book Antiqua" w:cs="Calibri"/>
          <w:sz w:val="24"/>
          <w:szCs w:val="24"/>
        </w:rPr>
        <w:t xml:space="preserve"> (2) </w:t>
      </w:r>
      <w:proofErr w:type="spellStart"/>
      <w:r w:rsidRPr="001C4A02">
        <w:rPr>
          <w:rFonts w:ascii="Book Antiqua" w:hAnsi="Book Antiqua" w:cs="Calibri"/>
          <w:sz w:val="24"/>
          <w:szCs w:val="24"/>
        </w:rPr>
        <w:t>aktakuza</w:t>
      </w:r>
      <w:proofErr w:type="spellEnd"/>
      <w:r w:rsidRPr="001C4A02">
        <w:rPr>
          <w:rFonts w:ascii="Book Antiqua" w:hAnsi="Book Antiqua" w:cs="Calibri"/>
          <w:sz w:val="24"/>
          <w:szCs w:val="24"/>
        </w:rPr>
        <w:t xml:space="preserve"> </w:t>
      </w:r>
      <w:proofErr w:type="spellStart"/>
      <w:r w:rsidRPr="001C4A02">
        <w:rPr>
          <w:rFonts w:ascii="Book Antiqua" w:hAnsi="Book Antiqua" w:cs="Calibri"/>
          <w:sz w:val="24"/>
          <w:szCs w:val="24"/>
        </w:rPr>
        <w:t>kundër</w:t>
      </w:r>
      <w:proofErr w:type="spellEnd"/>
      <w:r w:rsidRPr="001C4A02">
        <w:rPr>
          <w:rFonts w:ascii="Book Antiqua" w:hAnsi="Book Antiqua" w:cs="Calibri"/>
          <w:sz w:val="24"/>
          <w:szCs w:val="24"/>
        </w:rPr>
        <w:t xml:space="preserve"> </w:t>
      </w:r>
      <w:proofErr w:type="spellStart"/>
      <w:proofErr w:type="gramStart"/>
      <w:r w:rsidRPr="001C4A02">
        <w:rPr>
          <w:rFonts w:ascii="Book Antiqua" w:hAnsi="Book Antiqua" w:cs="Calibri"/>
          <w:sz w:val="24"/>
          <w:szCs w:val="24"/>
        </w:rPr>
        <w:t>dy</w:t>
      </w:r>
      <w:proofErr w:type="spellEnd"/>
      <w:proofErr w:type="gramEnd"/>
      <w:r w:rsidRPr="001C4A02">
        <w:rPr>
          <w:rFonts w:ascii="Book Antiqua" w:hAnsi="Book Antiqua" w:cs="Calibri"/>
          <w:sz w:val="24"/>
          <w:szCs w:val="24"/>
        </w:rPr>
        <w:t xml:space="preserve"> (2) </w:t>
      </w:r>
      <w:proofErr w:type="spellStart"/>
      <w:r w:rsidRPr="001C4A02">
        <w:rPr>
          <w:rFonts w:ascii="Book Antiqua" w:hAnsi="Book Antiqua" w:cs="Calibri"/>
          <w:sz w:val="24"/>
          <w:szCs w:val="24"/>
        </w:rPr>
        <w:t>personave</w:t>
      </w:r>
      <w:proofErr w:type="spellEnd"/>
      <w:r w:rsidRPr="001C4A02">
        <w:rPr>
          <w:rFonts w:ascii="Book Antiqua" w:hAnsi="Book Antiqua" w:cs="Calibri"/>
          <w:sz w:val="24"/>
          <w:szCs w:val="24"/>
        </w:rPr>
        <w:t xml:space="preserve"> </w:t>
      </w:r>
      <w:proofErr w:type="spellStart"/>
      <w:r w:rsidRPr="001C4A02">
        <w:rPr>
          <w:rFonts w:ascii="Book Antiqua" w:hAnsi="Book Antiqua" w:cs="Calibri"/>
          <w:sz w:val="24"/>
          <w:szCs w:val="24"/>
        </w:rPr>
        <w:t>për</w:t>
      </w:r>
      <w:proofErr w:type="spellEnd"/>
      <w:r w:rsidRPr="001C4A02">
        <w:rPr>
          <w:rFonts w:ascii="Book Antiqua" w:hAnsi="Book Antiqua" w:cs="Calibri"/>
          <w:sz w:val="24"/>
          <w:szCs w:val="24"/>
        </w:rPr>
        <w:t xml:space="preserve"> </w:t>
      </w:r>
      <w:proofErr w:type="spellStart"/>
      <w:r w:rsidRPr="001C4A02">
        <w:rPr>
          <w:rFonts w:ascii="Book Antiqua" w:hAnsi="Book Antiqua" w:cs="Calibri"/>
          <w:sz w:val="24"/>
          <w:szCs w:val="24"/>
        </w:rPr>
        <w:t>veprën</w:t>
      </w:r>
      <w:proofErr w:type="spellEnd"/>
      <w:r w:rsidRPr="001C4A02">
        <w:rPr>
          <w:rFonts w:ascii="Book Antiqua" w:hAnsi="Book Antiqua" w:cs="Calibri"/>
          <w:sz w:val="24"/>
          <w:szCs w:val="24"/>
        </w:rPr>
        <w:t xml:space="preserve"> </w:t>
      </w:r>
      <w:proofErr w:type="spellStart"/>
      <w:r w:rsidRPr="001C4A02">
        <w:rPr>
          <w:rFonts w:ascii="Book Antiqua" w:hAnsi="Book Antiqua" w:cs="Calibri"/>
          <w:sz w:val="24"/>
          <w:szCs w:val="24"/>
        </w:rPr>
        <w:t>penale</w:t>
      </w:r>
      <w:proofErr w:type="spellEnd"/>
      <w:r w:rsidRPr="001C4A02">
        <w:rPr>
          <w:rFonts w:ascii="Book Antiqua" w:hAnsi="Book Antiqua" w:cs="Calibri"/>
          <w:sz w:val="24"/>
          <w:szCs w:val="24"/>
        </w:rPr>
        <w:t xml:space="preserve"> </w:t>
      </w:r>
      <w:r w:rsidRPr="001C4A02">
        <w:rPr>
          <w:rFonts w:ascii="Book Antiqua" w:hAnsi="Book Antiqua"/>
          <w:sz w:val="24"/>
          <w:szCs w:val="24"/>
        </w:rPr>
        <w:t>“</w:t>
      </w:r>
      <w:proofErr w:type="spellStart"/>
      <w:r w:rsidRPr="001C4A02">
        <w:rPr>
          <w:rFonts w:ascii="Book Antiqua" w:hAnsi="Book Antiqua"/>
          <w:sz w:val="24"/>
          <w:szCs w:val="24"/>
        </w:rPr>
        <w:t>Vjedhje</w:t>
      </w:r>
      <w:proofErr w:type="spellEnd"/>
      <w:r w:rsidRPr="001C4A02">
        <w:rPr>
          <w:rFonts w:ascii="Book Antiqua" w:hAnsi="Book Antiqua"/>
          <w:sz w:val="24"/>
          <w:szCs w:val="24"/>
        </w:rPr>
        <w:t xml:space="preserve"> </w:t>
      </w:r>
      <w:proofErr w:type="spellStart"/>
      <w:r w:rsidRPr="001C4A02">
        <w:rPr>
          <w:rFonts w:ascii="Book Antiqua" w:hAnsi="Book Antiqua"/>
          <w:sz w:val="24"/>
          <w:szCs w:val="24"/>
        </w:rPr>
        <w:t>pylli</w:t>
      </w:r>
      <w:proofErr w:type="spellEnd"/>
      <w:r w:rsidRPr="001C4A02">
        <w:rPr>
          <w:rFonts w:ascii="Book Antiqua" w:hAnsi="Book Antiqua"/>
          <w:sz w:val="24"/>
          <w:szCs w:val="24"/>
        </w:rPr>
        <w:t>“</w:t>
      </w:r>
      <w:r w:rsidRPr="001C4A02">
        <w:rPr>
          <w:rFonts w:ascii="Book Antiqua" w:hAnsi="Book Antiqua" w:cs="Calibri"/>
          <w:sz w:val="24"/>
          <w:szCs w:val="24"/>
        </w:rPr>
        <w:t>;</w:t>
      </w:r>
    </w:p>
    <w:p w:rsidR="009F2016" w:rsidRPr="001C4A02" w:rsidRDefault="009F2016" w:rsidP="001C4A02">
      <w:pPr>
        <w:spacing w:line="276" w:lineRule="auto"/>
        <w:rPr>
          <w:rFonts w:ascii="Book Antiqua" w:hAnsi="Book Antiqua" w:cs="Calibri"/>
          <w:sz w:val="24"/>
          <w:szCs w:val="24"/>
        </w:rPr>
      </w:pPr>
      <w:proofErr w:type="spellStart"/>
      <w:r w:rsidRPr="001C4A02">
        <w:rPr>
          <w:rFonts w:ascii="Book Antiqua" w:hAnsi="Book Antiqua" w:cs="Calibri"/>
          <w:sz w:val="24"/>
          <w:szCs w:val="24"/>
        </w:rPr>
        <w:t>Katër</w:t>
      </w:r>
      <w:proofErr w:type="spellEnd"/>
      <w:r w:rsidRPr="001C4A02">
        <w:rPr>
          <w:rFonts w:ascii="Book Antiqua" w:hAnsi="Book Antiqua" w:cs="Calibri"/>
          <w:sz w:val="24"/>
          <w:szCs w:val="24"/>
        </w:rPr>
        <w:t xml:space="preserve"> (4) </w:t>
      </w:r>
      <w:proofErr w:type="spellStart"/>
      <w:r w:rsidRPr="001C4A02">
        <w:rPr>
          <w:rFonts w:ascii="Book Antiqua" w:hAnsi="Book Antiqua" w:cs="Calibri"/>
          <w:sz w:val="24"/>
          <w:szCs w:val="24"/>
        </w:rPr>
        <w:t>aktakuza</w:t>
      </w:r>
      <w:proofErr w:type="spellEnd"/>
      <w:r w:rsidRPr="001C4A02">
        <w:rPr>
          <w:rFonts w:ascii="Book Antiqua" w:hAnsi="Book Antiqua" w:cs="Calibri"/>
          <w:sz w:val="24"/>
          <w:szCs w:val="24"/>
        </w:rPr>
        <w:t xml:space="preserve"> </w:t>
      </w:r>
      <w:proofErr w:type="spellStart"/>
      <w:r w:rsidRPr="001C4A02">
        <w:rPr>
          <w:rFonts w:ascii="Book Antiqua" w:hAnsi="Book Antiqua" w:cs="Calibri"/>
          <w:sz w:val="24"/>
          <w:szCs w:val="24"/>
        </w:rPr>
        <w:t>kundër</w:t>
      </w:r>
      <w:proofErr w:type="spellEnd"/>
      <w:r w:rsidRPr="001C4A02">
        <w:rPr>
          <w:rFonts w:ascii="Book Antiqua" w:hAnsi="Book Antiqua" w:cs="Calibri"/>
          <w:sz w:val="24"/>
          <w:szCs w:val="24"/>
        </w:rPr>
        <w:t xml:space="preserve"> </w:t>
      </w:r>
      <w:proofErr w:type="spellStart"/>
      <w:r w:rsidRPr="001C4A02">
        <w:rPr>
          <w:rFonts w:ascii="Book Antiqua" w:hAnsi="Book Antiqua" w:cs="Calibri"/>
          <w:sz w:val="24"/>
          <w:szCs w:val="24"/>
        </w:rPr>
        <w:t>katër</w:t>
      </w:r>
      <w:proofErr w:type="spellEnd"/>
      <w:r w:rsidRPr="001C4A02">
        <w:rPr>
          <w:rFonts w:ascii="Book Antiqua" w:hAnsi="Book Antiqua" w:cs="Calibri"/>
          <w:sz w:val="24"/>
          <w:szCs w:val="24"/>
        </w:rPr>
        <w:t xml:space="preserve"> (4) </w:t>
      </w:r>
      <w:proofErr w:type="spellStart"/>
      <w:r w:rsidRPr="001C4A02">
        <w:rPr>
          <w:rFonts w:ascii="Book Antiqua" w:hAnsi="Book Antiqua" w:cs="Calibri"/>
          <w:sz w:val="24"/>
          <w:szCs w:val="24"/>
        </w:rPr>
        <w:t>personave</w:t>
      </w:r>
      <w:proofErr w:type="spellEnd"/>
      <w:r w:rsidRPr="001C4A02">
        <w:rPr>
          <w:rFonts w:ascii="Book Antiqua" w:hAnsi="Book Antiqua" w:cs="Calibri"/>
          <w:sz w:val="24"/>
          <w:szCs w:val="24"/>
        </w:rPr>
        <w:t xml:space="preserve"> </w:t>
      </w:r>
      <w:proofErr w:type="spellStart"/>
      <w:r w:rsidRPr="001C4A02">
        <w:rPr>
          <w:rFonts w:ascii="Book Antiqua" w:hAnsi="Book Antiqua" w:cs="Calibri"/>
          <w:sz w:val="24"/>
          <w:szCs w:val="24"/>
        </w:rPr>
        <w:t>për</w:t>
      </w:r>
      <w:proofErr w:type="spellEnd"/>
      <w:r w:rsidRPr="001C4A02">
        <w:rPr>
          <w:rFonts w:ascii="Book Antiqua" w:hAnsi="Book Antiqua" w:cs="Calibri"/>
          <w:sz w:val="24"/>
          <w:szCs w:val="24"/>
        </w:rPr>
        <w:t xml:space="preserve"> </w:t>
      </w:r>
      <w:proofErr w:type="spellStart"/>
      <w:r w:rsidRPr="001C4A02">
        <w:rPr>
          <w:rFonts w:ascii="Book Antiqua" w:hAnsi="Book Antiqua" w:cs="Calibri"/>
          <w:sz w:val="24"/>
          <w:szCs w:val="24"/>
        </w:rPr>
        <w:t>veprën</w:t>
      </w:r>
      <w:proofErr w:type="spellEnd"/>
      <w:r w:rsidRPr="001C4A02">
        <w:rPr>
          <w:rFonts w:ascii="Book Antiqua" w:hAnsi="Book Antiqua" w:cs="Calibri"/>
          <w:sz w:val="24"/>
          <w:szCs w:val="24"/>
        </w:rPr>
        <w:t xml:space="preserve"> </w:t>
      </w:r>
      <w:proofErr w:type="spellStart"/>
      <w:r w:rsidRPr="001C4A02">
        <w:rPr>
          <w:rFonts w:ascii="Book Antiqua" w:hAnsi="Book Antiqua" w:cs="Calibri"/>
          <w:sz w:val="24"/>
          <w:szCs w:val="24"/>
        </w:rPr>
        <w:t>penale</w:t>
      </w:r>
      <w:proofErr w:type="spellEnd"/>
      <w:r w:rsidRPr="001C4A02">
        <w:rPr>
          <w:rFonts w:ascii="Book Antiqua" w:hAnsi="Book Antiqua" w:cs="Calibri"/>
          <w:sz w:val="24"/>
          <w:szCs w:val="24"/>
        </w:rPr>
        <w:t xml:space="preserve"> </w:t>
      </w:r>
      <w:r w:rsidRPr="001C4A02">
        <w:rPr>
          <w:rFonts w:ascii="Book Antiqua" w:hAnsi="Book Antiqua"/>
          <w:sz w:val="24"/>
          <w:szCs w:val="24"/>
        </w:rPr>
        <w:t>“</w:t>
      </w:r>
      <w:proofErr w:type="spellStart"/>
      <w:r w:rsidRPr="001C4A02">
        <w:rPr>
          <w:rFonts w:ascii="Book Antiqua" w:hAnsi="Book Antiqua"/>
          <w:sz w:val="24"/>
          <w:szCs w:val="24"/>
        </w:rPr>
        <w:t>Dhunë</w:t>
      </w:r>
      <w:proofErr w:type="spellEnd"/>
      <w:r w:rsidRPr="001C4A02">
        <w:rPr>
          <w:rFonts w:ascii="Book Antiqua" w:hAnsi="Book Antiqua"/>
          <w:sz w:val="24"/>
          <w:szCs w:val="24"/>
        </w:rPr>
        <w:t xml:space="preserve"> </w:t>
      </w:r>
      <w:proofErr w:type="spellStart"/>
      <w:r w:rsidRPr="001C4A02">
        <w:rPr>
          <w:rFonts w:ascii="Book Antiqua" w:hAnsi="Book Antiqua"/>
          <w:sz w:val="24"/>
          <w:szCs w:val="24"/>
        </w:rPr>
        <w:t>në</w:t>
      </w:r>
      <w:proofErr w:type="spellEnd"/>
      <w:r w:rsidRPr="001C4A02">
        <w:rPr>
          <w:rFonts w:ascii="Book Antiqua" w:hAnsi="Book Antiqua"/>
          <w:sz w:val="24"/>
          <w:szCs w:val="24"/>
        </w:rPr>
        <w:t xml:space="preserve"> </w:t>
      </w:r>
      <w:proofErr w:type="spellStart"/>
      <w:r w:rsidRPr="001C4A02">
        <w:rPr>
          <w:rFonts w:ascii="Book Antiqua" w:hAnsi="Book Antiqua"/>
          <w:sz w:val="24"/>
          <w:szCs w:val="24"/>
        </w:rPr>
        <w:t>familje</w:t>
      </w:r>
      <w:proofErr w:type="spellEnd"/>
      <w:r w:rsidRPr="001C4A02">
        <w:rPr>
          <w:rFonts w:ascii="Book Antiqua" w:hAnsi="Book Antiqua"/>
          <w:sz w:val="24"/>
          <w:szCs w:val="24"/>
        </w:rPr>
        <w:t>“</w:t>
      </w:r>
      <w:r w:rsidRPr="001C4A02">
        <w:rPr>
          <w:rFonts w:ascii="Book Antiqua" w:hAnsi="Book Antiqua" w:cs="Calibri"/>
          <w:sz w:val="24"/>
          <w:szCs w:val="24"/>
        </w:rPr>
        <w:t>;</w:t>
      </w:r>
    </w:p>
    <w:p w:rsidR="009F2016" w:rsidRPr="001C4A02" w:rsidRDefault="009F2016" w:rsidP="001C4A02">
      <w:pPr>
        <w:spacing w:line="276" w:lineRule="auto"/>
        <w:rPr>
          <w:rFonts w:ascii="Book Antiqua" w:hAnsi="Book Antiqua" w:cs="Calibri"/>
          <w:sz w:val="24"/>
          <w:szCs w:val="24"/>
        </w:rPr>
      </w:pPr>
      <w:proofErr w:type="spellStart"/>
      <w:r w:rsidRPr="001C4A02">
        <w:rPr>
          <w:rFonts w:ascii="Book Antiqua" w:hAnsi="Book Antiqua" w:cs="Calibri"/>
          <w:sz w:val="24"/>
          <w:szCs w:val="24"/>
        </w:rPr>
        <w:t>Katër</w:t>
      </w:r>
      <w:proofErr w:type="spellEnd"/>
      <w:r w:rsidRPr="001C4A02">
        <w:rPr>
          <w:rFonts w:ascii="Book Antiqua" w:hAnsi="Book Antiqua" w:cs="Calibri"/>
          <w:sz w:val="24"/>
          <w:szCs w:val="24"/>
        </w:rPr>
        <w:t xml:space="preserve"> (4) </w:t>
      </w:r>
      <w:proofErr w:type="spellStart"/>
      <w:r w:rsidRPr="001C4A02">
        <w:rPr>
          <w:rFonts w:ascii="Book Antiqua" w:hAnsi="Book Antiqua" w:cs="Calibri"/>
          <w:sz w:val="24"/>
          <w:szCs w:val="24"/>
        </w:rPr>
        <w:t>aktakuza</w:t>
      </w:r>
      <w:proofErr w:type="spellEnd"/>
      <w:r w:rsidRPr="001C4A02">
        <w:rPr>
          <w:rFonts w:ascii="Book Antiqua" w:hAnsi="Book Antiqua" w:cs="Calibri"/>
          <w:sz w:val="24"/>
          <w:szCs w:val="24"/>
        </w:rPr>
        <w:t xml:space="preserve"> </w:t>
      </w:r>
      <w:proofErr w:type="spellStart"/>
      <w:r w:rsidRPr="001C4A02">
        <w:rPr>
          <w:rFonts w:ascii="Book Antiqua" w:hAnsi="Book Antiqua" w:cs="Calibri"/>
          <w:sz w:val="24"/>
          <w:szCs w:val="24"/>
        </w:rPr>
        <w:t>kundër</w:t>
      </w:r>
      <w:proofErr w:type="spellEnd"/>
      <w:r w:rsidRPr="001C4A02">
        <w:rPr>
          <w:rFonts w:ascii="Book Antiqua" w:hAnsi="Book Antiqua" w:cs="Calibri"/>
          <w:sz w:val="24"/>
          <w:szCs w:val="24"/>
        </w:rPr>
        <w:t xml:space="preserve"> </w:t>
      </w:r>
      <w:proofErr w:type="spellStart"/>
      <w:r w:rsidRPr="001C4A02">
        <w:rPr>
          <w:rFonts w:ascii="Book Antiqua" w:hAnsi="Book Antiqua" w:cs="Calibri"/>
          <w:sz w:val="24"/>
          <w:szCs w:val="24"/>
        </w:rPr>
        <w:t>katër</w:t>
      </w:r>
      <w:proofErr w:type="spellEnd"/>
      <w:r w:rsidRPr="001C4A02">
        <w:rPr>
          <w:rFonts w:ascii="Book Antiqua" w:hAnsi="Book Antiqua" w:cs="Calibri"/>
          <w:sz w:val="24"/>
          <w:szCs w:val="24"/>
        </w:rPr>
        <w:t xml:space="preserve"> (4) </w:t>
      </w:r>
      <w:proofErr w:type="spellStart"/>
      <w:r w:rsidRPr="001C4A02">
        <w:rPr>
          <w:rFonts w:ascii="Book Antiqua" w:hAnsi="Book Antiqua" w:cs="Calibri"/>
          <w:sz w:val="24"/>
          <w:szCs w:val="24"/>
        </w:rPr>
        <w:t>personave</w:t>
      </w:r>
      <w:proofErr w:type="spellEnd"/>
      <w:r w:rsidRPr="001C4A02">
        <w:rPr>
          <w:rFonts w:ascii="Book Antiqua" w:hAnsi="Book Antiqua" w:cs="Calibri"/>
          <w:sz w:val="24"/>
          <w:szCs w:val="24"/>
        </w:rPr>
        <w:t xml:space="preserve"> </w:t>
      </w:r>
      <w:proofErr w:type="spellStart"/>
      <w:r w:rsidRPr="001C4A02">
        <w:rPr>
          <w:rFonts w:ascii="Book Antiqua" w:hAnsi="Book Antiqua" w:cs="Calibri"/>
          <w:sz w:val="24"/>
          <w:szCs w:val="24"/>
        </w:rPr>
        <w:t>për</w:t>
      </w:r>
      <w:proofErr w:type="spellEnd"/>
      <w:r w:rsidRPr="001C4A02">
        <w:rPr>
          <w:rFonts w:ascii="Book Antiqua" w:hAnsi="Book Antiqua" w:cs="Calibri"/>
          <w:sz w:val="24"/>
          <w:szCs w:val="24"/>
        </w:rPr>
        <w:t xml:space="preserve"> </w:t>
      </w:r>
      <w:proofErr w:type="spellStart"/>
      <w:r w:rsidRPr="001C4A02">
        <w:rPr>
          <w:rFonts w:ascii="Book Antiqua" w:hAnsi="Book Antiqua" w:cs="Calibri"/>
          <w:sz w:val="24"/>
          <w:szCs w:val="24"/>
        </w:rPr>
        <w:t>veprën</w:t>
      </w:r>
      <w:proofErr w:type="spellEnd"/>
      <w:r w:rsidRPr="001C4A02">
        <w:rPr>
          <w:rFonts w:ascii="Book Antiqua" w:hAnsi="Book Antiqua" w:cs="Calibri"/>
          <w:sz w:val="24"/>
          <w:szCs w:val="24"/>
        </w:rPr>
        <w:t xml:space="preserve"> </w:t>
      </w:r>
      <w:proofErr w:type="spellStart"/>
      <w:r w:rsidRPr="001C4A02">
        <w:rPr>
          <w:rFonts w:ascii="Book Antiqua" w:hAnsi="Book Antiqua" w:cs="Calibri"/>
          <w:sz w:val="24"/>
          <w:szCs w:val="24"/>
        </w:rPr>
        <w:t>penale</w:t>
      </w:r>
      <w:proofErr w:type="spellEnd"/>
      <w:r w:rsidRPr="001C4A02">
        <w:rPr>
          <w:rFonts w:ascii="Book Antiqua" w:hAnsi="Book Antiqua" w:cs="Calibri"/>
          <w:sz w:val="24"/>
          <w:szCs w:val="24"/>
        </w:rPr>
        <w:t xml:space="preserve"> </w:t>
      </w:r>
      <w:r w:rsidRPr="001C4A02">
        <w:rPr>
          <w:rFonts w:ascii="Book Antiqua" w:hAnsi="Book Antiqua"/>
          <w:sz w:val="24"/>
          <w:szCs w:val="24"/>
        </w:rPr>
        <w:t>“</w:t>
      </w:r>
      <w:proofErr w:type="spellStart"/>
      <w:r w:rsidRPr="001C4A02">
        <w:rPr>
          <w:rFonts w:ascii="Book Antiqua" w:hAnsi="Book Antiqua"/>
          <w:sz w:val="24"/>
          <w:szCs w:val="24"/>
        </w:rPr>
        <w:t>Mosveprimi</w:t>
      </w:r>
      <w:proofErr w:type="spellEnd"/>
      <w:r w:rsidRPr="001C4A02">
        <w:rPr>
          <w:rFonts w:ascii="Book Antiqua" w:hAnsi="Book Antiqua"/>
          <w:sz w:val="24"/>
          <w:szCs w:val="24"/>
        </w:rPr>
        <w:t xml:space="preserve"> </w:t>
      </w:r>
      <w:proofErr w:type="spellStart"/>
      <w:r w:rsidRPr="001C4A02">
        <w:rPr>
          <w:rFonts w:ascii="Book Antiqua" w:hAnsi="Book Antiqua"/>
          <w:sz w:val="24"/>
          <w:szCs w:val="24"/>
        </w:rPr>
        <w:t>sipas</w:t>
      </w:r>
      <w:proofErr w:type="spellEnd"/>
      <w:r w:rsidRPr="001C4A02">
        <w:rPr>
          <w:rFonts w:ascii="Book Antiqua" w:hAnsi="Book Antiqua"/>
          <w:sz w:val="24"/>
          <w:szCs w:val="24"/>
        </w:rPr>
        <w:t xml:space="preserve"> </w:t>
      </w:r>
      <w:proofErr w:type="spellStart"/>
      <w:r w:rsidRPr="001C4A02">
        <w:rPr>
          <w:rFonts w:ascii="Book Antiqua" w:hAnsi="Book Antiqua"/>
          <w:sz w:val="24"/>
          <w:szCs w:val="24"/>
        </w:rPr>
        <w:t>dispozitave</w:t>
      </w:r>
      <w:proofErr w:type="spellEnd"/>
      <w:r w:rsidRPr="001C4A02">
        <w:rPr>
          <w:rFonts w:ascii="Book Antiqua" w:hAnsi="Book Antiqua"/>
          <w:sz w:val="24"/>
          <w:szCs w:val="24"/>
        </w:rPr>
        <w:t xml:space="preserve"> </w:t>
      </w:r>
      <w:proofErr w:type="spellStart"/>
      <w:r w:rsidRPr="001C4A02">
        <w:rPr>
          <w:rFonts w:ascii="Book Antiqua" w:hAnsi="Book Antiqua"/>
          <w:sz w:val="24"/>
          <w:szCs w:val="24"/>
        </w:rPr>
        <w:t>shëndetësore</w:t>
      </w:r>
      <w:proofErr w:type="spellEnd"/>
      <w:r w:rsidRPr="001C4A02">
        <w:rPr>
          <w:rFonts w:ascii="Book Antiqua" w:hAnsi="Book Antiqua"/>
          <w:sz w:val="24"/>
          <w:szCs w:val="24"/>
        </w:rPr>
        <w:t xml:space="preserve"> </w:t>
      </w:r>
      <w:proofErr w:type="spellStart"/>
      <w:r w:rsidRPr="001C4A02">
        <w:rPr>
          <w:rFonts w:ascii="Book Antiqua" w:hAnsi="Book Antiqua"/>
          <w:sz w:val="24"/>
          <w:szCs w:val="24"/>
        </w:rPr>
        <w:t>gjatë</w:t>
      </w:r>
      <w:proofErr w:type="spellEnd"/>
      <w:r w:rsidRPr="001C4A02">
        <w:rPr>
          <w:rFonts w:ascii="Book Antiqua" w:hAnsi="Book Antiqua"/>
          <w:sz w:val="24"/>
          <w:szCs w:val="24"/>
        </w:rPr>
        <w:t xml:space="preserve"> </w:t>
      </w:r>
      <w:proofErr w:type="spellStart"/>
      <w:r w:rsidRPr="001C4A02">
        <w:rPr>
          <w:rFonts w:ascii="Book Antiqua" w:hAnsi="Book Antiqua"/>
          <w:sz w:val="24"/>
          <w:szCs w:val="24"/>
        </w:rPr>
        <w:t>epidemisë</w:t>
      </w:r>
      <w:proofErr w:type="spellEnd"/>
      <w:r w:rsidRPr="001C4A02">
        <w:rPr>
          <w:rFonts w:ascii="Book Antiqua" w:hAnsi="Book Antiqua"/>
          <w:sz w:val="24"/>
          <w:szCs w:val="24"/>
        </w:rPr>
        <w:t>“</w:t>
      </w:r>
      <w:r w:rsidRPr="001C4A02">
        <w:rPr>
          <w:rFonts w:ascii="Book Antiqua" w:hAnsi="Book Antiqua" w:cs="Calibri"/>
          <w:sz w:val="24"/>
          <w:szCs w:val="24"/>
        </w:rPr>
        <w:t>;</w:t>
      </w:r>
    </w:p>
    <w:p w:rsidR="00256277" w:rsidRPr="001C4A02" w:rsidRDefault="009F2016" w:rsidP="001C4A02">
      <w:pPr>
        <w:spacing w:line="276" w:lineRule="auto"/>
        <w:rPr>
          <w:rFonts w:ascii="Book Antiqua" w:hAnsi="Book Antiqua" w:cs="Calibri"/>
          <w:sz w:val="24"/>
          <w:szCs w:val="24"/>
        </w:rPr>
      </w:pPr>
      <w:proofErr w:type="spellStart"/>
      <w:proofErr w:type="gramStart"/>
      <w:r w:rsidRPr="001C4A02">
        <w:rPr>
          <w:rFonts w:ascii="Book Antiqua" w:hAnsi="Book Antiqua" w:cs="Calibri"/>
          <w:sz w:val="24"/>
          <w:szCs w:val="24"/>
        </w:rPr>
        <w:t>Një</w:t>
      </w:r>
      <w:proofErr w:type="spellEnd"/>
      <w:r w:rsidRPr="001C4A02">
        <w:rPr>
          <w:rFonts w:ascii="Book Antiqua" w:hAnsi="Book Antiqua" w:cs="Calibri"/>
          <w:sz w:val="24"/>
          <w:szCs w:val="24"/>
        </w:rPr>
        <w:t xml:space="preserve"> (1) </w:t>
      </w:r>
      <w:proofErr w:type="spellStart"/>
      <w:r w:rsidRPr="001C4A02">
        <w:rPr>
          <w:rFonts w:ascii="Book Antiqua" w:hAnsi="Book Antiqua" w:cs="Calibri"/>
          <w:sz w:val="24"/>
          <w:szCs w:val="24"/>
        </w:rPr>
        <w:t>aktakuzë</w:t>
      </w:r>
      <w:proofErr w:type="spellEnd"/>
      <w:r w:rsidRPr="001C4A02">
        <w:rPr>
          <w:rFonts w:ascii="Book Antiqua" w:hAnsi="Book Antiqua" w:cs="Calibri"/>
          <w:sz w:val="24"/>
          <w:szCs w:val="24"/>
        </w:rPr>
        <w:t xml:space="preserve"> </w:t>
      </w:r>
      <w:proofErr w:type="spellStart"/>
      <w:r w:rsidRPr="001C4A02">
        <w:rPr>
          <w:rFonts w:ascii="Book Antiqua" w:hAnsi="Book Antiqua" w:cs="Calibri"/>
          <w:sz w:val="24"/>
          <w:szCs w:val="24"/>
        </w:rPr>
        <w:t>kundër</w:t>
      </w:r>
      <w:proofErr w:type="spellEnd"/>
      <w:r w:rsidRPr="001C4A02">
        <w:rPr>
          <w:rFonts w:ascii="Book Antiqua" w:hAnsi="Book Antiqua" w:cs="Calibri"/>
          <w:sz w:val="24"/>
          <w:szCs w:val="24"/>
        </w:rPr>
        <w:t xml:space="preserve"> </w:t>
      </w:r>
      <w:proofErr w:type="spellStart"/>
      <w:r w:rsidRPr="001C4A02">
        <w:rPr>
          <w:rFonts w:ascii="Book Antiqua" w:hAnsi="Book Antiqua" w:cs="Calibri"/>
          <w:sz w:val="24"/>
          <w:szCs w:val="24"/>
        </w:rPr>
        <w:t>një</w:t>
      </w:r>
      <w:proofErr w:type="spellEnd"/>
      <w:r w:rsidRPr="001C4A02">
        <w:rPr>
          <w:rFonts w:ascii="Book Antiqua" w:hAnsi="Book Antiqua" w:cs="Calibri"/>
          <w:sz w:val="24"/>
          <w:szCs w:val="24"/>
        </w:rPr>
        <w:t xml:space="preserve"> (1) </w:t>
      </w:r>
      <w:proofErr w:type="spellStart"/>
      <w:r w:rsidRPr="001C4A02">
        <w:rPr>
          <w:rFonts w:ascii="Book Antiqua" w:hAnsi="Book Antiqua" w:cs="Calibri"/>
          <w:sz w:val="24"/>
          <w:szCs w:val="24"/>
        </w:rPr>
        <w:t>personi</w:t>
      </w:r>
      <w:proofErr w:type="spellEnd"/>
      <w:r w:rsidRPr="001C4A02">
        <w:rPr>
          <w:rFonts w:ascii="Book Antiqua" w:hAnsi="Book Antiqua" w:cs="Calibri"/>
          <w:sz w:val="24"/>
          <w:szCs w:val="24"/>
        </w:rPr>
        <w:t xml:space="preserve"> </w:t>
      </w:r>
      <w:proofErr w:type="spellStart"/>
      <w:r w:rsidRPr="001C4A02">
        <w:rPr>
          <w:rFonts w:ascii="Book Antiqua" w:hAnsi="Book Antiqua" w:cs="Calibri"/>
          <w:sz w:val="24"/>
          <w:szCs w:val="24"/>
        </w:rPr>
        <w:t>për</w:t>
      </w:r>
      <w:proofErr w:type="spellEnd"/>
      <w:r w:rsidRPr="001C4A02">
        <w:rPr>
          <w:rFonts w:ascii="Book Antiqua" w:hAnsi="Book Antiqua" w:cs="Calibri"/>
          <w:sz w:val="24"/>
          <w:szCs w:val="24"/>
        </w:rPr>
        <w:t xml:space="preserve"> </w:t>
      </w:r>
      <w:proofErr w:type="spellStart"/>
      <w:r w:rsidRPr="001C4A02">
        <w:rPr>
          <w:rFonts w:ascii="Book Antiqua" w:hAnsi="Book Antiqua" w:cs="Calibri"/>
          <w:sz w:val="24"/>
          <w:szCs w:val="24"/>
        </w:rPr>
        <w:t>veprën</w:t>
      </w:r>
      <w:proofErr w:type="spellEnd"/>
      <w:r w:rsidRPr="001C4A02">
        <w:rPr>
          <w:rFonts w:ascii="Book Antiqua" w:hAnsi="Book Antiqua" w:cs="Calibri"/>
          <w:sz w:val="24"/>
          <w:szCs w:val="24"/>
        </w:rPr>
        <w:t xml:space="preserve"> </w:t>
      </w:r>
      <w:proofErr w:type="spellStart"/>
      <w:r w:rsidRPr="001C4A02">
        <w:rPr>
          <w:rFonts w:ascii="Book Antiqua" w:hAnsi="Book Antiqua" w:cs="Calibri"/>
          <w:sz w:val="24"/>
          <w:szCs w:val="24"/>
        </w:rPr>
        <w:t>penale</w:t>
      </w:r>
      <w:proofErr w:type="spellEnd"/>
      <w:r w:rsidRPr="001C4A02">
        <w:rPr>
          <w:rFonts w:ascii="Book Antiqua" w:hAnsi="Book Antiqua" w:cs="Calibri"/>
          <w:sz w:val="24"/>
          <w:szCs w:val="24"/>
        </w:rPr>
        <w:t xml:space="preserve"> </w:t>
      </w:r>
      <w:r w:rsidRPr="001C4A02">
        <w:rPr>
          <w:rFonts w:ascii="Book Antiqua" w:hAnsi="Book Antiqua"/>
          <w:sz w:val="24"/>
          <w:szCs w:val="24"/>
        </w:rPr>
        <w:t>“</w:t>
      </w:r>
      <w:proofErr w:type="spellStart"/>
      <w:r w:rsidRPr="001C4A02">
        <w:rPr>
          <w:rFonts w:ascii="Book Antiqua" w:hAnsi="Book Antiqua"/>
          <w:sz w:val="24"/>
          <w:szCs w:val="24"/>
        </w:rPr>
        <w:t>Asgjësimi</w:t>
      </w:r>
      <w:proofErr w:type="spellEnd"/>
      <w:r w:rsidRPr="001C4A02">
        <w:rPr>
          <w:rFonts w:ascii="Book Antiqua" w:hAnsi="Book Antiqua"/>
          <w:sz w:val="24"/>
          <w:szCs w:val="24"/>
        </w:rPr>
        <w:t xml:space="preserve"> </w:t>
      </w:r>
      <w:proofErr w:type="spellStart"/>
      <w:r w:rsidRPr="001C4A02">
        <w:rPr>
          <w:rFonts w:ascii="Book Antiqua" w:hAnsi="Book Antiqua"/>
          <w:sz w:val="24"/>
          <w:szCs w:val="24"/>
        </w:rPr>
        <w:t>apo</w:t>
      </w:r>
      <w:proofErr w:type="spellEnd"/>
      <w:r w:rsidRPr="001C4A02">
        <w:rPr>
          <w:rFonts w:ascii="Book Antiqua" w:hAnsi="Book Antiqua"/>
          <w:sz w:val="24"/>
          <w:szCs w:val="24"/>
        </w:rPr>
        <w:t xml:space="preserve"> </w:t>
      </w:r>
      <w:proofErr w:type="spellStart"/>
      <w:r w:rsidRPr="001C4A02">
        <w:rPr>
          <w:rFonts w:ascii="Book Antiqua" w:hAnsi="Book Antiqua"/>
          <w:sz w:val="24"/>
          <w:szCs w:val="24"/>
        </w:rPr>
        <w:t>dëmtimi</w:t>
      </w:r>
      <w:proofErr w:type="spellEnd"/>
      <w:r w:rsidRPr="001C4A02">
        <w:rPr>
          <w:rFonts w:ascii="Book Antiqua" w:hAnsi="Book Antiqua"/>
          <w:sz w:val="24"/>
          <w:szCs w:val="24"/>
        </w:rPr>
        <w:t xml:space="preserve"> i </w:t>
      </w:r>
      <w:proofErr w:type="spellStart"/>
      <w:r w:rsidRPr="001C4A02">
        <w:rPr>
          <w:rFonts w:ascii="Book Antiqua" w:hAnsi="Book Antiqua"/>
          <w:sz w:val="24"/>
          <w:szCs w:val="24"/>
        </w:rPr>
        <w:t>pasurisë</w:t>
      </w:r>
      <w:proofErr w:type="spellEnd"/>
      <w:r w:rsidRPr="001C4A02">
        <w:rPr>
          <w:rFonts w:ascii="Book Antiqua" w:hAnsi="Book Antiqua"/>
          <w:sz w:val="24"/>
          <w:szCs w:val="24"/>
        </w:rPr>
        <w:t>“</w:t>
      </w:r>
      <w:r w:rsidRPr="001C4A02">
        <w:rPr>
          <w:rFonts w:ascii="Book Antiqua" w:hAnsi="Book Antiqua" w:cs="Calibri"/>
          <w:sz w:val="24"/>
          <w:szCs w:val="24"/>
        </w:rPr>
        <w:t>.</w:t>
      </w:r>
      <w:proofErr w:type="gramEnd"/>
    </w:p>
    <w:p w:rsidR="004B3032" w:rsidRPr="001C4A02" w:rsidRDefault="004B3032" w:rsidP="001C4A02">
      <w:pPr>
        <w:spacing w:line="276" w:lineRule="auto"/>
        <w:rPr>
          <w:rFonts w:ascii="Book Antiqua" w:hAnsi="Book Antiqua" w:cs="Calibri"/>
          <w:sz w:val="24"/>
          <w:szCs w:val="24"/>
        </w:rPr>
      </w:pPr>
      <w:bookmarkStart w:id="0" w:name="_GoBack"/>
      <w:bookmarkEnd w:id="0"/>
    </w:p>
    <w:p w:rsidR="007115FA" w:rsidRPr="003835EC" w:rsidRDefault="00E013E1" w:rsidP="001C4A02">
      <w:pPr>
        <w:pStyle w:val="NoSpacing"/>
        <w:numPr>
          <w:ilvl w:val="0"/>
          <w:numId w:val="8"/>
        </w:numPr>
        <w:spacing w:line="276" w:lineRule="auto"/>
        <w:rPr>
          <w:rFonts w:ascii="Book Antiqua" w:hAnsi="Book Antiqua"/>
          <w:b/>
          <w:color w:val="9F4110" w:themeColor="accent2" w:themeShade="BF"/>
          <w:sz w:val="24"/>
          <w:szCs w:val="24"/>
        </w:rPr>
      </w:pPr>
      <w:r w:rsidRPr="001C4A02">
        <w:rPr>
          <w:rFonts w:ascii="Book Antiqua" w:hAnsi="Book Antiqua"/>
          <w:b/>
          <w:color w:val="9F4110" w:themeColor="accent2" w:themeShade="BF"/>
          <w:sz w:val="24"/>
          <w:szCs w:val="24"/>
        </w:rPr>
        <w:t>Prokuroria Themelore në Ferizaj:</w:t>
      </w:r>
    </w:p>
    <w:p w:rsidR="00C65475" w:rsidRDefault="00C65475" w:rsidP="001C4A02">
      <w:pPr>
        <w:tabs>
          <w:tab w:val="left" w:pos="1634"/>
          <w:tab w:val="left" w:pos="4071"/>
        </w:tabs>
        <w:spacing w:line="276" w:lineRule="auto"/>
        <w:rPr>
          <w:rFonts w:ascii="Book Antiqua" w:hAnsi="Book Antiqua"/>
          <w:b/>
          <w:color w:val="000000" w:themeColor="text1"/>
          <w:sz w:val="24"/>
          <w:szCs w:val="24"/>
        </w:rPr>
      </w:pPr>
    </w:p>
    <w:p w:rsidR="007115FA" w:rsidRPr="001C4A02" w:rsidRDefault="007115FA" w:rsidP="001C4A02">
      <w:pPr>
        <w:tabs>
          <w:tab w:val="left" w:pos="1634"/>
          <w:tab w:val="left" w:pos="4071"/>
        </w:tabs>
        <w:spacing w:line="276" w:lineRule="auto"/>
        <w:rPr>
          <w:rFonts w:ascii="Book Antiqua" w:hAnsi="Book Antiqua"/>
          <w:b/>
          <w:color w:val="000000" w:themeColor="text1"/>
          <w:sz w:val="24"/>
          <w:szCs w:val="24"/>
        </w:rPr>
      </w:pPr>
      <w:proofErr w:type="spellStart"/>
      <w:r w:rsidRPr="001C4A02">
        <w:rPr>
          <w:rFonts w:ascii="Book Antiqua" w:hAnsi="Book Antiqua"/>
          <w:b/>
          <w:color w:val="000000" w:themeColor="text1"/>
          <w:sz w:val="24"/>
          <w:szCs w:val="24"/>
        </w:rPr>
        <w:t>Aktakuzat</w:t>
      </w:r>
      <w:proofErr w:type="spellEnd"/>
      <w:r w:rsidRPr="001C4A02">
        <w:rPr>
          <w:rFonts w:ascii="Book Antiqua" w:hAnsi="Book Antiqua"/>
          <w:b/>
          <w:color w:val="000000" w:themeColor="text1"/>
          <w:sz w:val="24"/>
          <w:szCs w:val="24"/>
        </w:rPr>
        <w:t>:</w:t>
      </w:r>
    </w:p>
    <w:p w:rsidR="007115FA" w:rsidRPr="001C4A02" w:rsidRDefault="007115FA" w:rsidP="001C4A02">
      <w:pPr>
        <w:tabs>
          <w:tab w:val="left" w:pos="1634"/>
          <w:tab w:val="left" w:pos="4071"/>
        </w:tabs>
        <w:spacing w:line="276" w:lineRule="auto"/>
        <w:rPr>
          <w:rFonts w:ascii="Book Antiqua" w:hAnsi="Book Antiqua"/>
          <w:color w:val="000000" w:themeColor="text1"/>
          <w:sz w:val="24"/>
          <w:szCs w:val="24"/>
        </w:rPr>
      </w:pPr>
      <w:proofErr w:type="spellStart"/>
      <w:r w:rsidRPr="001C4A02">
        <w:rPr>
          <w:rFonts w:ascii="Book Antiqua" w:hAnsi="Book Antiqua"/>
          <w:color w:val="000000" w:themeColor="text1"/>
          <w:sz w:val="24"/>
          <w:szCs w:val="24"/>
        </w:rPr>
        <w:lastRenderedPageBreak/>
        <w:t>Prokuroria</w:t>
      </w:r>
      <w:proofErr w:type="spellEnd"/>
      <w:r w:rsidRPr="001C4A02">
        <w:rPr>
          <w:rFonts w:ascii="Book Antiqua" w:hAnsi="Book Antiqua"/>
          <w:color w:val="000000" w:themeColor="text1"/>
          <w:sz w:val="24"/>
          <w:szCs w:val="24"/>
        </w:rPr>
        <w:t xml:space="preserve"> </w:t>
      </w:r>
      <w:proofErr w:type="spellStart"/>
      <w:r w:rsidRPr="001C4A02">
        <w:rPr>
          <w:rFonts w:ascii="Book Antiqua" w:hAnsi="Book Antiqua"/>
          <w:color w:val="000000" w:themeColor="text1"/>
          <w:sz w:val="24"/>
          <w:szCs w:val="24"/>
        </w:rPr>
        <w:t>Themelore</w:t>
      </w:r>
      <w:proofErr w:type="spellEnd"/>
      <w:r w:rsidRPr="001C4A02">
        <w:rPr>
          <w:rFonts w:ascii="Book Antiqua" w:hAnsi="Book Antiqua"/>
          <w:color w:val="000000" w:themeColor="text1"/>
          <w:sz w:val="24"/>
          <w:szCs w:val="24"/>
        </w:rPr>
        <w:t xml:space="preserve"> </w:t>
      </w:r>
      <w:proofErr w:type="spellStart"/>
      <w:r w:rsidRPr="001C4A02">
        <w:rPr>
          <w:rFonts w:ascii="Book Antiqua" w:hAnsi="Book Antiqua"/>
          <w:color w:val="000000" w:themeColor="text1"/>
          <w:sz w:val="24"/>
          <w:szCs w:val="24"/>
        </w:rPr>
        <w:t>në</w:t>
      </w:r>
      <w:proofErr w:type="spellEnd"/>
      <w:r w:rsidRPr="001C4A02">
        <w:rPr>
          <w:rFonts w:ascii="Book Antiqua" w:hAnsi="Book Antiqua"/>
          <w:color w:val="000000" w:themeColor="text1"/>
          <w:sz w:val="24"/>
          <w:szCs w:val="24"/>
        </w:rPr>
        <w:t xml:space="preserve"> </w:t>
      </w:r>
      <w:proofErr w:type="spellStart"/>
      <w:r w:rsidRPr="001C4A02">
        <w:rPr>
          <w:rFonts w:ascii="Book Antiqua" w:hAnsi="Book Antiqua"/>
          <w:color w:val="000000" w:themeColor="text1"/>
          <w:sz w:val="24"/>
          <w:szCs w:val="24"/>
        </w:rPr>
        <w:t>Ferizaj</w:t>
      </w:r>
      <w:proofErr w:type="spellEnd"/>
      <w:r w:rsidRPr="001C4A02">
        <w:rPr>
          <w:rFonts w:ascii="Book Antiqua" w:hAnsi="Book Antiqua"/>
          <w:color w:val="000000" w:themeColor="text1"/>
          <w:sz w:val="24"/>
          <w:szCs w:val="24"/>
        </w:rPr>
        <w:t xml:space="preserve">, </w:t>
      </w:r>
      <w:proofErr w:type="spellStart"/>
      <w:r w:rsidRPr="001C4A02">
        <w:rPr>
          <w:rFonts w:ascii="Book Antiqua" w:hAnsi="Book Antiqua"/>
          <w:color w:val="000000" w:themeColor="text1"/>
          <w:sz w:val="24"/>
          <w:szCs w:val="24"/>
        </w:rPr>
        <w:t>ka</w:t>
      </w:r>
      <w:proofErr w:type="spellEnd"/>
      <w:r w:rsidRPr="001C4A02">
        <w:rPr>
          <w:rFonts w:ascii="Book Antiqua" w:hAnsi="Book Antiqua"/>
          <w:color w:val="000000" w:themeColor="text1"/>
          <w:sz w:val="24"/>
          <w:szCs w:val="24"/>
        </w:rPr>
        <w:t xml:space="preserve"> </w:t>
      </w:r>
      <w:proofErr w:type="spellStart"/>
      <w:r w:rsidRPr="001C4A02">
        <w:rPr>
          <w:rFonts w:ascii="Book Antiqua" w:hAnsi="Book Antiqua"/>
          <w:color w:val="000000" w:themeColor="text1"/>
          <w:sz w:val="24"/>
          <w:szCs w:val="24"/>
        </w:rPr>
        <w:t>ngritur</w:t>
      </w:r>
      <w:proofErr w:type="spellEnd"/>
      <w:r w:rsidRPr="001C4A02">
        <w:rPr>
          <w:rFonts w:ascii="Book Antiqua" w:hAnsi="Book Antiqua"/>
          <w:color w:val="000000" w:themeColor="text1"/>
          <w:sz w:val="24"/>
          <w:szCs w:val="24"/>
        </w:rPr>
        <w:t xml:space="preserve"> </w:t>
      </w:r>
      <w:proofErr w:type="spellStart"/>
      <w:r w:rsidRPr="001C4A02">
        <w:rPr>
          <w:rFonts w:ascii="Book Antiqua" w:hAnsi="Book Antiqua"/>
          <w:color w:val="000000" w:themeColor="text1"/>
          <w:sz w:val="24"/>
          <w:szCs w:val="24"/>
        </w:rPr>
        <w:t>dymbëdhjetë</w:t>
      </w:r>
      <w:proofErr w:type="spellEnd"/>
      <w:r w:rsidRPr="001C4A02">
        <w:rPr>
          <w:rFonts w:ascii="Book Antiqua" w:hAnsi="Book Antiqua"/>
          <w:color w:val="000000" w:themeColor="text1"/>
          <w:sz w:val="24"/>
          <w:szCs w:val="24"/>
        </w:rPr>
        <w:t xml:space="preserve"> (12) </w:t>
      </w:r>
      <w:proofErr w:type="spellStart"/>
      <w:r w:rsidRPr="001C4A02">
        <w:rPr>
          <w:rFonts w:ascii="Book Antiqua" w:hAnsi="Book Antiqua"/>
          <w:color w:val="000000" w:themeColor="text1"/>
          <w:sz w:val="24"/>
          <w:szCs w:val="24"/>
        </w:rPr>
        <w:t>aktakuza</w:t>
      </w:r>
      <w:proofErr w:type="spellEnd"/>
      <w:r w:rsidRPr="001C4A02">
        <w:rPr>
          <w:rFonts w:ascii="Book Antiqua" w:hAnsi="Book Antiqua"/>
          <w:color w:val="000000" w:themeColor="text1"/>
          <w:sz w:val="24"/>
          <w:szCs w:val="24"/>
        </w:rPr>
        <w:t xml:space="preserve"> </w:t>
      </w:r>
      <w:proofErr w:type="spellStart"/>
      <w:r w:rsidRPr="001C4A02">
        <w:rPr>
          <w:rFonts w:ascii="Book Antiqua" w:hAnsi="Book Antiqua"/>
          <w:color w:val="000000" w:themeColor="text1"/>
          <w:sz w:val="24"/>
          <w:szCs w:val="24"/>
        </w:rPr>
        <w:t>kundër</w:t>
      </w:r>
      <w:proofErr w:type="spellEnd"/>
      <w:r w:rsidRPr="001C4A02">
        <w:rPr>
          <w:rFonts w:ascii="Book Antiqua" w:hAnsi="Book Antiqua"/>
          <w:color w:val="000000" w:themeColor="text1"/>
          <w:sz w:val="24"/>
          <w:szCs w:val="24"/>
        </w:rPr>
        <w:t xml:space="preserve"> </w:t>
      </w:r>
      <w:proofErr w:type="spellStart"/>
      <w:r w:rsidRPr="001C4A02">
        <w:rPr>
          <w:rFonts w:ascii="Book Antiqua" w:hAnsi="Book Antiqua"/>
          <w:color w:val="000000" w:themeColor="text1"/>
          <w:sz w:val="24"/>
          <w:szCs w:val="24"/>
        </w:rPr>
        <w:t>tridhjetetre</w:t>
      </w:r>
      <w:proofErr w:type="spellEnd"/>
      <w:r w:rsidRPr="001C4A02">
        <w:rPr>
          <w:rFonts w:ascii="Book Antiqua" w:hAnsi="Book Antiqua"/>
          <w:color w:val="000000" w:themeColor="text1"/>
          <w:sz w:val="24"/>
          <w:szCs w:val="24"/>
        </w:rPr>
        <w:t xml:space="preserve"> (33) </w:t>
      </w:r>
      <w:proofErr w:type="spellStart"/>
      <w:r w:rsidRPr="001C4A02">
        <w:rPr>
          <w:rFonts w:ascii="Book Antiqua" w:hAnsi="Book Antiqua"/>
          <w:color w:val="000000" w:themeColor="text1"/>
          <w:sz w:val="24"/>
          <w:szCs w:val="24"/>
        </w:rPr>
        <w:t>personave</w:t>
      </w:r>
      <w:proofErr w:type="spellEnd"/>
      <w:r w:rsidRPr="001C4A02">
        <w:rPr>
          <w:rFonts w:ascii="Book Antiqua" w:hAnsi="Book Antiqua"/>
          <w:color w:val="000000" w:themeColor="text1"/>
          <w:sz w:val="24"/>
          <w:szCs w:val="24"/>
        </w:rPr>
        <w:t xml:space="preserve"> </w:t>
      </w:r>
      <w:proofErr w:type="spellStart"/>
      <w:r w:rsidRPr="001C4A02">
        <w:rPr>
          <w:rFonts w:ascii="Book Antiqua" w:hAnsi="Book Antiqua"/>
          <w:color w:val="000000" w:themeColor="text1"/>
          <w:sz w:val="24"/>
          <w:szCs w:val="24"/>
        </w:rPr>
        <w:t>për</w:t>
      </w:r>
      <w:proofErr w:type="spellEnd"/>
      <w:r w:rsidRPr="001C4A02">
        <w:rPr>
          <w:rFonts w:ascii="Book Antiqua" w:hAnsi="Book Antiqua"/>
          <w:color w:val="000000" w:themeColor="text1"/>
          <w:sz w:val="24"/>
          <w:szCs w:val="24"/>
        </w:rPr>
        <w:t xml:space="preserve"> </w:t>
      </w:r>
      <w:proofErr w:type="spellStart"/>
      <w:r w:rsidRPr="001C4A02">
        <w:rPr>
          <w:rFonts w:ascii="Book Antiqua" w:hAnsi="Book Antiqua"/>
          <w:color w:val="000000" w:themeColor="text1"/>
          <w:sz w:val="24"/>
          <w:szCs w:val="24"/>
        </w:rPr>
        <w:t>këto</w:t>
      </w:r>
      <w:proofErr w:type="spellEnd"/>
      <w:r w:rsidRPr="001C4A02">
        <w:rPr>
          <w:rFonts w:ascii="Book Antiqua" w:hAnsi="Book Antiqua"/>
          <w:color w:val="000000" w:themeColor="text1"/>
          <w:sz w:val="24"/>
          <w:szCs w:val="24"/>
        </w:rPr>
        <w:t xml:space="preserve"> </w:t>
      </w:r>
      <w:proofErr w:type="spellStart"/>
      <w:r w:rsidRPr="001C4A02">
        <w:rPr>
          <w:rFonts w:ascii="Book Antiqua" w:hAnsi="Book Antiqua"/>
          <w:color w:val="000000" w:themeColor="text1"/>
          <w:sz w:val="24"/>
          <w:szCs w:val="24"/>
        </w:rPr>
        <w:t>vepra</w:t>
      </w:r>
      <w:proofErr w:type="spellEnd"/>
      <w:r w:rsidRPr="001C4A02">
        <w:rPr>
          <w:rFonts w:ascii="Book Antiqua" w:hAnsi="Book Antiqua"/>
          <w:color w:val="000000" w:themeColor="text1"/>
          <w:sz w:val="24"/>
          <w:szCs w:val="24"/>
        </w:rPr>
        <w:t xml:space="preserve"> </w:t>
      </w:r>
      <w:proofErr w:type="spellStart"/>
      <w:r w:rsidRPr="001C4A02">
        <w:rPr>
          <w:rFonts w:ascii="Book Antiqua" w:hAnsi="Book Antiqua"/>
          <w:color w:val="000000" w:themeColor="text1"/>
          <w:sz w:val="24"/>
          <w:szCs w:val="24"/>
        </w:rPr>
        <w:t>penale</w:t>
      </w:r>
      <w:proofErr w:type="spellEnd"/>
    </w:p>
    <w:p w:rsidR="007115FA" w:rsidRPr="001C4A02" w:rsidRDefault="007115FA" w:rsidP="001C4A02">
      <w:pPr>
        <w:tabs>
          <w:tab w:val="left" w:pos="1634"/>
          <w:tab w:val="left" w:pos="4071"/>
        </w:tabs>
        <w:spacing w:line="276" w:lineRule="auto"/>
        <w:rPr>
          <w:rFonts w:ascii="Book Antiqua" w:hAnsi="Book Antiqua"/>
          <w:color w:val="000000" w:themeColor="text1"/>
          <w:sz w:val="24"/>
          <w:szCs w:val="24"/>
        </w:rPr>
      </w:pPr>
      <w:proofErr w:type="spellStart"/>
      <w:r w:rsidRPr="001C4A02">
        <w:rPr>
          <w:rFonts w:ascii="Book Antiqua" w:hAnsi="Book Antiqua"/>
          <w:color w:val="000000" w:themeColor="text1"/>
          <w:sz w:val="24"/>
          <w:szCs w:val="24"/>
        </w:rPr>
        <w:t>Pesë</w:t>
      </w:r>
      <w:proofErr w:type="spellEnd"/>
      <w:r w:rsidRPr="001C4A02">
        <w:rPr>
          <w:rFonts w:ascii="Book Antiqua" w:hAnsi="Book Antiqua"/>
          <w:color w:val="000000" w:themeColor="text1"/>
          <w:sz w:val="24"/>
          <w:szCs w:val="24"/>
        </w:rPr>
        <w:t xml:space="preserve"> (5) </w:t>
      </w:r>
      <w:proofErr w:type="spellStart"/>
      <w:r w:rsidRPr="001C4A02">
        <w:rPr>
          <w:rFonts w:ascii="Book Antiqua" w:hAnsi="Book Antiqua"/>
          <w:color w:val="000000" w:themeColor="text1"/>
          <w:sz w:val="24"/>
          <w:szCs w:val="24"/>
        </w:rPr>
        <w:t>aktakuza</w:t>
      </w:r>
      <w:proofErr w:type="spellEnd"/>
      <w:r w:rsidRPr="001C4A02">
        <w:rPr>
          <w:rFonts w:ascii="Book Antiqua" w:hAnsi="Book Antiqua"/>
          <w:color w:val="000000" w:themeColor="text1"/>
          <w:sz w:val="24"/>
          <w:szCs w:val="24"/>
        </w:rPr>
        <w:t xml:space="preserve"> </w:t>
      </w:r>
      <w:proofErr w:type="spellStart"/>
      <w:r w:rsidRPr="001C4A02">
        <w:rPr>
          <w:rFonts w:ascii="Book Antiqua" w:hAnsi="Book Antiqua"/>
          <w:color w:val="000000" w:themeColor="text1"/>
          <w:sz w:val="24"/>
          <w:szCs w:val="24"/>
        </w:rPr>
        <w:t>kundër</w:t>
      </w:r>
      <w:proofErr w:type="spellEnd"/>
      <w:r w:rsidRPr="001C4A02">
        <w:rPr>
          <w:rFonts w:ascii="Book Antiqua" w:hAnsi="Book Antiqua"/>
          <w:color w:val="000000" w:themeColor="text1"/>
          <w:sz w:val="24"/>
          <w:szCs w:val="24"/>
        </w:rPr>
        <w:t xml:space="preserve"> </w:t>
      </w:r>
      <w:proofErr w:type="spellStart"/>
      <w:r w:rsidRPr="001C4A02">
        <w:rPr>
          <w:rFonts w:ascii="Book Antiqua" w:hAnsi="Book Antiqua"/>
          <w:color w:val="000000" w:themeColor="text1"/>
          <w:sz w:val="24"/>
          <w:szCs w:val="24"/>
        </w:rPr>
        <w:t>pesë</w:t>
      </w:r>
      <w:proofErr w:type="spellEnd"/>
      <w:r w:rsidRPr="001C4A02">
        <w:rPr>
          <w:rFonts w:ascii="Book Antiqua" w:hAnsi="Book Antiqua"/>
          <w:color w:val="000000" w:themeColor="text1"/>
          <w:sz w:val="24"/>
          <w:szCs w:val="24"/>
        </w:rPr>
        <w:t xml:space="preserve"> (5) </w:t>
      </w:r>
      <w:proofErr w:type="spellStart"/>
      <w:r w:rsidRPr="001C4A02">
        <w:rPr>
          <w:rFonts w:ascii="Book Antiqua" w:hAnsi="Book Antiqua"/>
          <w:color w:val="000000" w:themeColor="text1"/>
          <w:sz w:val="24"/>
          <w:szCs w:val="24"/>
        </w:rPr>
        <w:t>personave</w:t>
      </w:r>
      <w:proofErr w:type="spellEnd"/>
      <w:r w:rsidRPr="001C4A02">
        <w:rPr>
          <w:rFonts w:ascii="Book Antiqua" w:hAnsi="Book Antiqua"/>
          <w:color w:val="000000" w:themeColor="text1"/>
          <w:sz w:val="24"/>
          <w:szCs w:val="24"/>
        </w:rPr>
        <w:t xml:space="preserve"> </w:t>
      </w:r>
      <w:proofErr w:type="spellStart"/>
      <w:r w:rsidRPr="001C4A02">
        <w:rPr>
          <w:rFonts w:ascii="Book Antiqua" w:hAnsi="Book Antiqua"/>
          <w:color w:val="000000" w:themeColor="text1"/>
          <w:sz w:val="24"/>
          <w:szCs w:val="24"/>
        </w:rPr>
        <w:t>për</w:t>
      </w:r>
      <w:proofErr w:type="spellEnd"/>
      <w:r w:rsidRPr="001C4A02">
        <w:rPr>
          <w:rFonts w:ascii="Book Antiqua" w:hAnsi="Book Antiqua"/>
          <w:color w:val="000000" w:themeColor="text1"/>
          <w:sz w:val="24"/>
          <w:szCs w:val="24"/>
        </w:rPr>
        <w:t xml:space="preserve"> </w:t>
      </w:r>
      <w:proofErr w:type="spellStart"/>
      <w:r w:rsidRPr="001C4A02">
        <w:rPr>
          <w:rFonts w:ascii="Book Antiqua" w:hAnsi="Book Antiqua"/>
          <w:color w:val="000000" w:themeColor="text1"/>
          <w:sz w:val="24"/>
          <w:szCs w:val="24"/>
        </w:rPr>
        <w:t>veprën</w:t>
      </w:r>
      <w:proofErr w:type="spellEnd"/>
      <w:r w:rsidRPr="001C4A02">
        <w:rPr>
          <w:rFonts w:ascii="Book Antiqua" w:hAnsi="Book Antiqua"/>
          <w:color w:val="000000" w:themeColor="text1"/>
          <w:sz w:val="24"/>
          <w:szCs w:val="24"/>
        </w:rPr>
        <w:t xml:space="preserve"> </w:t>
      </w:r>
      <w:proofErr w:type="spellStart"/>
      <w:r w:rsidRPr="001C4A02">
        <w:rPr>
          <w:rFonts w:ascii="Book Antiqua" w:hAnsi="Book Antiqua"/>
          <w:color w:val="000000" w:themeColor="text1"/>
          <w:sz w:val="24"/>
          <w:szCs w:val="24"/>
        </w:rPr>
        <w:t>penale</w:t>
      </w:r>
      <w:proofErr w:type="spellEnd"/>
      <w:r w:rsidRPr="001C4A02">
        <w:rPr>
          <w:rFonts w:ascii="Book Antiqua" w:hAnsi="Book Antiqua"/>
          <w:color w:val="000000" w:themeColor="text1"/>
          <w:sz w:val="24"/>
          <w:szCs w:val="24"/>
        </w:rPr>
        <w:t xml:space="preserve"> “</w:t>
      </w:r>
      <w:proofErr w:type="spellStart"/>
      <w:r w:rsidRPr="001C4A02">
        <w:rPr>
          <w:rFonts w:ascii="Book Antiqua" w:hAnsi="Book Antiqua"/>
          <w:color w:val="000000" w:themeColor="text1"/>
          <w:sz w:val="24"/>
          <w:szCs w:val="24"/>
        </w:rPr>
        <w:t>Vjedhje</w:t>
      </w:r>
      <w:proofErr w:type="spellEnd"/>
      <w:r w:rsidRPr="001C4A02">
        <w:rPr>
          <w:rFonts w:ascii="Book Antiqua" w:hAnsi="Book Antiqua"/>
          <w:color w:val="000000" w:themeColor="text1"/>
          <w:sz w:val="24"/>
          <w:szCs w:val="24"/>
        </w:rPr>
        <w:t xml:space="preserve"> e </w:t>
      </w:r>
      <w:proofErr w:type="spellStart"/>
      <w:r w:rsidRPr="001C4A02">
        <w:rPr>
          <w:rFonts w:ascii="Book Antiqua" w:hAnsi="Book Antiqua"/>
          <w:color w:val="000000" w:themeColor="text1"/>
          <w:sz w:val="24"/>
          <w:szCs w:val="24"/>
        </w:rPr>
        <w:t>shërbimeve</w:t>
      </w:r>
      <w:proofErr w:type="spellEnd"/>
      <w:r w:rsidRPr="001C4A02">
        <w:rPr>
          <w:rFonts w:ascii="Book Antiqua" w:hAnsi="Book Antiqua"/>
          <w:color w:val="000000" w:themeColor="text1"/>
          <w:sz w:val="24"/>
          <w:szCs w:val="24"/>
        </w:rPr>
        <w:t>”,</w:t>
      </w:r>
    </w:p>
    <w:p w:rsidR="007115FA" w:rsidRPr="001C4A02" w:rsidRDefault="007115FA" w:rsidP="001C4A02">
      <w:pPr>
        <w:tabs>
          <w:tab w:val="left" w:pos="1634"/>
          <w:tab w:val="left" w:pos="4071"/>
        </w:tabs>
        <w:spacing w:line="276" w:lineRule="auto"/>
        <w:rPr>
          <w:rFonts w:ascii="Book Antiqua" w:hAnsi="Book Antiqua"/>
          <w:sz w:val="24"/>
          <w:szCs w:val="24"/>
        </w:rPr>
      </w:pPr>
      <w:r w:rsidRPr="001C4A02">
        <w:rPr>
          <w:rFonts w:ascii="Book Antiqua" w:hAnsi="Book Antiqua"/>
          <w:color w:val="000000" w:themeColor="text1"/>
          <w:sz w:val="24"/>
          <w:szCs w:val="24"/>
        </w:rPr>
        <w:t xml:space="preserve">Tri (3) </w:t>
      </w:r>
      <w:proofErr w:type="spellStart"/>
      <w:r w:rsidRPr="001C4A02">
        <w:rPr>
          <w:rFonts w:ascii="Book Antiqua" w:hAnsi="Book Antiqua"/>
          <w:color w:val="000000" w:themeColor="text1"/>
          <w:sz w:val="24"/>
          <w:szCs w:val="24"/>
        </w:rPr>
        <w:t>aktakuza</w:t>
      </w:r>
      <w:proofErr w:type="spellEnd"/>
      <w:r w:rsidRPr="001C4A02">
        <w:rPr>
          <w:rFonts w:ascii="Book Antiqua" w:hAnsi="Book Antiqua"/>
          <w:color w:val="000000" w:themeColor="text1"/>
          <w:sz w:val="24"/>
          <w:szCs w:val="24"/>
        </w:rPr>
        <w:t xml:space="preserve"> </w:t>
      </w:r>
      <w:proofErr w:type="spellStart"/>
      <w:r w:rsidRPr="001C4A02">
        <w:rPr>
          <w:rFonts w:ascii="Book Antiqua" w:hAnsi="Book Antiqua"/>
          <w:color w:val="000000" w:themeColor="text1"/>
          <w:sz w:val="24"/>
          <w:szCs w:val="24"/>
        </w:rPr>
        <w:t>kundër</w:t>
      </w:r>
      <w:proofErr w:type="spellEnd"/>
      <w:r w:rsidRPr="001C4A02">
        <w:rPr>
          <w:rFonts w:ascii="Book Antiqua" w:hAnsi="Book Antiqua"/>
          <w:color w:val="000000" w:themeColor="text1"/>
          <w:sz w:val="24"/>
          <w:szCs w:val="24"/>
        </w:rPr>
        <w:t xml:space="preserve"> </w:t>
      </w:r>
      <w:proofErr w:type="spellStart"/>
      <w:r w:rsidRPr="001C4A02">
        <w:rPr>
          <w:rFonts w:ascii="Book Antiqua" w:hAnsi="Book Antiqua"/>
          <w:color w:val="000000" w:themeColor="text1"/>
          <w:sz w:val="24"/>
          <w:szCs w:val="24"/>
        </w:rPr>
        <w:t>tre</w:t>
      </w:r>
      <w:proofErr w:type="spellEnd"/>
      <w:r w:rsidRPr="001C4A02">
        <w:rPr>
          <w:rFonts w:ascii="Book Antiqua" w:hAnsi="Book Antiqua"/>
          <w:color w:val="000000" w:themeColor="text1"/>
          <w:sz w:val="24"/>
          <w:szCs w:val="24"/>
        </w:rPr>
        <w:t xml:space="preserve"> (3) </w:t>
      </w:r>
      <w:proofErr w:type="spellStart"/>
      <w:r w:rsidRPr="001C4A02">
        <w:rPr>
          <w:rFonts w:ascii="Book Antiqua" w:hAnsi="Book Antiqua"/>
          <w:color w:val="000000" w:themeColor="text1"/>
          <w:sz w:val="24"/>
          <w:szCs w:val="24"/>
        </w:rPr>
        <w:t>personave</w:t>
      </w:r>
      <w:proofErr w:type="spellEnd"/>
      <w:r w:rsidRPr="001C4A02">
        <w:rPr>
          <w:rFonts w:ascii="Book Antiqua" w:hAnsi="Book Antiqua"/>
          <w:color w:val="000000" w:themeColor="text1"/>
          <w:sz w:val="24"/>
          <w:szCs w:val="24"/>
        </w:rPr>
        <w:t xml:space="preserve"> </w:t>
      </w:r>
      <w:proofErr w:type="spellStart"/>
      <w:r w:rsidRPr="001C4A02">
        <w:rPr>
          <w:rFonts w:ascii="Book Antiqua" w:hAnsi="Book Antiqua"/>
          <w:color w:val="000000" w:themeColor="text1"/>
          <w:sz w:val="24"/>
          <w:szCs w:val="24"/>
        </w:rPr>
        <w:t>për</w:t>
      </w:r>
      <w:proofErr w:type="spellEnd"/>
      <w:r w:rsidRPr="001C4A02">
        <w:rPr>
          <w:rFonts w:ascii="Book Antiqua" w:hAnsi="Book Antiqua"/>
          <w:color w:val="000000" w:themeColor="text1"/>
          <w:sz w:val="24"/>
          <w:szCs w:val="24"/>
        </w:rPr>
        <w:t xml:space="preserve"> </w:t>
      </w:r>
      <w:proofErr w:type="spellStart"/>
      <w:r w:rsidRPr="001C4A02">
        <w:rPr>
          <w:rFonts w:ascii="Book Antiqua" w:hAnsi="Book Antiqua"/>
          <w:color w:val="000000" w:themeColor="text1"/>
          <w:sz w:val="24"/>
          <w:szCs w:val="24"/>
        </w:rPr>
        <w:t>veprën</w:t>
      </w:r>
      <w:proofErr w:type="spellEnd"/>
      <w:r w:rsidRPr="001C4A02">
        <w:rPr>
          <w:rFonts w:ascii="Book Antiqua" w:hAnsi="Book Antiqua"/>
          <w:color w:val="000000" w:themeColor="text1"/>
          <w:sz w:val="24"/>
          <w:szCs w:val="24"/>
        </w:rPr>
        <w:t xml:space="preserve"> </w:t>
      </w:r>
      <w:proofErr w:type="spellStart"/>
      <w:r w:rsidRPr="001C4A02">
        <w:rPr>
          <w:rFonts w:ascii="Book Antiqua" w:hAnsi="Book Antiqua"/>
          <w:color w:val="000000" w:themeColor="text1"/>
          <w:sz w:val="24"/>
          <w:szCs w:val="24"/>
        </w:rPr>
        <w:t>penale</w:t>
      </w:r>
      <w:proofErr w:type="spellEnd"/>
      <w:r w:rsidRPr="001C4A02">
        <w:rPr>
          <w:rFonts w:ascii="Book Antiqua" w:hAnsi="Book Antiqua"/>
          <w:color w:val="000000" w:themeColor="text1"/>
          <w:sz w:val="24"/>
          <w:szCs w:val="24"/>
        </w:rPr>
        <w:t xml:space="preserve"> “</w:t>
      </w:r>
      <w:proofErr w:type="spellStart"/>
      <w:r w:rsidRPr="001C4A02">
        <w:rPr>
          <w:rFonts w:ascii="Book Antiqua" w:hAnsi="Book Antiqua"/>
          <w:sz w:val="24"/>
          <w:szCs w:val="24"/>
        </w:rPr>
        <w:t>Posedimi</w:t>
      </w:r>
      <w:proofErr w:type="spellEnd"/>
      <w:r w:rsidRPr="001C4A02">
        <w:rPr>
          <w:rFonts w:ascii="Book Antiqua" w:hAnsi="Book Antiqua"/>
          <w:sz w:val="24"/>
          <w:szCs w:val="24"/>
        </w:rPr>
        <w:t xml:space="preserve"> i </w:t>
      </w:r>
      <w:proofErr w:type="spellStart"/>
      <w:r w:rsidRPr="001C4A02">
        <w:rPr>
          <w:rFonts w:ascii="Book Antiqua" w:hAnsi="Book Antiqua"/>
          <w:sz w:val="24"/>
          <w:szCs w:val="24"/>
        </w:rPr>
        <w:t>paautorizuar</w:t>
      </w:r>
      <w:proofErr w:type="spellEnd"/>
      <w:r w:rsidRPr="001C4A02">
        <w:rPr>
          <w:rFonts w:ascii="Book Antiqua" w:hAnsi="Book Antiqua"/>
          <w:sz w:val="24"/>
          <w:szCs w:val="24"/>
        </w:rPr>
        <w:t xml:space="preserve"> i </w:t>
      </w:r>
      <w:proofErr w:type="spellStart"/>
      <w:r w:rsidRPr="001C4A02">
        <w:rPr>
          <w:rFonts w:ascii="Book Antiqua" w:hAnsi="Book Antiqua"/>
          <w:sz w:val="24"/>
          <w:szCs w:val="24"/>
        </w:rPr>
        <w:t>narkotikëve</w:t>
      </w:r>
      <w:proofErr w:type="spellEnd"/>
      <w:r w:rsidRPr="001C4A02">
        <w:rPr>
          <w:rFonts w:ascii="Book Antiqua" w:hAnsi="Book Antiqua"/>
          <w:sz w:val="24"/>
          <w:szCs w:val="24"/>
        </w:rPr>
        <w:t xml:space="preserve">, </w:t>
      </w:r>
      <w:proofErr w:type="spellStart"/>
      <w:r w:rsidRPr="001C4A02">
        <w:rPr>
          <w:rFonts w:ascii="Book Antiqua" w:hAnsi="Book Antiqua"/>
          <w:sz w:val="24"/>
          <w:szCs w:val="24"/>
        </w:rPr>
        <w:t>substancave</w:t>
      </w:r>
      <w:proofErr w:type="spellEnd"/>
      <w:r w:rsidRPr="001C4A02">
        <w:rPr>
          <w:rFonts w:ascii="Book Antiqua" w:hAnsi="Book Antiqua"/>
          <w:sz w:val="24"/>
          <w:szCs w:val="24"/>
        </w:rPr>
        <w:t xml:space="preserve"> </w:t>
      </w:r>
      <w:proofErr w:type="spellStart"/>
      <w:r w:rsidRPr="001C4A02">
        <w:rPr>
          <w:rFonts w:ascii="Book Antiqua" w:hAnsi="Book Antiqua"/>
          <w:sz w:val="24"/>
          <w:szCs w:val="24"/>
        </w:rPr>
        <w:t>psikotrope</w:t>
      </w:r>
      <w:proofErr w:type="spellEnd"/>
      <w:r w:rsidRPr="001C4A02">
        <w:rPr>
          <w:rFonts w:ascii="Book Antiqua" w:hAnsi="Book Antiqua"/>
          <w:sz w:val="24"/>
          <w:szCs w:val="24"/>
        </w:rPr>
        <w:t xml:space="preserve"> </w:t>
      </w:r>
      <w:proofErr w:type="spellStart"/>
      <w:r w:rsidRPr="001C4A02">
        <w:rPr>
          <w:rFonts w:ascii="Book Antiqua" w:hAnsi="Book Antiqua"/>
          <w:sz w:val="24"/>
          <w:szCs w:val="24"/>
        </w:rPr>
        <w:t>ose</w:t>
      </w:r>
      <w:proofErr w:type="spellEnd"/>
      <w:r w:rsidRPr="001C4A02">
        <w:rPr>
          <w:rFonts w:ascii="Book Antiqua" w:hAnsi="Book Antiqua"/>
          <w:sz w:val="24"/>
          <w:szCs w:val="24"/>
        </w:rPr>
        <w:t xml:space="preserve"> </w:t>
      </w:r>
      <w:proofErr w:type="spellStart"/>
      <w:r w:rsidRPr="001C4A02">
        <w:rPr>
          <w:rFonts w:ascii="Book Antiqua" w:hAnsi="Book Antiqua"/>
          <w:sz w:val="24"/>
          <w:szCs w:val="24"/>
        </w:rPr>
        <w:t>analoge</w:t>
      </w:r>
      <w:proofErr w:type="spellEnd"/>
      <w:r w:rsidRPr="001C4A02">
        <w:rPr>
          <w:rFonts w:ascii="Book Antiqua" w:hAnsi="Book Antiqua"/>
          <w:sz w:val="24"/>
          <w:szCs w:val="24"/>
        </w:rPr>
        <w:t>”,</w:t>
      </w:r>
    </w:p>
    <w:p w:rsidR="007115FA" w:rsidRPr="001C4A02" w:rsidRDefault="007115FA" w:rsidP="001C4A02">
      <w:pPr>
        <w:tabs>
          <w:tab w:val="left" w:pos="1634"/>
          <w:tab w:val="left" w:pos="4071"/>
        </w:tabs>
        <w:spacing w:line="276" w:lineRule="auto"/>
        <w:rPr>
          <w:rFonts w:ascii="Book Antiqua" w:hAnsi="Book Antiqua"/>
          <w:color w:val="000000" w:themeColor="text1"/>
          <w:sz w:val="24"/>
          <w:szCs w:val="24"/>
          <w:shd w:val="clear" w:color="auto" w:fill="FFFFFF"/>
        </w:rPr>
      </w:pPr>
      <w:proofErr w:type="spellStart"/>
      <w:r w:rsidRPr="001C4A02">
        <w:rPr>
          <w:rFonts w:ascii="Book Antiqua" w:hAnsi="Book Antiqua"/>
          <w:color w:val="000000" w:themeColor="text1"/>
          <w:sz w:val="24"/>
          <w:szCs w:val="24"/>
        </w:rPr>
        <w:t>Një</w:t>
      </w:r>
      <w:proofErr w:type="spellEnd"/>
      <w:r w:rsidRPr="001C4A02">
        <w:rPr>
          <w:rFonts w:ascii="Book Antiqua" w:hAnsi="Book Antiqua"/>
          <w:color w:val="000000" w:themeColor="text1"/>
          <w:sz w:val="24"/>
          <w:szCs w:val="24"/>
        </w:rPr>
        <w:t xml:space="preserve"> (1) </w:t>
      </w:r>
      <w:proofErr w:type="spellStart"/>
      <w:r w:rsidRPr="001C4A02">
        <w:rPr>
          <w:rFonts w:ascii="Book Antiqua" w:hAnsi="Book Antiqua"/>
          <w:color w:val="000000" w:themeColor="text1"/>
          <w:sz w:val="24"/>
          <w:szCs w:val="24"/>
        </w:rPr>
        <w:t>aktakuzë</w:t>
      </w:r>
      <w:proofErr w:type="spellEnd"/>
      <w:r w:rsidRPr="001C4A02">
        <w:rPr>
          <w:rFonts w:ascii="Book Antiqua" w:hAnsi="Book Antiqua"/>
          <w:color w:val="000000" w:themeColor="text1"/>
          <w:sz w:val="24"/>
          <w:szCs w:val="24"/>
        </w:rPr>
        <w:t xml:space="preserve"> </w:t>
      </w:r>
      <w:proofErr w:type="spellStart"/>
      <w:r w:rsidRPr="001C4A02">
        <w:rPr>
          <w:rFonts w:ascii="Book Antiqua" w:hAnsi="Book Antiqua"/>
          <w:color w:val="000000" w:themeColor="text1"/>
          <w:sz w:val="24"/>
          <w:szCs w:val="24"/>
        </w:rPr>
        <w:t>kundër</w:t>
      </w:r>
      <w:proofErr w:type="spellEnd"/>
      <w:r w:rsidRPr="001C4A02">
        <w:rPr>
          <w:rFonts w:ascii="Book Antiqua" w:hAnsi="Book Antiqua"/>
          <w:color w:val="000000" w:themeColor="text1"/>
          <w:sz w:val="24"/>
          <w:szCs w:val="24"/>
        </w:rPr>
        <w:t xml:space="preserve"> </w:t>
      </w:r>
      <w:proofErr w:type="spellStart"/>
      <w:r w:rsidRPr="001C4A02">
        <w:rPr>
          <w:rFonts w:ascii="Book Antiqua" w:hAnsi="Book Antiqua"/>
          <w:color w:val="000000" w:themeColor="text1"/>
          <w:sz w:val="24"/>
          <w:szCs w:val="24"/>
        </w:rPr>
        <w:t>njëzet</w:t>
      </w:r>
      <w:proofErr w:type="spellEnd"/>
      <w:r w:rsidRPr="001C4A02">
        <w:rPr>
          <w:rFonts w:ascii="Book Antiqua" w:hAnsi="Book Antiqua"/>
          <w:color w:val="000000" w:themeColor="text1"/>
          <w:sz w:val="24"/>
          <w:szCs w:val="24"/>
        </w:rPr>
        <w:t xml:space="preserve"> (20) </w:t>
      </w:r>
      <w:proofErr w:type="spellStart"/>
      <w:r w:rsidRPr="001C4A02">
        <w:rPr>
          <w:rFonts w:ascii="Book Antiqua" w:hAnsi="Book Antiqua"/>
          <w:color w:val="000000" w:themeColor="text1"/>
          <w:sz w:val="24"/>
          <w:szCs w:val="24"/>
        </w:rPr>
        <w:t>personave</w:t>
      </w:r>
      <w:proofErr w:type="spellEnd"/>
      <w:r w:rsidRPr="001C4A02">
        <w:rPr>
          <w:rFonts w:ascii="Book Antiqua" w:hAnsi="Book Antiqua"/>
          <w:color w:val="000000" w:themeColor="text1"/>
          <w:sz w:val="24"/>
          <w:szCs w:val="24"/>
        </w:rPr>
        <w:t xml:space="preserve"> </w:t>
      </w:r>
      <w:proofErr w:type="spellStart"/>
      <w:r w:rsidRPr="001C4A02">
        <w:rPr>
          <w:rFonts w:ascii="Book Antiqua" w:hAnsi="Book Antiqua"/>
          <w:color w:val="000000" w:themeColor="text1"/>
          <w:sz w:val="24"/>
          <w:szCs w:val="24"/>
        </w:rPr>
        <w:t>për</w:t>
      </w:r>
      <w:proofErr w:type="spellEnd"/>
      <w:r w:rsidRPr="001C4A02">
        <w:rPr>
          <w:rFonts w:ascii="Book Antiqua" w:hAnsi="Book Antiqua"/>
          <w:color w:val="000000" w:themeColor="text1"/>
          <w:sz w:val="24"/>
          <w:szCs w:val="24"/>
        </w:rPr>
        <w:t xml:space="preserve"> </w:t>
      </w:r>
      <w:proofErr w:type="spellStart"/>
      <w:r w:rsidRPr="001C4A02">
        <w:rPr>
          <w:rFonts w:ascii="Book Antiqua" w:hAnsi="Book Antiqua"/>
          <w:color w:val="000000" w:themeColor="text1"/>
          <w:sz w:val="24"/>
          <w:szCs w:val="24"/>
        </w:rPr>
        <w:t>veprën</w:t>
      </w:r>
      <w:proofErr w:type="spellEnd"/>
      <w:r w:rsidRPr="001C4A02">
        <w:rPr>
          <w:rFonts w:ascii="Book Antiqua" w:hAnsi="Book Antiqua"/>
          <w:color w:val="000000" w:themeColor="text1"/>
          <w:sz w:val="24"/>
          <w:szCs w:val="24"/>
        </w:rPr>
        <w:t xml:space="preserve"> </w:t>
      </w:r>
      <w:proofErr w:type="spellStart"/>
      <w:r w:rsidRPr="001C4A02">
        <w:rPr>
          <w:rFonts w:ascii="Book Antiqua" w:hAnsi="Book Antiqua"/>
          <w:color w:val="000000" w:themeColor="text1"/>
          <w:sz w:val="24"/>
          <w:szCs w:val="24"/>
        </w:rPr>
        <w:t>penale</w:t>
      </w:r>
      <w:proofErr w:type="spellEnd"/>
      <w:r w:rsidRPr="001C4A02">
        <w:rPr>
          <w:rFonts w:ascii="Book Antiqua" w:hAnsi="Book Antiqua"/>
          <w:color w:val="000000" w:themeColor="text1"/>
          <w:sz w:val="24"/>
          <w:szCs w:val="24"/>
        </w:rPr>
        <w:t xml:space="preserve"> “</w:t>
      </w:r>
      <w:proofErr w:type="spellStart"/>
      <w:r w:rsidRPr="001C4A02">
        <w:rPr>
          <w:rFonts w:ascii="Book Antiqua" w:hAnsi="Book Antiqua"/>
          <w:color w:val="000000" w:themeColor="text1"/>
          <w:sz w:val="24"/>
          <w:szCs w:val="24"/>
          <w:shd w:val="clear" w:color="auto" w:fill="FFFFFF"/>
        </w:rPr>
        <w:t>Mbajtja</w:t>
      </w:r>
      <w:proofErr w:type="spellEnd"/>
      <w:r w:rsidRPr="001C4A02">
        <w:rPr>
          <w:rFonts w:ascii="Book Antiqua" w:hAnsi="Book Antiqua"/>
          <w:color w:val="000000" w:themeColor="text1"/>
          <w:sz w:val="24"/>
          <w:szCs w:val="24"/>
          <w:shd w:val="clear" w:color="auto" w:fill="FFFFFF"/>
        </w:rPr>
        <w:t xml:space="preserve"> </w:t>
      </w:r>
      <w:proofErr w:type="spellStart"/>
      <w:r w:rsidRPr="001C4A02">
        <w:rPr>
          <w:rFonts w:ascii="Book Antiqua" w:hAnsi="Book Antiqua"/>
          <w:color w:val="000000" w:themeColor="text1"/>
          <w:sz w:val="24"/>
          <w:szCs w:val="24"/>
          <w:shd w:val="clear" w:color="auto" w:fill="FFFFFF"/>
        </w:rPr>
        <w:t>në</w:t>
      </w:r>
      <w:proofErr w:type="spellEnd"/>
      <w:r w:rsidRPr="001C4A02">
        <w:rPr>
          <w:rFonts w:ascii="Book Antiqua" w:hAnsi="Book Antiqua"/>
          <w:color w:val="000000" w:themeColor="text1"/>
          <w:sz w:val="24"/>
          <w:szCs w:val="24"/>
          <w:shd w:val="clear" w:color="auto" w:fill="FFFFFF"/>
        </w:rPr>
        <w:t xml:space="preserve"> </w:t>
      </w:r>
      <w:proofErr w:type="spellStart"/>
      <w:r w:rsidRPr="001C4A02">
        <w:rPr>
          <w:rFonts w:ascii="Book Antiqua" w:hAnsi="Book Antiqua"/>
          <w:color w:val="000000" w:themeColor="text1"/>
          <w:sz w:val="24"/>
          <w:szCs w:val="24"/>
          <w:shd w:val="clear" w:color="auto" w:fill="FFFFFF"/>
        </w:rPr>
        <w:t>pronësi</w:t>
      </w:r>
      <w:proofErr w:type="spellEnd"/>
      <w:r w:rsidRPr="001C4A02">
        <w:rPr>
          <w:rFonts w:ascii="Book Antiqua" w:hAnsi="Book Antiqua"/>
          <w:color w:val="000000" w:themeColor="text1"/>
          <w:sz w:val="24"/>
          <w:szCs w:val="24"/>
          <w:shd w:val="clear" w:color="auto" w:fill="FFFFFF"/>
        </w:rPr>
        <w:t xml:space="preserve">, </w:t>
      </w:r>
      <w:proofErr w:type="spellStart"/>
      <w:r w:rsidRPr="001C4A02">
        <w:rPr>
          <w:rFonts w:ascii="Book Antiqua" w:hAnsi="Book Antiqua"/>
          <w:color w:val="000000" w:themeColor="text1"/>
          <w:sz w:val="24"/>
          <w:szCs w:val="24"/>
          <w:shd w:val="clear" w:color="auto" w:fill="FFFFFF"/>
        </w:rPr>
        <w:t>kontroll</w:t>
      </w:r>
      <w:proofErr w:type="spellEnd"/>
      <w:r w:rsidRPr="001C4A02">
        <w:rPr>
          <w:rFonts w:ascii="Book Antiqua" w:hAnsi="Book Antiqua"/>
          <w:color w:val="000000" w:themeColor="text1"/>
          <w:sz w:val="24"/>
          <w:szCs w:val="24"/>
          <w:shd w:val="clear" w:color="auto" w:fill="FFFFFF"/>
        </w:rPr>
        <w:t xml:space="preserve"> </w:t>
      </w:r>
      <w:proofErr w:type="spellStart"/>
      <w:r w:rsidRPr="001C4A02">
        <w:rPr>
          <w:rFonts w:ascii="Book Antiqua" w:hAnsi="Book Antiqua"/>
          <w:color w:val="000000" w:themeColor="text1"/>
          <w:sz w:val="24"/>
          <w:szCs w:val="24"/>
          <w:shd w:val="clear" w:color="auto" w:fill="FFFFFF"/>
        </w:rPr>
        <w:t>ose</w:t>
      </w:r>
      <w:proofErr w:type="spellEnd"/>
      <w:r w:rsidRPr="001C4A02">
        <w:rPr>
          <w:rFonts w:ascii="Book Antiqua" w:hAnsi="Book Antiqua"/>
          <w:color w:val="000000" w:themeColor="text1"/>
          <w:sz w:val="24"/>
          <w:szCs w:val="24"/>
          <w:shd w:val="clear" w:color="auto" w:fill="FFFFFF"/>
        </w:rPr>
        <w:t xml:space="preserve"> </w:t>
      </w:r>
      <w:proofErr w:type="spellStart"/>
      <w:r w:rsidRPr="001C4A02">
        <w:rPr>
          <w:rFonts w:ascii="Book Antiqua" w:hAnsi="Book Antiqua"/>
          <w:color w:val="000000" w:themeColor="text1"/>
          <w:sz w:val="24"/>
          <w:szCs w:val="24"/>
          <w:shd w:val="clear" w:color="auto" w:fill="FFFFFF"/>
        </w:rPr>
        <w:t>posedim</w:t>
      </w:r>
      <w:proofErr w:type="spellEnd"/>
      <w:r w:rsidRPr="001C4A02">
        <w:rPr>
          <w:rFonts w:ascii="Book Antiqua" w:hAnsi="Book Antiqua"/>
          <w:color w:val="000000" w:themeColor="text1"/>
          <w:sz w:val="24"/>
          <w:szCs w:val="24"/>
          <w:shd w:val="clear" w:color="auto" w:fill="FFFFFF"/>
        </w:rPr>
        <w:t xml:space="preserve"> </w:t>
      </w:r>
      <w:proofErr w:type="spellStart"/>
      <w:r w:rsidRPr="001C4A02">
        <w:rPr>
          <w:rFonts w:ascii="Book Antiqua" w:hAnsi="Book Antiqua"/>
          <w:color w:val="000000" w:themeColor="text1"/>
          <w:sz w:val="24"/>
          <w:szCs w:val="24"/>
          <w:shd w:val="clear" w:color="auto" w:fill="FFFFFF"/>
        </w:rPr>
        <w:t>të</w:t>
      </w:r>
      <w:proofErr w:type="spellEnd"/>
      <w:r w:rsidRPr="001C4A02">
        <w:rPr>
          <w:rFonts w:ascii="Book Antiqua" w:hAnsi="Book Antiqua"/>
          <w:color w:val="000000" w:themeColor="text1"/>
          <w:sz w:val="24"/>
          <w:szCs w:val="24"/>
          <w:shd w:val="clear" w:color="auto" w:fill="FFFFFF"/>
        </w:rPr>
        <w:t xml:space="preserve"> </w:t>
      </w:r>
      <w:proofErr w:type="spellStart"/>
      <w:r w:rsidRPr="001C4A02">
        <w:rPr>
          <w:rFonts w:ascii="Book Antiqua" w:hAnsi="Book Antiqua"/>
          <w:color w:val="000000" w:themeColor="text1"/>
          <w:sz w:val="24"/>
          <w:szCs w:val="24"/>
          <w:shd w:val="clear" w:color="auto" w:fill="FFFFFF"/>
        </w:rPr>
        <w:t>paautorizuar</w:t>
      </w:r>
      <w:proofErr w:type="spellEnd"/>
      <w:r w:rsidRPr="001C4A02">
        <w:rPr>
          <w:rFonts w:ascii="Book Antiqua" w:hAnsi="Book Antiqua"/>
          <w:color w:val="000000" w:themeColor="text1"/>
          <w:sz w:val="24"/>
          <w:szCs w:val="24"/>
          <w:shd w:val="clear" w:color="auto" w:fill="FFFFFF"/>
        </w:rPr>
        <w:t xml:space="preserve"> </w:t>
      </w:r>
      <w:proofErr w:type="spellStart"/>
      <w:r w:rsidRPr="001C4A02">
        <w:rPr>
          <w:rFonts w:ascii="Book Antiqua" w:hAnsi="Book Antiqua"/>
          <w:color w:val="000000" w:themeColor="text1"/>
          <w:sz w:val="24"/>
          <w:szCs w:val="24"/>
          <w:shd w:val="clear" w:color="auto" w:fill="FFFFFF"/>
        </w:rPr>
        <w:t>të</w:t>
      </w:r>
      <w:proofErr w:type="spellEnd"/>
      <w:r w:rsidRPr="001C4A02">
        <w:rPr>
          <w:rFonts w:ascii="Book Antiqua" w:hAnsi="Book Antiqua"/>
          <w:color w:val="000000" w:themeColor="text1"/>
          <w:sz w:val="24"/>
          <w:szCs w:val="24"/>
          <w:shd w:val="clear" w:color="auto" w:fill="FFFFFF"/>
        </w:rPr>
        <w:t xml:space="preserve"> </w:t>
      </w:r>
      <w:proofErr w:type="spellStart"/>
      <w:r w:rsidRPr="001C4A02">
        <w:rPr>
          <w:rFonts w:ascii="Book Antiqua" w:hAnsi="Book Antiqua"/>
          <w:color w:val="000000" w:themeColor="text1"/>
          <w:sz w:val="24"/>
          <w:szCs w:val="24"/>
          <w:shd w:val="clear" w:color="auto" w:fill="FFFFFF"/>
        </w:rPr>
        <w:t>armëve</w:t>
      </w:r>
      <w:proofErr w:type="spellEnd"/>
      <w:r w:rsidRPr="001C4A02">
        <w:rPr>
          <w:rFonts w:ascii="Book Antiqua" w:hAnsi="Book Antiqua"/>
          <w:color w:val="000000" w:themeColor="text1"/>
          <w:sz w:val="24"/>
          <w:szCs w:val="24"/>
          <w:shd w:val="clear" w:color="auto" w:fill="FFFFFF"/>
        </w:rPr>
        <w:t>”,</w:t>
      </w:r>
    </w:p>
    <w:p w:rsidR="007115FA" w:rsidRPr="001C4A02" w:rsidRDefault="007115FA" w:rsidP="001C4A02">
      <w:pPr>
        <w:tabs>
          <w:tab w:val="left" w:pos="1634"/>
          <w:tab w:val="left" w:pos="4071"/>
        </w:tabs>
        <w:spacing w:line="276" w:lineRule="auto"/>
        <w:rPr>
          <w:rFonts w:ascii="Book Antiqua" w:hAnsi="Book Antiqua"/>
          <w:color w:val="000000" w:themeColor="text1"/>
          <w:sz w:val="24"/>
          <w:szCs w:val="24"/>
        </w:rPr>
      </w:pPr>
      <w:proofErr w:type="spellStart"/>
      <w:r w:rsidRPr="001C4A02">
        <w:rPr>
          <w:rFonts w:ascii="Book Antiqua" w:hAnsi="Book Antiqua"/>
          <w:color w:val="000000" w:themeColor="text1"/>
          <w:sz w:val="24"/>
          <w:szCs w:val="24"/>
          <w:shd w:val="clear" w:color="auto" w:fill="FFFFFF"/>
        </w:rPr>
        <w:t>Një</w:t>
      </w:r>
      <w:proofErr w:type="spellEnd"/>
      <w:r w:rsidRPr="001C4A02">
        <w:rPr>
          <w:rFonts w:ascii="Book Antiqua" w:hAnsi="Book Antiqua"/>
          <w:color w:val="000000" w:themeColor="text1"/>
          <w:sz w:val="24"/>
          <w:szCs w:val="24"/>
          <w:shd w:val="clear" w:color="auto" w:fill="FFFFFF"/>
        </w:rPr>
        <w:t xml:space="preserve"> (1) </w:t>
      </w:r>
      <w:proofErr w:type="spellStart"/>
      <w:r w:rsidRPr="001C4A02">
        <w:rPr>
          <w:rFonts w:ascii="Book Antiqua" w:hAnsi="Book Antiqua"/>
          <w:color w:val="000000" w:themeColor="text1"/>
          <w:sz w:val="24"/>
          <w:szCs w:val="24"/>
          <w:shd w:val="clear" w:color="auto" w:fill="FFFFFF"/>
        </w:rPr>
        <w:t>aktakuzë</w:t>
      </w:r>
      <w:proofErr w:type="spellEnd"/>
      <w:r w:rsidRPr="001C4A02">
        <w:rPr>
          <w:rFonts w:ascii="Book Antiqua" w:hAnsi="Book Antiqua"/>
          <w:color w:val="000000" w:themeColor="text1"/>
          <w:sz w:val="24"/>
          <w:szCs w:val="24"/>
          <w:shd w:val="clear" w:color="auto" w:fill="FFFFFF"/>
        </w:rPr>
        <w:t xml:space="preserve"> </w:t>
      </w:r>
      <w:proofErr w:type="spellStart"/>
      <w:r w:rsidRPr="001C4A02">
        <w:rPr>
          <w:rFonts w:ascii="Book Antiqua" w:hAnsi="Book Antiqua"/>
          <w:color w:val="000000" w:themeColor="text1"/>
          <w:sz w:val="24"/>
          <w:szCs w:val="24"/>
          <w:shd w:val="clear" w:color="auto" w:fill="FFFFFF"/>
        </w:rPr>
        <w:t>kundër</w:t>
      </w:r>
      <w:proofErr w:type="spellEnd"/>
      <w:r w:rsidRPr="001C4A02">
        <w:rPr>
          <w:rFonts w:ascii="Book Antiqua" w:hAnsi="Book Antiqua"/>
          <w:color w:val="000000" w:themeColor="text1"/>
          <w:sz w:val="24"/>
          <w:szCs w:val="24"/>
          <w:shd w:val="clear" w:color="auto" w:fill="FFFFFF"/>
        </w:rPr>
        <w:t xml:space="preserve"> </w:t>
      </w:r>
      <w:proofErr w:type="spellStart"/>
      <w:proofErr w:type="gramStart"/>
      <w:r w:rsidRPr="001C4A02">
        <w:rPr>
          <w:rFonts w:ascii="Book Antiqua" w:hAnsi="Book Antiqua"/>
          <w:color w:val="000000" w:themeColor="text1"/>
          <w:sz w:val="24"/>
          <w:szCs w:val="24"/>
          <w:shd w:val="clear" w:color="auto" w:fill="FFFFFF"/>
        </w:rPr>
        <w:t>dy</w:t>
      </w:r>
      <w:proofErr w:type="spellEnd"/>
      <w:proofErr w:type="gramEnd"/>
      <w:r w:rsidRPr="001C4A02">
        <w:rPr>
          <w:rFonts w:ascii="Book Antiqua" w:hAnsi="Book Antiqua"/>
          <w:color w:val="000000" w:themeColor="text1"/>
          <w:sz w:val="24"/>
          <w:szCs w:val="24"/>
          <w:shd w:val="clear" w:color="auto" w:fill="FFFFFF"/>
        </w:rPr>
        <w:t xml:space="preserve"> (2) </w:t>
      </w:r>
      <w:proofErr w:type="spellStart"/>
      <w:r w:rsidRPr="001C4A02">
        <w:rPr>
          <w:rFonts w:ascii="Book Antiqua" w:hAnsi="Book Antiqua"/>
          <w:color w:val="000000" w:themeColor="text1"/>
          <w:sz w:val="24"/>
          <w:szCs w:val="24"/>
          <w:shd w:val="clear" w:color="auto" w:fill="FFFFFF"/>
        </w:rPr>
        <w:t>personave</w:t>
      </w:r>
      <w:proofErr w:type="spellEnd"/>
      <w:r w:rsidRPr="001C4A02">
        <w:rPr>
          <w:rFonts w:ascii="Book Antiqua" w:hAnsi="Book Antiqua"/>
          <w:color w:val="000000" w:themeColor="text1"/>
          <w:sz w:val="24"/>
          <w:szCs w:val="24"/>
          <w:shd w:val="clear" w:color="auto" w:fill="FFFFFF"/>
        </w:rPr>
        <w:t xml:space="preserve"> </w:t>
      </w:r>
      <w:proofErr w:type="spellStart"/>
      <w:r w:rsidRPr="001C4A02">
        <w:rPr>
          <w:rFonts w:ascii="Book Antiqua" w:hAnsi="Book Antiqua"/>
          <w:color w:val="000000" w:themeColor="text1"/>
          <w:sz w:val="24"/>
          <w:szCs w:val="24"/>
          <w:shd w:val="clear" w:color="auto" w:fill="FFFFFF"/>
        </w:rPr>
        <w:t>për</w:t>
      </w:r>
      <w:proofErr w:type="spellEnd"/>
      <w:r w:rsidRPr="001C4A02">
        <w:rPr>
          <w:rFonts w:ascii="Book Antiqua" w:hAnsi="Book Antiqua"/>
          <w:color w:val="000000" w:themeColor="text1"/>
          <w:sz w:val="24"/>
          <w:szCs w:val="24"/>
          <w:shd w:val="clear" w:color="auto" w:fill="FFFFFF"/>
        </w:rPr>
        <w:t xml:space="preserve"> </w:t>
      </w:r>
      <w:proofErr w:type="spellStart"/>
      <w:r w:rsidRPr="001C4A02">
        <w:rPr>
          <w:rFonts w:ascii="Book Antiqua" w:hAnsi="Book Antiqua"/>
          <w:color w:val="000000" w:themeColor="text1"/>
          <w:sz w:val="24"/>
          <w:szCs w:val="24"/>
          <w:shd w:val="clear" w:color="auto" w:fill="FFFFFF"/>
        </w:rPr>
        <w:t>veprën</w:t>
      </w:r>
      <w:proofErr w:type="spellEnd"/>
      <w:r w:rsidRPr="001C4A02">
        <w:rPr>
          <w:rFonts w:ascii="Book Antiqua" w:hAnsi="Book Antiqua"/>
          <w:color w:val="000000" w:themeColor="text1"/>
          <w:sz w:val="24"/>
          <w:szCs w:val="24"/>
          <w:shd w:val="clear" w:color="auto" w:fill="FFFFFF"/>
        </w:rPr>
        <w:t xml:space="preserve"> </w:t>
      </w:r>
      <w:proofErr w:type="spellStart"/>
      <w:r w:rsidRPr="001C4A02">
        <w:rPr>
          <w:rFonts w:ascii="Book Antiqua" w:hAnsi="Book Antiqua"/>
          <w:color w:val="000000" w:themeColor="text1"/>
          <w:sz w:val="24"/>
          <w:szCs w:val="24"/>
          <w:shd w:val="clear" w:color="auto" w:fill="FFFFFF"/>
        </w:rPr>
        <w:t>penale</w:t>
      </w:r>
      <w:proofErr w:type="spellEnd"/>
      <w:r w:rsidRPr="001C4A02">
        <w:rPr>
          <w:rFonts w:ascii="Book Antiqua" w:hAnsi="Book Antiqua"/>
          <w:color w:val="000000" w:themeColor="text1"/>
          <w:sz w:val="24"/>
          <w:szCs w:val="24"/>
          <w:shd w:val="clear" w:color="auto" w:fill="FFFFFF"/>
        </w:rPr>
        <w:t xml:space="preserve"> “</w:t>
      </w:r>
      <w:proofErr w:type="spellStart"/>
      <w:r w:rsidRPr="001C4A02">
        <w:rPr>
          <w:rFonts w:ascii="Book Antiqua" w:hAnsi="Book Antiqua"/>
          <w:color w:val="000000" w:themeColor="text1"/>
          <w:sz w:val="24"/>
          <w:szCs w:val="24"/>
          <w:shd w:val="clear" w:color="auto" w:fill="FFFFFF"/>
        </w:rPr>
        <w:t>Importi</w:t>
      </w:r>
      <w:proofErr w:type="spellEnd"/>
      <w:r w:rsidRPr="001C4A02">
        <w:rPr>
          <w:rFonts w:ascii="Book Antiqua" w:hAnsi="Book Antiqua"/>
          <w:color w:val="000000" w:themeColor="text1"/>
          <w:sz w:val="24"/>
          <w:szCs w:val="24"/>
          <w:shd w:val="clear" w:color="auto" w:fill="FFFFFF"/>
        </w:rPr>
        <w:t xml:space="preserve">, </w:t>
      </w:r>
      <w:proofErr w:type="spellStart"/>
      <w:r w:rsidRPr="001C4A02">
        <w:rPr>
          <w:rFonts w:ascii="Book Antiqua" w:hAnsi="Book Antiqua"/>
          <w:color w:val="000000" w:themeColor="text1"/>
          <w:sz w:val="24"/>
          <w:szCs w:val="24"/>
          <w:shd w:val="clear" w:color="auto" w:fill="FFFFFF"/>
        </w:rPr>
        <w:t>eksporti</w:t>
      </w:r>
      <w:proofErr w:type="spellEnd"/>
      <w:r w:rsidRPr="001C4A02">
        <w:rPr>
          <w:rFonts w:ascii="Book Antiqua" w:hAnsi="Book Antiqua"/>
          <w:color w:val="000000" w:themeColor="text1"/>
          <w:sz w:val="24"/>
          <w:szCs w:val="24"/>
          <w:shd w:val="clear" w:color="auto" w:fill="FFFFFF"/>
        </w:rPr>
        <w:t xml:space="preserve">, </w:t>
      </w:r>
      <w:proofErr w:type="spellStart"/>
      <w:r w:rsidRPr="001C4A02">
        <w:rPr>
          <w:rFonts w:ascii="Book Antiqua" w:hAnsi="Book Antiqua"/>
          <w:color w:val="000000" w:themeColor="text1"/>
          <w:sz w:val="24"/>
          <w:szCs w:val="24"/>
          <w:shd w:val="clear" w:color="auto" w:fill="FFFFFF"/>
        </w:rPr>
        <w:t>furnizimi</w:t>
      </w:r>
      <w:proofErr w:type="spellEnd"/>
      <w:r w:rsidRPr="001C4A02">
        <w:rPr>
          <w:rFonts w:ascii="Book Antiqua" w:hAnsi="Book Antiqua"/>
          <w:color w:val="000000" w:themeColor="text1"/>
          <w:sz w:val="24"/>
          <w:szCs w:val="24"/>
          <w:shd w:val="clear" w:color="auto" w:fill="FFFFFF"/>
        </w:rPr>
        <w:t xml:space="preserve">, </w:t>
      </w:r>
      <w:proofErr w:type="spellStart"/>
      <w:r w:rsidRPr="001C4A02">
        <w:rPr>
          <w:rFonts w:ascii="Book Antiqua" w:hAnsi="Book Antiqua"/>
          <w:color w:val="000000" w:themeColor="text1"/>
          <w:sz w:val="24"/>
          <w:szCs w:val="24"/>
          <w:shd w:val="clear" w:color="auto" w:fill="FFFFFF"/>
        </w:rPr>
        <w:t>transportimi</w:t>
      </w:r>
      <w:proofErr w:type="spellEnd"/>
      <w:r w:rsidRPr="001C4A02">
        <w:rPr>
          <w:rFonts w:ascii="Book Antiqua" w:hAnsi="Book Antiqua"/>
          <w:color w:val="000000" w:themeColor="text1"/>
          <w:sz w:val="24"/>
          <w:szCs w:val="24"/>
          <w:shd w:val="clear" w:color="auto" w:fill="FFFFFF"/>
        </w:rPr>
        <w:t xml:space="preserve">, </w:t>
      </w:r>
      <w:proofErr w:type="spellStart"/>
      <w:r w:rsidRPr="001C4A02">
        <w:rPr>
          <w:rFonts w:ascii="Book Antiqua" w:hAnsi="Book Antiqua"/>
          <w:color w:val="000000" w:themeColor="text1"/>
          <w:sz w:val="24"/>
          <w:szCs w:val="24"/>
          <w:shd w:val="clear" w:color="auto" w:fill="FFFFFF"/>
        </w:rPr>
        <w:t>prodhimi</w:t>
      </w:r>
      <w:proofErr w:type="spellEnd"/>
      <w:r w:rsidRPr="001C4A02">
        <w:rPr>
          <w:rFonts w:ascii="Book Antiqua" w:hAnsi="Book Antiqua"/>
          <w:color w:val="000000" w:themeColor="text1"/>
          <w:sz w:val="24"/>
          <w:szCs w:val="24"/>
          <w:shd w:val="clear" w:color="auto" w:fill="FFFFFF"/>
        </w:rPr>
        <w:t xml:space="preserve">, </w:t>
      </w:r>
      <w:proofErr w:type="spellStart"/>
      <w:r w:rsidRPr="001C4A02">
        <w:rPr>
          <w:rFonts w:ascii="Book Antiqua" w:hAnsi="Book Antiqua"/>
          <w:color w:val="000000" w:themeColor="text1"/>
          <w:sz w:val="24"/>
          <w:szCs w:val="24"/>
          <w:shd w:val="clear" w:color="auto" w:fill="FFFFFF"/>
        </w:rPr>
        <w:t>këmbimi</w:t>
      </w:r>
      <w:proofErr w:type="spellEnd"/>
      <w:r w:rsidRPr="001C4A02">
        <w:rPr>
          <w:rFonts w:ascii="Book Antiqua" w:hAnsi="Book Antiqua"/>
          <w:color w:val="000000" w:themeColor="text1"/>
          <w:sz w:val="24"/>
          <w:szCs w:val="24"/>
          <w:shd w:val="clear" w:color="auto" w:fill="FFFFFF"/>
        </w:rPr>
        <w:t xml:space="preserve">, </w:t>
      </w:r>
      <w:proofErr w:type="spellStart"/>
      <w:r w:rsidRPr="001C4A02">
        <w:rPr>
          <w:rFonts w:ascii="Book Antiqua" w:hAnsi="Book Antiqua"/>
          <w:color w:val="000000" w:themeColor="text1"/>
          <w:sz w:val="24"/>
          <w:szCs w:val="24"/>
          <w:shd w:val="clear" w:color="auto" w:fill="FFFFFF"/>
        </w:rPr>
        <w:t>ndërmjetësimi</w:t>
      </w:r>
      <w:proofErr w:type="spellEnd"/>
      <w:r w:rsidRPr="001C4A02">
        <w:rPr>
          <w:rFonts w:ascii="Book Antiqua" w:hAnsi="Book Antiqua"/>
          <w:color w:val="000000" w:themeColor="text1"/>
          <w:sz w:val="24"/>
          <w:szCs w:val="24"/>
          <w:shd w:val="clear" w:color="auto" w:fill="FFFFFF"/>
        </w:rPr>
        <w:t xml:space="preserve"> </w:t>
      </w:r>
      <w:proofErr w:type="spellStart"/>
      <w:r w:rsidRPr="001C4A02">
        <w:rPr>
          <w:rFonts w:ascii="Book Antiqua" w:hAnsi="Book Antiqua"/>
          <w:color w:val="000000" w:themeColor="text1"/>
          <w:sz w:val="24"/>
          <w:szCs w:val="24"/>
          <w:shd w:val="clear" w:color="auto" w:fill="FFFFFF"/>
        </w:rPr>
        <w:t>ose</w:t>
      </w:r>
      <w:proofErr w:type="spellEnd"/>
      <w:r w:rsidRPr="001C4A02">
        <w:rPr>
          <w:rFonts w:ascii="Book Antiqua" w:hAnsi="Book Antiqua"/>
          <w:color w:val="000000" w:themeColor="text1"/>
          <w:sz w:val="24"/>
          <w:szCs w:val="24"/>
          <w:shd w:val="clear" w:color="auto" w:fill="FFFFFF"/>
        </w:rPr>
        <w:t xml:space="preserve"> </w:t>
      </w:r>
      <w:proofErr w:type="spellStart"/>
      <w:r w:rsidRPr="001C4A02">
        <w:rPr>
          <w:rFonts w:ascii="Book Antiqua" w:hAnsi="Book Antiqua"/>
          <w:color w:val="000000" w:themeColor="text1"/>
          <w:sz w:val="24"/>
          <w:szCs w:val="24"/>
          <w:shd w:val="clear" w:color="auto" w:fill="FFFFFF"/>
        </w:rPr>
        <w:t>shitja</w:t>
      </w:r>
      <w:proofErr w:type="spellEnd"/>
      <w:r w:rsidRPr="001C4A02">
        <w:rPr>
          <w:rFonts w:ascii="Book Antiqua" w:hAnsi="Book Antiqua"/>
          <w:color w:val="000000" w:themeColor="text1"/>
          <w:sz w:val="24"/>
          <w:szCs w:val="24"/>
          <w:shd w:val="clear" w:color="auto" w:fill="FFFFFF"/>
        </w:rPr>
        <w:t xml:space="preserve"> e</w:t>
      </w:r>
      <w:r w:rsidR="004B3032" w:rsidRPr="001C4A02">
        <w:rPr>
          <w:rFonts w:ascii="Book Antiqua" w:hAnsi="Book Antiqua"/>
          <w:color w:val="000000" w:themeColor="text1"/>
          <w:sz w:val="24"/>
          <w:szCs w:val="24"/>
        </w:rPr>
        <w:t xml:space="preserve"> </w:t>
      </w:r>
      <w:proofErr w:type="spellStart"/>
      <w:r w:rsidRPr="001C4A02">
        <w:rPr>
          <w:rFonts w:ascii="Book Antiqua" w:hAnsi="Book Antiqua"/>
          <w:color w:val="000000" w:themeColor="text1"/>
          <w:sz w:val="24"/>
          <w:szCs w:val="24"/>
          <w:shd w:val="clear" w:color="auto" w:fill="FFFFFF"/>
        </w:rPr>
        <w:t>paautorizuar</w:t>
      </w:r>
      <w:proofErr w:type="spellEnd"/>
      <w:r w:rsidRPr="001C4A02">
        <w:rPr>
          <w:rFonts w:ascii="Book Antiqua" w:hAnsi="Book Antiqua"/>
          <w:color w:val="000000" w:themeColor="text1"/>
          <w:sz w:val="24"/>
          <w:szCs w:val="24"/>
          <w:shd w:val="clear" w:color="auto" w:fill="FFFFFF"/>
        </w:rPr>
        <w:t xml:space="preserve"> e </w:t>
      </w:r>
      <w:proofErr w:type="spellStart"/>
      <w:r w:rsidRPr="001C4A02">
        <w:rPr>
          <w:rFonts w:ascii="Book Antiqua" w:hAnsi="Book Antiqua"/>
          <w:color w:val="000000" w:themeColor="text1"/>
          <w:sz w:val="24"/>
          <w:szCs w:val="24"/>
          <w:shd w:val="clear" w:color="auto" w:fill="FFFFFF"/>
        </w:rPr>
        <w:t>armëve</w:t>
      </w:r>
      <w:proofErr w:type="spellEnd"/>
      <w:r w:rsidRPr="001C4A02">
        <w:rPr>
          <w:rFonts w:ascii="Book Antiqua" w:hAnsi="Book Antiqua"/>
          <w:color w:val="000000" w:themeColor="text1"/>
          <w:sz w:val="24"/>
          <w:szCs w:val="24"/>
          <w:shd w:val="clear" w:color="auto" w:fill="FFFFFF"/>
        </w:rPr>
        <w:t xml:space="preserve"> </w:t>
      </w:r>
      <w:proofErr w:type="spellStart"/>
      <w:r w:rsidRPr="001C4A02">
        <w:rPr>
          <w:rFonts w:ascii="Book Antiqua" w:hAnsi="Book Antiqua"/>
          <w:color w:val="000000" w:themeColor="text1"/>
          <w:sz w:val="24"/>
          <w:szCs w:val="24"/>
          <w:shd w:val="clear" w:color="auto" w:fill="FFFFFF"/>
        </w:rPr>
        <w:t>apo</w:t>
      </w:r>
      <w:proofErr w:type="spellEnd"/>
      <w:r w:rsidRPr="001C4A02">
        <w:rPr>
          <w:rFonts w:ascii="Book Antiqua" w:hAnsi="Book Antiqua"/>
          <w:color w:val="000000" w:themeColor="text1"/>
          <w:sz w:val="24"/>
          <w:szCs w:val="24"/>
          <w:shd w:val="clear" w:color="auto" w:fill="FFFFFF"/>
        </w:rPr>
        <w:t xml:space="preserve"> </w:t>
      </w:r>
      <w:proofErr w:type="spellStart"/>
      <w:r w:rsidRPr="001C4A02">
        <w:rPr>
          <w:rFonts w:ascii="Book Antiqua" w:hAnsi="Book Antiqua"/>
          <w:color w:val="000000" w:themeColor="text1"/>
          <w:sz w:val="24"/>
          <w:szCs w:val="24"/>
          <w:shd w:val="clear" w:color="auto" w:fill="FFFFFF"/>
        </w:rPr>
        <w:t>materieve</w:t>
      </w:r>
      <w:proofErr w:type="spellEnd"/>
      <w:r w:rsidRPr="001C4A02">
        <w:rPr>
          <w:rFonts w:ascii="Book Antiqua" w:hAnsi="Book Antiqua"/>
          <w:color w:val="000000" w:themeColor="text1"/>
          <w:sz w:val="24"/>
          <w:szCs w:val="24"/>
          <w:shd w:val="clear" w:color="auto" w:fill="FFFFFF"/>
        </w:rPr>
        <w:t xml:space="preserve"> </w:t>
      </w:r>
      <w:proofErr w:type="spellStart"/>
      <w:r w:rsidRPr="001C4A02">
        <w:rPr>
          <w:rFonts w:ascii="Book Antiqua" w:hAnsi="Book Antiqua"/>
          <w:color w:val="000000" w:themeColor="text1"/>
          <w:sz w:val="24"/>
          <w:szCs w:val="24"/>
          <w:shd w:val="clear" w:color="auto" w:fill="FFFFFF"/>
        </w:rPr>
        <w:t>plasëse</w:t>
      </w:r>
      <w:proofErr w:type="spellEnd"/>
      <w:r w:rsidRPr="001C4A02">
        <w:rPr>
          <w:rFonts w:ascii="Book Antiqua" w:hAnsi="Book Antiqua"/>
          <w:color w:val="000000" w:themeColor="text1"/>
          <w:sz w:val="24"/>
          <w:szCs w:val="24"/>
          <w:shd w:val="clear" w:color="auto" w:fill="FFFFFF"/>
        </w:rPr>
        <w:t>”,</w:t>
      </w:r>
    </w:p>
    <w:p w:rsidR="007115FA" w:rsidRPr="001C4A02" w:rsidRDefault="007115FA" w:rsidP="001C4A02">
      <w:pPr>
        <w:tabs>
          <w:tab w:val="left" w:pos="1634"/>
          <w:tab w:val="left" w:pos="4071"/>
        </w:tabs>
        <w:spacing w:line="276" w:lineRule="auto"/>
        <w:rPr>
          <w:rFonts w:ascii="Book Antiqua" w:hAnsi="Book Antiqua"/>
          <w:color w:val="000000" w:themeColor="text1"/>
          <w:sz w:val="24"/>
          <w:szCs w:val="24"/>
        </w:rPr>
      </w:pPr>
      <w:proofErr w:type="spellStart"/>
      <w:r w:rsidRPr="001C4A02">
        <w:rPr>
          <w:rFonts w:ascii="Book Antiqua" w:hAnsi="Book Antiqua"/>
          <w:color w:val="000000" w:themeColor="text1"/>
          <w:sz w:val="24"/>
          <w:szCs w:val="24"/>
        </w:rPr>
        <w:t>Një</w:t>
      </w:r>
      <w:proofErr w:type="spellEnd"/>
      <w:r w:rsidRPr="001C4A02">
        <w:rPr>
          <w:rFonts w:ascii="Book Antiqua" w:hAnsi="Book Antiqua"/>
          <w:color w:val="000000" w:themeColor="text1"/>
          <w:sz w:val="24"/>
          <w:szCs w:val="24"/>
        </w:rPr>
        <w:t xml:space="preserve"> (1) </w:t>
      </w:r>
      <w:proofErr w:type="spellStart"/>
      <w:r w:rsidRPr="001C4A02">
        <w:rPr>
          <w:rFonts w:ascii="Book Antiqua" w:hAnsi="Book Antiqua"/>
          <w:color w:val="000000" w:themeColor="text1"/>
          <w:sz w:val="24"/>
          <w:szCs w:val="24"/>
        </w:rPr>
        <w:t>aktakuzë</w:t>
      </w:r>
      <w:proofErr w:type="spellEnd"/>
      <w:r w:rsidRPr="001C4A02">
        <w:rPr>
          <w:rFonts w:ascii="Book Antiqua" w:hAnsi="Book Antiqua"/>
          <w:color w:val="000000" w:themeColor="text1"/>
          <w:sz w:val="24"/>
          <w:szCs w:val="24"/>
        </w:rPr>
        <w:t xml:space="preserve"> </w:t>
      </w:r>
      <w:proofErr w:type="spellStart"/>
      <w:r w:rsidRPr="001C4A02">
        <w:rPr>
          <w:rFonts w:ascii="Book Antiqua" w:hAnsi="Book Antiqua"/>
          <w:color w:val="000000" w:themeColor="text1"/>
          <w:sz w:val="24"/>
          <w:szCs w:val="24"/>
        </w:rPr>
        <w:t>kundër</w:t>
      </w:r>
      <w:proofErr w:type="spellEnd"/>
      <w:r w:rsidRPr="001C4A02">
        <w:rPr>
          <w:rFonts w:ascii="Book Antiqua" w:hAnsi="Book Antiqua"/>
          <w:color w:val="000000" w:themeColor="text1"/>
          <w:sz w:val="24"/>
          <w:szCs w:val="24"/>
        </w:rPr>
        <w:t xml:space="preserve"> </w:t>
      </w:r>
      <w:proofErr w:type="spellStart"/>
      <w:proofErr w:type="gramStart"/>
      <w:r w:rsidRPr="001C4A02">
        <w:rPr>
          <w:rFonts w:ascii="Book Antiqua" w:hAnsi="Book Antiqua"/>
          <w:color w:val="000000" w:themeColor="text1"/>
          <w:sz w:val="24"/>
          <w:szCs w:val="24"/>
        </w:rPr>
        <w:t>dy</w:t>
      </w:r>
      <w:proofErr w:type="spellEnd"/>
      <w:proofErr w:type="gramEnd"/>
      <w:r w:rsidRPr="001C4A02">
        <w:rPr>
          <w:rFonts w:ascii="Book Antiqua" w:hAnsi="Book Antiqua"/>
          <w:color w:val="000000" w:themeColor="text1"/>
          <w:sz w:val="24"/>
          <w:szCs w:val="24"/>
        </w:rPr>
        <w:t xml:space="preserve"> (2) </w:t>
      </w:r>
      <w:proofErr w:type="spellStart"/>
      <w:r w:rsidRPr="001C4A02">
        <w:rPr>
          <w:rFonts w:ascii="Book Antiqua" w:hAnsi="Book Antiqua"/>
          <w:color w:val="000000" w:themeColor="text1"/>
          <w:sz w:val="24"/>
          <w:szCs w:val="24"/>
        </w:rPr>
        <w:t>personave</w:t>
      </w:r>
      <w:proofErr w:type="spellEnd"/>
      <w:r w:rsidRPr="001C4A02">
        <w:rPr>
          <w:rFonts w:ascii="Book Antiqua" w:hAnsi="Book Antiqua"/>
          <w:color w:val="000000" w:themeColor="text1"/>
          <w:sz w:val="24"/>
          <w:szCs w:val="24"/>
        </w:rPr>
        <w:t xml:space="preserve"> </w:t>
      </w:r>
      <w:proofErr w:type="spellStart"/>
      <w:r w:rsidRPr="001C4A02">
        <w:rPr>
          <w:rFonts w:ascii="Book Antiqua" w:hAnsi="Book Antiqua"/>
          <w:color w:val="000000" w:themeColor="text1"/>
          <w:sz w:val="24"/>
          <w:szCs w:val="24"/>
        </w:rPr>
        <w:t>për</w:t>
      </w:r>
      <w:proofErr w:type="spellEnd"/>
      <w:r w:rsidRPr="001C4A02">
        <w:rPr>
          <w:rFonts w:ascii="Book Antiqua" w:hAnsi="Book Antiqua"/>
          <w:color w:val="000000" w:themeColor="text1"/>
          <w:sz w:val="24"/>
          <w:szCs w:val="24"/>
        </w:rPr>
        <w:t xml:space="preserve"> </w:t>
      </w:r>
      <w:proofErr w:type="spellStart"/>
      <w:r w:rsidRPr="001C4A02">
        <w:rPr>
          <w:rFonts w:ascii="Book Antiqua" w:hAnsi="Book Antiqua"/>
          <w:color w:val="000000" w:themeColor="text1"/>
          <w:sz w:val="24"/>
          <w:szCs w:val="24"/>
        </w:rPr>
        <w:t>veprën</w:t>
      </w:r>
      <w:proofErr w:type="spellEnd"/>
      <w:r w:rsidRPr="001C4A02">
        <w:rPr>
          <w:rFonts w:ascii="Book Antiqua" w:hAnsi="Book Antiqua"/>
          <w:color w:val="000000" w:themeColor="text1"/>
          <w:sz w:val="24"/>
          <w:szCs w:val="24"/>
        </w:rPr>
        <w:t xml:space="preserve"> </w:t>
      </w:r>
      <w:proofErr w:type="spellStart"/>
      <w:r w:rsidRPr="001C4A02">
        <w:rPr>
          <w:rFonts w:ascii="Book Antiqua" w:hAnsi="Book Antiqua"/>
          <w:color w:val="000000" w:themeColor="text1"/>
          <w:sz w:val="24"/>
          <w:szCs w:val="24"/>
        </w:rPr>
        <w:t>penale</w:t>
      </w:r>
      <w:proofErr w:type="spellEnd"/>
      <w:r w:rsidRPr="001C4A02">
        <w:rPr>
          <w:rFonts w:ascii="Book Antiqua" w:hAnsi="Book Antiqua"/>
          <w:color w:val="000000" w:themeColor="text1"/>
          <w:sz w:val="24"/>
          <w:szCs w:val="24"/>
        </w:rPr>
        <w:t xml:space="preserve"> “</w:t>
      </w:r>
      <w:proofErr w:type="spellStart"/>
      <w:r w:rsidRPr="001C4A02">
        <w:rPr>
          <w:rFonts w:ascii="Book Antiqua" w:hAnsi="Book Antiqua"/>
          <w:color w:val="000000" w:themeColor="text1"/>
          <w:sz w:val="24"/>
          <w:szCs w:val="24"/>
        </w:rPr>
        <w:t>Kanosje</w:t>
      </w:r>
      <w:proofErr w:type="spellEnd"/>
      <w:r w:rsidRPr="001C4A02">
        <w:rPr>
          <w:rFonts w:ascii="Book Antiqua" w:hAnsi="Book Antiqua"/>
          <w:color w:val="000000" w:themeColor="text1"/>
          <w:sz w:val="24"/>
          <w:szCs w:val="24"/>
        </w:rPr>
        <w:t>”,</w:t>
      </w:r>
    </w:p>
    <w:p w:rsidR="007115FA" w:rsidRPr="001C4A02" w:rsidRDefault="007115FA" w:rsidP="001C4A02">
      <w:pPr>
        <w:tabs>
          <w:tab w:val="left" w:pos="1634"/>
          <w:tab w:val="left" w:pos="4071"/>
        </w:tabs>
        <w:spacing w:line="276" w:lineRule="auto"/>
        <w:rPr>
          <w:rFonts w:ascii="Book Antiqua" w:hAnsi="Book Antiqua"/>
          <w:color w:val="000000" w:themeColor="text1"/>
          <w:sz w:val="24"/>
          <w:szCs w:val="24"/>
        </w:rPr>
      </w:pPr>
      <w:proofErr w:type="spellStart"/>
      <w:proofErr w:type="gramStart"/>
      <w:r w:rsidRPr="001C4A02">
        <w:rPr>
          <w:rFonts w:ascii="Book Antiqua" w:hAnsi="Book Antiqua"/>
          <w:color w:val="000000" w:themeColor="text1"/>
          <w:sz w:val="24"/>
          <w:szCs w:val="24"/>
        </w:rPr>
        <w:t>Një</w:t>
      </w:r>
      <w:proofErr w:type="spellEnd"/>
      <w:r w:rsidRPr="001C4A02">
        <w:rPr>
          <w:rFonts w:ascii="Book Antiqua" w:hAnsi="Book Antiqua"/>
          <w:color w:val="000000" w:themeColor="text1"/>
          <w:sz w:val="24"/>
          <w:szCs w:val="24"/>
        </w:rPr>
        <w:t xml:space="preserve"> (1) </w:t>
      </w:r>
      <w:proofErr w:type="spellStart"/>
      <w:r w:rsidRPr="001C4A02">
        <w:rPr>
          <w:rFonts w:ascii="Book Antiqua" w:hAnsi="Book Antiqua"/>
          <w:color w:val="000000" w:themeColor="text1"/>
          <w:sz w:val="24"/>
          <w:szCs w:val="24"/>
        </w:rPr>
        <w:t>aktakuzë</w:t>
      </w:r>
      <w:proofErr w:type="spellEnd"/>
      <w:r w:rsidRPr="001C4A02">
        <w:rPr>
          <w:rFonts w:ascii="Book Antiqua" w:hAnsi="Book Antiqua"/>
          <w:color w:val="000000" w:themeColor="text1"/>
          <w:sz w:val="24"/>
          <w:szCs w:val="24"/>
        </w:rPr>
        <w:t xml:space="preserve"> </w:t>
      </w:r>
      <w:proofErr w:type="spellStart"/>
      <w:r w:rsidRPr="001C4A02">
        <w:rPr>
          <w:rFonts w:ascii="Book Antiqua" w:hAnsi="Book Antiqua"/>
          <w:color w:val="000000" w:themeColor="text1"/>
          <w:sz w:val="24"/>
          <w:szCs w:val="24"/>
        </w:rPr>
        <w:t>kundër</w:t>
      </w:r>
      <w:proofErr w:type="spellEnd"/>
      <w:r w:rsidRPr="001C4A02">
        <w:rPr>
          <w:rFonts w:ascii="Book Antiqua" w:hAnsi="Book Antiqua"/>
          <w:color w:val="000000" w:themeColor="text1"/>
          <w:sz w:val="24"/>
          <w:szCs w:val="24"/>
        </w:rPr>
        <w:t xml:space="preserve"> </w:t>
      </w:r>
      <w:proofErr w:type="spellStart"/>
      <w:r w:rsidRPr="001C4A02">
        <w:rPr>
          <w:rFonts w:ascii="Book Antiqua" w:hAnsi="Book Antiqua"/>
          <w:color w:val="000000" w:themeColor="text1"/>
          <w:sz w:val="24"/>
          <w:szCs w:val="24"/>
        </w:rPr>
        <w:t>një</w:t>
      </w:r>
      <w:proofErr w:type="spellEnd"/>
      <w:r w:rsidRPr="001C4A02">
        <w:rPr>
          <w:rFonts w:ascii="Book Antiqua" w:hAnsi="Book Antiqua"/>
          <w:color w:val="000000" w:themeColor="text1"/>
          <w:sz w:val="24"/>
          <w:szCs w:val="24"/>
        </w:rPr>
        <w:t xml:space="preserve"> (1) </w:t>
      </w:r>
      <w:proofErr w:type="spellStart"/>
      <w:r w:rsidRPr="001C4A02">
        <w:rPr>
          <w:rFonts w:ascii="Book Antiqua" w:hAnsi="Book Antiqua"/>
          <w:color w:val="000000" w:themeColor="text1"/>
          <w:sz w:val="24"/>
          <w:szCs w:val="24"/>
        </w:rPr>
        <w:t>personi</w:t>
      </w:r>
      <w:proofErr w:type="spellEnd"/>
      <w:r w:rsidRPr="001C4A02">
        <w:rPr>
          <w:rFonts w:ascii="Book Antiqua" w:hAnsi="Book Antiqua"/>
          <w:color w:val="000000" w:themeColor="text1"/>
          <w:sz w:val="24"/>
          <w:szCs w:val="24"/>
        </w:rPr>
        <w:t xml:space="preserve"> </w:t>
      </w:r>
      <w:proofErr w:type="spellStart"/>
      <w:r w:rsidRPr="001C4A02">
        <w:rPr>
          <w:rFonts w:ascii="Book Antiqua" w:hAnsi="Book Antiqua"/>
          <w:color w:val="000000" w:themeColor="text1"/>
          <w:sz w:val="24"/>
          <w:szCs w:val="24"/>
        </w:rPr>
        <w:t>për</w:t>
      </w:r>
      <w:proofErr w:type="spellEnd"/>
      <w:r w:rsidRPr="001C4A02">
        <w:rPr>
          <w:rFonts w:ascii="Book Antiqua" w:hAnsi="Book Antiqua"/>
          <w:color w:val="000000" w:themeColor="text1"/>
          <w:sz w:val="24"/>
          <w:szCs w:val="24"/>
        </w:rPr>
        <w:t xml:space="preserve"> </w:t>
      </w:r>
      <w:proofErr w:type="spellStart"/>
      <w:r w:rsidRPr="001C4A02">
        <w:rPr>
          <w:rFonts w:ascii="Book Antiqua" w:hAnsi="Book Antiqua"/>
          <w:color w:val="000000" w:themeColor="text1"/>
          <w:sz w:val="24"/>
          <w:szCs w:val="24"/>
        </w:rPr>
        <w:t>veprën</w:t>
      </w:r>
      <w:proofErr w:type="spellEnd"/>
      <w:r w:rsidRPr="001C4A02">
        <w:rPr>
          <w:rFonts w:ascii="Book Antiqua" w:hAnsi="Book Antiqua"/>
          <w:color w:val="000000" w:themeColor="text1"/>
          <w:sz w:val="24"/>
          <w:szCs w:val="24"/>
        </w:rPr>
        <w:t xml:space="preserve"> </w:t>
      </w:r>
      <w:proofErr w:type="spellStart"/>
      <w:r w:rsidRPr="001C4A02">
        <w:rPr>
          <w:rFonts w:ascii="Book Antiqua" w:hAnsi="Book Antiqua"/>
          <w:color w:val="000000" w:themeColor="text1"/>
          <w:sz w:val="24"/>
          <w:szCs w:val="24"/>
        </w:rPr>
        <w:t>penale</w:t>
      </w:r>
      <w:proofErr w:type="spellEnd"/>
      <w:r w:rsidRPr="001C4A02">
        <w:rPr>
          <w:rFonts w:ascii="Book Antiqua" w:hAnsi="Book Antiqua"/>
          <w:color w:val="000000" w:themeColor="text1"/>
          <w:sz w:val="24"/>
          <w:szCs w:val="24"/>
        </w:rPr>
        <w:t xml:space="preserve"> “</w:t>
      </w:r>
      <w:proofErr w:type="spellStart"/>
      <w:r w:rsidRPr="001C4A02">
        <w:rPr>
          <w:rFonts w:ascii="Book Antiqua" w:hAnsi="Book Antiqua"/>
          <w:sz w:val="24"/>
          <w:szCs w:val="24"/>
        </w:rPr>
        <w:t>Kalimi</w:t>
      </w:r>
      <w:proofErr w:type="spellEnd"/>
      <w:r w:rsidRPr="001C4A02">
        <w:rPr>
          <w:rFonts w:ascii="Book Antiqua" w:hAnsi="Book Antiqua"/>
          <w:sz w:val="24"/>
          <w:szCs w:val="24"/>
        </w:rPr>
        <w:t xml:space="preserve"> i </w:t>
      </w:r>
      <w:proofErr w:type="spellStart"/>
      <w:r w:rsidRPr="001C4A02">
        <w:rPr>
          <w:rFonts w:ascii="Book Antiqua" w:hAnsi="Book Antiqua"/>
          <w:sz w:val="24"/>
          <w:szCs w:val="24"/>
        </w:rPr>
        <w:t>paautorizuar</w:t>
      </w:r>
      <w:proofErr w:type="spellEnd"/>
      <w:r w:rsidRPr="001C4A02">
        <w:rPr>
          <w:rFonts w:ascii="Book Antiqua" w:hAnsi="Book Antiqua"/>
          <w:sz w:val="24"/>
          <w:szCs w:val="24"/>
        </w:rPr>
        <w:t xml:space="preserve"> i </w:t>
      </w:r>
      <w:proofErr w:type="spellStart"/>
      <w:r w:rsidRPr="001C4A02">
        <w:rPr>
          <w:rFonts w:ascii="Book Antiqua" w:hAnsi="Book Antiqua"/>
          <w:sz w:val="24"/>
          <w:szCs w:val="24"/>
        </w:rPr>
        <w:t>vendkalimeve</w:t>
      </w:r>
      <w:proofErr w:type="spellEnd"/>
      <w:r w:rsidRPr="001C4A02">
        <w:rPr>
          <w:rFonts w:ascii="Book Antiqua" w:hAnsi="Book Antiqua"/>
          <w:sz w:val="24"/>
          <w:szCs w:val="24"/>
        </w:rPr>
        <w:t xml:space="preserve"> </w:t>
      </w:r>
      <w:proofErr w:type="spellStart"/>
      <w:r w:rsidRPr="001C4A02">
        <w:rPr>
          <w:rFonts w:ascii="Book Antiqua" w:hAnsi="Book Antiqua"/>
          <w:sz w:val="24"/>
          <w:szCs w:val="24"/>
        </w:rPr>
        <w:t>kufitare</w:t>
      </w:r>
      <w:proofErr w:type="spellEnd"/>
      <w:r w:rsidRPr="001C4A02">
        <w:rPr>
          <w:rFonts w:ascii="Book Antiqua" w:hAnsi="Book Antiqua"/>
          <w:sz w:val="24"/>
          <w:szCs w:val="24"/>
        </w:rPr>
        <w:t xml:space="preserve"> </w:t>
      </w:r>
      <w:proofErr w:type="spellStart"/>
      <w:r w:rsidRPr="001C4A02">
        <w:rPr>
          <w:rFonts w:ascii="Book Antiqua" w:hAnsi="Book Antiqua"/>
          <w:sz w:val="24"/>
          <w:szCs w:val="24"/>
        </w:rPr>
        <w:t>ose</w:t>
      </w:r>
      <w:proofErr w:type="spellEnd"/>
      <w:r w:rsidRPr="001C4A02">
        <w:rPr>
          <w:rFonts w:ascii="Book Antiqua" w:hAnsi="Book Antiqua"/>
          <w:sz w:val="24"/>
          <w:szCs w:val="24"/>
        </w:rPr>
        <w:t xml:space="preserve"> i </w:t>
      </w:r>
      <w:proofErr w:type="spellStart"/>
      <w:r w:rsidRPr="001C4A02">
        <w:rPr>
          <w:rFonts w:ascii="Book Antiqua" w:hAnsi="Book Antiqua"/>
          <w:sz w:val="24"/>
          <w:szCs w:val="24"/>
        </w:rPr>
        <w:t>vijës</w:t>
      </w:r>
      <w:proofErr w:type="spellEnd"/>
      <w:r w:rsidRPr="001C4A02">
        <w:rPr>
          <w:rFonts w:ascii="Book Antiqua" w:hAnsi="Book Antiqua"/>
          <w:sz w:val="24"/>
          <w:szCs w:val="24"/>
        </w:rPr>
        <w:t xml:space="preserve"> </w:t>
      </w:r>
      <w:proofErr w:type="spellStart"/>
      <w:r w:rsidRPr="001C4A02">
        <w:rPr>
          <w:rFonts w:ascii="Book Antiqua" w:hAnsi="Book Antiqua"/>
          <w:sz w:val="24"/>
          <w:szCs w:val="24"/>
        </w:rPr>
        <w:t>kufitare</w:t>
      </w:r>
      <w:proofErr w:type="spellEnd"/>
      <w:r w:rsidRPr="001C4A02">
        <w:rPr>
          <w:rFonts w:ascii="Book Antiqua" w:hAnsi="Book Antiqua"/>
          <w:sz w:val="24"/>
          <w:szCs w:val="24"/>
        </w:rPr>
        <w:t>”</w:t>
      </w:r>
      <w:r w:rsidR="001C4A02">
        <w:rPr>
          <w:rFonts w:ascii="Book Antiqua" w:hAnsi="Book Antiqua"/>
          <w:sz w:val="24"/>
          <w:szCs w:val="24"/>
        </w:rPr>
        <w:t>.</w:t>
      </w:r>
      <w:proofErr w:type="gramEnd"/>
      <w:r w:rsidR="001C4A02">
        <w:rPr>
          <w:rFonts w:ascii="Book Antiqua" w:hAnsi="Book Antiqua"/>
          <w:sz w:val="24"/>
          <w:szCs w:val="24"/>
        </w:rPr>
        <w:t xml:space="preserve"> </w:t>
      </w:r>
    </w:p>
    <w:p w:rsidR="005606CB" w:rsidRPr="005606CB" w:rsidRDefault="005606CB" w:rsidP="005606CB">
      <w:pPr>
        <w:pStyle w:val="NoSpacing"/>
        <w:jc w:val="both"/>
        <w:rPr>
          <w:rFonts w:ascii="Book Antiqua" w:hAnsi="Book Antiqua"/>
          <w:sz w:val="24"/>
          <w:szCs w:val="24"/>
        </w:rPr>
      </w:pPr>
    </w:p>
    <w:sectPr w:rsidR="005606CB" w:rsidRPr="005606CB" w:rsidSect="006827BB">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512F2"/>
    <w:multiLevelType w:val="hybridMultilevel"/>
    <w:tmpl w:val="8CBA45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A624B6"/>
    <w:multiLevelType w:val="hybridMultilevel"/>
    <w:tmpl w:val="DDA6E724"/>
    <w:lvl w:ilvl="0" w:tplc="F112D6C0">
      <w:start w:val="1"/>
      <w:numFmt w:val="decimal"/>
      <w:lvlText w:val="%1."/>
      <w:lvlJc w:val="left"/>
      <w:pPr>
        <w:ind w:left="720" w:hanging="360"/>
      </w:pPr>
      <w:rPr>
        <w:rFonts w:ascii="Book Antiqua" w:eastAsiaTheme="minorHAnsi" w:hAnsi="Book Antiqua"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9D34DB"/>
    <w:multiLevelType w:val="hybridMultilevel"/>
    <w:tmpl w:val="C23E56F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17195C27"/>
    <w:multiLevelType w:val="hybridMultilevel"/>
    <w:tmpl w:val="2F74E3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3614DE"/>
    <w:multiLevelType w:val="hybridMultilevel"/>
    <w:tmpl w:val="69D82442"/>
    <w:lvl w:ilvl="0" w:tplc="90CC57A2">
      <w:numFmt w:val="bullet"/>
      <w:lvlText w:val="-"/>
      <w:lvlJc w:val="left"/>
      <w:pPr>
        <w:ind w:left="720" w:hanging="360"/>
      </w:pPr>
      <w:rPr>
        <w:rFonts w:ascii="Book Antiqua" w:eastAsia="MS Mincho" w:hAnsi="Book Antiqu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E623E1"/>
    <w:multiLevelType w:val="hybridMultilevel"/>
    <w:tmpl w:val="6DAE0E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3DD5420A"/>
    <w:multiLevelType w:val="hybridMultilevel"/>
    <w:tmpl w:val="641ACBA0"/>
    <w:lvl w:ilvl="0" w:tplc="8CF043D2">
      <w:start w:val="7"/>
      <w:numFmt w:val="decimal"/>
      <w:lvlText w:val="%1."/>
      <w:lvlJc w:val="left"/>
      <w:pPr>
        <w:ind w:left="720" w:hanging="360"/>
      </w:pPr>
      <w:rPr>
        <w:rFonts w:eastAsia="Times New Roman" w:cs="Calibri" w:hint="default"/>
        <w:sz w:val="28"/>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48B2159"/>
    <w:multiLevelType w:val="hybridMultilevel"/>
    <w:tmpl w:val="00701C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57C2D16"/>
    <w:multiLevelType w:val="hybridMultilevel"/>
    <w:tmpl w:val="876A5764"/>
    <w:lvl w:ilvl="0" w:tplc="EADC9848">
      <w:numFmt w:val="bullet"/>
      <w:lvlText w:val="-"/>
      <w:lvlJc w:val="left"/>
      <w:pPr>
        <w:ind w:left="720" w:hanging="360"/>
      </w:pPr>
      <w:rPr>
        <w:rFonts w:ascii="Book Antiqua" w:eastAsiaTheme="minorHAnsi" w:hAnsi="Book Antiqua"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5BF75897"/>
    <w:multiLevelType w:val="hybridMultilevel"/>
    <w:tmpl w:val="70C23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E404C47"/>
    <w:multiLevelType w:val="hybridMultilevel"/>
    <w:tmpl w:val="79C634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0"/>
  </w:num>
  <w:num w:numId="3">
    <w:abstractNumId w:val="6"/>
  </w:num>
  <w:num w:numId="4">
    <w:abstractNumId w:val="4"/>
  </w:num>
  <w:num w:numId="5">
    <w:abstractNumId w:val="1"/>
  </w:num>
  <w:num w:numId="6">
    <w:abstractNumId w:val="7"/>
  </w:num>
  <w:num w:numId="7">
    <w:abstractNumId w:val="3"/>
  </w:num>
  <w:num w:numId="8">
    <w:abstractNumId w:val="10"/>
  </w:num>
  <w:num w:numId="9">
    <w:abstractNumId w:val="8"/>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564"/>
    <w:rsid w:val="0000099E"/>
    <w:rsid w:val="00004352"/>
    <w:rsid w:val="00005366"/>
    <w:rsid w:val="00007D20"/>
    <w:rsid w:val="000110A8"/>
    <w:rsid w:val="000132D2"/>
    <w:rsid w:val="00013F13"/>
    <w:rsid w:val="000148CC"/>
    <w:rsid w:val="000168C8"/>
    <w:rsid w:val="00020FB3"/>
    <w:rsid w:val="00023AFA"/>
    <w:rsid w:val="00037498"/>
    <w:rsid w:val="00037D68"/>
    <w:rsid w:val="00037E59"/>
    <w:rsid w:val="00040A5D"/>
    <w:rsid w:val="00041E83"/>
    <w:rsid w:val="00045091"/>
    <w:rsid w:val="000502E0"/>
    <w:rsid w:val="0006279C"/>
    <w:rsid w:val="000771A5"/>
    <w:rsid w:val="00080874"/>
    <w:rsid w:val="000810D0"/>
    <w:rsid w:val="00083E2B"/>
    <w:rsid w:val="000846CC"/>
    <w:rsid w:val="00086B7A"/>
    <w:rsid w:val="000874FE"/>
    <w:rsid w:val="0009047B"/>
    <w:rsid w:val="00092E87"/>
    <w:rsid w:val="00093A68"/>
    <w:rsid w:val="000A3E66"/>
    <w:rsid w:val="000A4A91"/>
    <w:rsid w:val="000A4B1C"/>
    <w:rsid w:val="000C3435"/>
    <w:rsid w:val="000C4CB3"/>
    <w:rsid w:val="000C612C"/>
    <w:rsid w:val="000C6728"/>
    <w:rsid w:val="000D073E"/>
    <w:rsid w:val="000E1B60"/>
    <w:rsid w:val="000E66D6"/>
    <w:rsid w:val="000F02F6"/>
    <w:rsid w:val="000F0DD6"/>
    <w:rsid w:val="000F1219"/>
    <w:rsid w:val="000F1337"/>
    <w:rsid w:val="000F642C"/>
    <w:rsid w:val="000F7DC7"/>
    <w:rsid w:val="00103633"/>
    <w:rsid w:val="00103D75"/>
    <w:rsid w:val="00105CF8"/>
    <w:rsid w:val="0010692A"/>
    <w:rsid w:val="00106CE6"/>
    <w:rsid w:val="001070BA"/>
    <w:rsid w:val="00115854"/>
    <w:rsid w:val="0012241F"/>
    <w:rsid w:val="0012269E"/>
    <w:rsid w:val="00125090"/>
    <w:rsid w:val="0012592C"/>
    <w:rsid w:val="0013059D"/>
    <w:rsid w:val="00131439"/>
    <w:rsid w:val="001317F3"/>
    <w:rsid w:val="00133704"/>
    <w:rsid w:val="00140713"/>
    <w:rsid w:val="00143506"/>
    <w:rsid w:val="00144F1D"/>
    <w:rsid w:val="00150FB1"/>
    <w:rsid w:val="00161351"/>
    <w:rsid w:val="001621FA"/>
    <w:rsid w:val="001658C0"/>
    <w:rsid w:val="00166B45"/>
    <w:rsid w:val="001676F0"/>
    <w:rsid w:val="00171A3D"/>
    <w:rsid w:val="00171B1A"/>
    <w:rsid w:val="00172878"/>
    <w:rsid w:val="00176DA9"/>
    <w:rsid w:val="00177F50"/>
    <w:rsid w:val="00180C0C"/>
    <w:rsid w:val="001908C1"/>
    <w:rsid w:val="00190A70"/>
    <w:rsid w:val="001915A4"/>
    <w:rsid w:val="00194DE8"/>
    <w:rsid w:val="0019675D"/>
    <w:rsid w:val="00196987"/>
    <w:rsid w:val="00197CFB"/>
    <w:rsid w:val="001A3604"/>
    <w:rsid w:val="001A3F5F"/>
    <w:rsid w:val="001A70F4"/>
    <w:rsid w:val="001B0279"/>
    <w:rsid w:val="001B26AB"/>
    <w:rsid w:val="001B51CF"/>
    <w:rsid w:val="001B5FEB"/>
    <w:rsid w:val="001B6DD7"/>
    <w:rsid w:val="001C0673"/>
    <w:rsid w:val="001C0C91"/>
    <w:rsid w:val="001C2FC1"/>
    <w:rsid w:val="001C4A02"/>
    <w:rsid w:val="001C51B9"/>
    <w:rsid w:val="001C7108"/>
    <w:rsid w:val="001C7482"/>
    <w:rsid w:val="001D4975"/>
    <w:rsid w:val="001D5933"/>
    <w:rsid w:val="001D6B89"/>
    <w:rsid w:val="001E11D2"/>
    <w:rsid w:val="001E6A8D"/>
    <w:rsid w:val="001E7BF5"/>
    <w:rsid w:val="001F5E3E"/>
    <w:rsid w:val="001F673B"/>
    <w:rsid w:val="00200C66"/>
    <w:rsid w:val="00207AEF"/>
    <w:rsid w:val="0021153A"/>
    <w:rsid w:val="00216DB9"/>
    <w:rsid w:val="00224D5B"/>
    <w:rsid w:val="00226268"/>
    <w:rsid w:val="00226465"/>
    <w:rsid w:val="00226B2E"/>
    <w:rsid w:val="00231907"/>
    <w:rsid w:val="002338CA"/>
    <w:rsid w:val="00240D7D"/>
    <w:rsid w:val="00241370"/>
    <w:rsid w:val="00241839"/>
    <w:rsid w:val="00242623"/>
    <w:rsid w:val="00246EEE"/>
    <w:rsid w:val="002475DF"/>
    <w:rsid w:val="00247753"/>
    <w:rsid w:val="00247941"/>
    <w:rsid w:val="00250F01"/>
    <w:rsid w:val="002519AA"/>
    <w:rsid w:val="00256277"/>
    <w:rsid w:val="00260F54"/>
    <w:rsid w:val="00265840"/>
    <w:rsid w:val="00273372"/>
    <w:rsid w:val="00274839"/>
    <w:rsid w:val="00277C70"/>
    <w:rsid w:val="002804CC"/>
    <w:rsid w:val="00280692"/>
    <w:rsid w:val="00280A22"/>
    <w:rsid w:val="00280E02"/>
    <w:rsid w:val="0028222C"/>
    <w:rsid w:val="00282468"/>
    <w:rsid w:val="00282567"/>
    <w:rsid w:val="00283B62"/>
    <w:rsid w:val="0028638F"/>
    <w:rsid w:val="002869C7"/>
    <w:rsid w:val="00294D21"/>
    <w:rsid w:val="00297AFC"/>
    <w:rsid w:val="002A16CB"/>
    <w:rsid w:val="002A4EFF"/>
    <w:rsid w:val="002B7DC4"/>
    <w:rsid w:val="002C0374"/>
    <w:rsid w:val="002C2C5A"/>
    <w:rsid w:val="002C6BF5"/>
    <w:rsid w:val="002C74E1"/>
    <w:rsid w:val="002D35C4"/>
    <w:rsid w:val="002D78A6"/>
    <w:rsid w:val="002D7E4D"/>
    <w:rsid w:val="002E17D8"/>
    <w:rsid w:val="002F31B5"/>
    <w:rsid w:val="002F4EE3"/>
    <w:rsid w:val="002F7435"/>
    <w:rsid w:val="00301A1B"/>
    <w:rsid w:val="00302C28"/>
    <w:rsid w:val="003048E4"/>
    <w:rsid w:val="00316731"/>
    <w:rsid w:val="00320E8B"/>
    <w:rsid w:val="00321645"/>
    <w:rsid w:val="0032204A"/>
    <w:rsid w:val="0032269D"/>
    <w:rsid w:val="00325565"/>
    <w:rsid w:val="0032557D"/>
    <w:rsid w:val="00331DCE"/>
    <w:rsid w:val="00334617"/>
    <w:rsid w:val="00334CE6"/>
    <w:rsid w:val="00336F2C"/>
    <w:rsid w:val="003407F8"/>
    <w:rsid w:val="00347CDF"/>
    <w:rsid w:val="00352142"/>
    <w:rsid w:val="00353B61"/>
    <w:rsid w:val="00360D6F"/>
    <w:rsid w:val="0036132A"/>
    <w:rsid w:val="00362005"/>
    <w:rsid w:val="00365872"/>
    <w:rsid w:val="00365FB1"/>
    <w:rsid w:val="00366FDA"/>
    <w:rsid w:val="003728BC"/>
    <w:rsid w:val="00373DA7"/>
    <w:rsid w:val="00375949"/>
    <w:rsid w:val="00380645"/>
    <w:rsid w:val="00383103"/>
    <w:rsid w:val="003835EC"/>
    <w:rsid w:val="003867C8"/>
    <w:rsid w:val="00390244"/>
    <w:rsid w:val="00391696"/>
    <w:rsid w:val="003916FB"/>
    <w:rsid w:val="00394621"/>
    <w:rsid w:val="003962BD"/>
    <w:rsid w:val="003977EA"/>
    <w:rsid w:val="003A194A"/>
    <w:rsid w:val="003A3A40"/>
    <w:rsid w:val="003A40FC"/>
    <w:rsid w:val="003A6662"/>
    <w:rsid w:val="003B1D42"/>
    <w:rsid w:val="003B4AE8"/>
    <w:rsid w:val="003C173F"/>
    <w:rsid w:val="003C469C"/>
    <w:rsid w:val="003C68BC"/>
    <w:rsid w:val="003C7116"/>
    <w:rsid w:val="003D2644"/>
    <w:rsid w:val="003D4239"/>
    <w:rsid w:val="003D519D"/>
    <w:rsid w:val="003D75AC"/>
    <w:rsid w:val="003E4A95"/>
    <w:rsid w:val="003E6E95"/>
    <w:rsid w:val="003E730F"/>
    <w:rsid w:val="003F18ED"/>
    <w:rsid w:val="003F1926"/>
    <w:rsid w:val="003F3E63"/>
    <w:rsid w:val="003F5F49"/>
    <w:rsid w:val="003F6581"/>
    <w:rsid w:val="00403510"/>
    <w:rsid w:val="00403BBD"/>
    <w:rsid w:val="00405D2F"/>
    <w:rsid w:val="004127C7"/>
    <w:rsid w:val="00413461"/>
    <w:rsid w:val="00416C29"/>
    <w:rsid w:val="00417521"/>
    <w:rsid w:val="00425248"/>
    <w:rsid w:val="00426062"/>
    <w:rsid w:val="00427F1D"/>
    <w:rsid w:val="0043714D"/>
    <w:rsid w:val="004556EB"/>
    <w:rsid w:val="00457CCB"/>
    <w:rsid w:val="004602FF"/>
    <w:rsid w:val="00463FA8"/>
    <w:rsid w:val="004705E4"/>
    <w:rsid w:val="0047411D"/>
    <w:rsid w:val="00480D4D"/>
    <w:rsid w:val="004823C8"/>
    <w:rsid w:val="00484067"/>
    <w:rsid w:val="004843DD"/>
    <w:rsid w:val="004959C9"/>
    <w:rsid w:val="004A5044"/>
    <w:rsid w:val="004A7071"/>
    <w:rsid w:val="004A7682"/>
    <w:rsid w:val="004A76AC"/>
    <w:rsid w:val="004B1B19"/>
    <w:rsid w:val="004B2AB8"/>
    <w:rsid w:val="004B3032"/>
    <w:rsid w:val="004B3F08"/>
    <w:rsid w:val="004B5F04"/>
    <w:rsid w:val="004B67D4"/>
    <w:rsid w:val="004B6C83"/>
    <w:rsid w:val="004C3B20"/>
    <w:rsid w:val="004C5DAF"/>
    <w:rsid w:val="004C624B"/>
    <w:rsid w:val="004C664B"/>
    <w:rsid w:val="004C7955"/>
    <w:rsid w:val="004D1681"/>
    <w:rsid w:val="004D5505"/>
    <w:rsid w:val="004E3A9E"/>
    <w:rsid w:val="004E51F9"/>
    <w:rsid w:val="004E704C"/>
    <w:rsid w:val="004F0D10"/>
    <w:rsid w:val="0050227B"/>
    <w:rsid w:val="00503A04"/>
    <w:rsid w:val="00503A0F"/>
    <w:rsid w:val="00504D3E"/>
    <w:rsid w:val="00510A06"/>
    <w:rsid w:val="00516AFE"/>
    <w:rsid w:val="00517B00"/>
    <w:rsid w:val="00517CC0"/>
    <w:rsid w:val="00522932"/>
    <w:rsid w:val="005258C7"/>
    <w:rsid w:val="00535B94"/>
    <w:rsid w:val="00536812"/>
    <w:rsid w:val="00542503"/>
    <w:rsid w:val="005433E6"/>
    <w:rsid w:val="005512CA"/>
    <w:rsid w:val="00554E40"/>
    <w:rsid w:val="00554FA4"/>
    <w:rsid w:val="005606CB"/>
    <w:rsid w:val="005633E2"/>
    <w:rsid w:val="005641A8"/>
    <w:rsid w:val="005655AB"/>
    <w:rsid w:val="0056573D"/>
    <w:rsid w:val="00565E93"/>
    <w:rsid w:val="005667F1"/>
    <w:rsid w:val="00567A29"/>
    <w:rsid w:val="00567DC1"/>
    <w:rsid w:val="005700BF"/>
    <w:rsid w:val="00572CFF"/>
    <w:rsid w:val="00572E0A"/>
    <w:rsid w:val="00576246"/>
    <w:rsid w:val="005806E6"/>
    <w:rsid w:val="00582465"/>
    <w:rsid w:val="00582E9E"/>
    <w:rsid w:val="00583C02"/>
    <w:rsid w:val="005901A4"/>
    <w:rsid w:val="005918EB"/>
    <w:rsid w:val="00594395"/>
    <w:rsid w:val="00595372"/>
    <w:rsid w:val="005A7FCB"/>
    <w:rsid w:val="005B0578"/>
    <w:rsid w:val="005B18A3"/>
    <w:rsid w:val="005B1D89"/>
    <w:rsid w:val="005B4840"/>
    <w:rsid w:val="005B7B93"/>
    <w:rsid w:val="005C23A9"/>
    <w:rsid w:val="005C28AB"/>
    <w:rsid w:val="005C3379"/>
    <w:rsid w:val="005C3B39"/>
    <w:rsid w:val="005C44B9"/>
    <w:rsid w:val="005D2499"/>
    <w:rsid w:val="005D75C3"/>
    <w:rsid w:val="005E5C28"/>
    <w:rsid w:val="005E60F5"/>
    <w:rsid w:val="005F0E6A"/>
    <w:rsid w:val="005F4365"/>
    <w:rsid w:val="005F63CF"/>
    <w:rsid w:val="005F69C8"/>
    <w:rsid w:val="006010E8"/>
    <w:rsid w:val="006100A3"/>
    <w:rsid w:val="006102D0"/>
    <w:rsid w:val="00612EED"/>
    <w:rsid w:val="0061478D"/>
    <w:rsid w:val="0062119D"/>
    <w:rsid w:val="0062473F"/>
    <w:rsid w:val="0062722B"/>
    <w:rsid w:val="00627AC2"/>
    <w:rsid w:val="006304CC"/>
    <w:rsid w:val="0063148B"/>
    <w:rsid w:val="00634DAE"/>
    <w:rsid w:val="006350CB"/>
    <w:rsid w:val="0064057C"/>
    <w:rsid w:val="006430E5"/>
    <w:rsid w:val="00647007"/>
    <w:rsid w:val="0065048C"/>
    <w:rsid w:val="006530B6"/>
    <w:rsid w:val="0065318A"/>
    <w:rsid w:val="006544C2"/>
    <w:rsid w:val="0065540B"/>
    <w:rsid w:val="00656E90"/>
    <w:rsid w:val="006624C7"/>
    <w:rsid w:val="006635E3"/>
    <w:rsid w:val="00665B26"/>
    <w:rsid w:val="00667246"/>
    <w:rsid w:val="00672293"/>
    <w:rsid w:val="00674408"/>
    <w:rsid w:val="00675B5E"/>
    <w:rsid w:val="006768B1"/>
    <w:rsid w:val="006827BB"/>
    <w:rsid w:val="00685D93"/>
    <w:rsid w:val="00686DEA"/>
    <w:rsid w:val="00686E8A"/>
    <w:rsid w:val="006957D3"/>
    <w:rsid w:val="00697208"/>
    <w:rsid w:val="006A26E4"/>
    <w:rsid w:val="006A2898"/>
    <w:rsid w:val="006A3D8B"/>
    <w:rsid w:val="006A486E"/>
    <w:rsid w:val="006A728E"/>
    <w:rsid w:val="006B0E07"/>
    <w:rsid w:val="006B2BCC"/>
    <w:rsid w:val="006B4B76"/>
    <w:rsid w:val="006B5208"/>
    <w:rsid w:val="006B7794"/>
    <w:rsid w:val="006C0D0D"/>
    <w:rsid w:val="006C2632"/>
    <w:rsid w:val="006C6299"/>
    <w:rsid w:val="006C770A"/>
    <w:rsid w:val="006D0964"/>
    <w:rsid w:val="006E2457"/>
    <w:rsid w:val="006E5AD5"/>
    <w:rsid w:val="006F1D3F"/>
    <w:rsid w:val="006F5AE8"/>
    <w:rsid w:val="00706244"/>
    <w:rsid w:val="00707001"/>
    <w:rsid w:val="0071051C"/>
    <w:rsid w:val="007115FA"/>
    <w:rsid w:val="007129DB"/>
    <w:rsid w:val="007133F3"/>
    <w:rsid w:val="007135E1"/>
    <w:rsid w:val="00724126"/>
    <w:rsid w:val="007308B8"/>
    <w:rsid w:val="007335A1"/>
    <w:rsid w:val="007367EB"/>
    <w:rsid w:val="00745207"/>
    <w:rsid w:val="00751F2F"/>
    <w:rsid w:val="0075205B"/>
    <w:rsid w:val="0075271F"/>
    <w:rsid w:val="00753A86"/>
    <w:rsid w:val="00754A39"/>
    <w:rsid w:val="00756C72"/>
    <w:rsid w:val="0076296F"/>
    <w:rsid w:val="00763E27"/>
    <w:rsid w:val="00763F16"/>
    <w:rsid w:val="00767959"/>
    <w:rsid w:val="00774065"/>
    <w:rsid w:val="00780D25"/>
    <w:rsid w:val="007841F9"/>
    <w:rsid w:val="007863DC"/>
    <w:rsid w:val="00787C6A"/>
    <w:rsid w:val="0079205F"/>
    <w:rsid w:val="00794C7A"/>
    <w:rsid w:val="007951AA"/>
    <w:rsid w:val="00796004"/>
    <w:rsid w:val="007966B7"/>
    <w:rsid w:val="0079766B"/>
    <w:rsid w:val="007A119C"/>
    <w:rsid w:val="007A2C61"/>
    <w:rsid w:val="007A31A9"/>
    <w:rsid w:val="007B1EDC"/>
    <w:rsid w:val="007B3071"/>
    <w:rsid w:val="007B3AA2"/>
    <w:rsid w:val="007C19C7"/>
    <w:rsid w:val="007C288D"/>
    <w:rsid w:val="007C5FC1"/>
    <w:rsid w:val="007D25B9"/>
    <w:rsid w:val="007D5C1D"/>
    <w:rsid w:val="007E0223"/>
    <w:rsid w:val="007E3A32"/>
    <w:rsid w:val="007E4E91"/>
    <w:rsid w:val="007E5247"/>
    <w:rsid w:val="0080186E"/>
    <w:rsid w:val="0080680D"/>
    <w:rsid w:val="008072CD"/>
    <w:rsid w:val="00812FDF"/>
    <w:rsid w:val="008146C6"/>
    <w:rsid w:val="008149BD"/>
    <w:rsid w:val="00821FAC"/>
    <w:rsid w:val="00824145"/>
    <w:rsid w:val="00826C48"/>
    <w:rsid w:val="008330F5"/>
    <w:rsid w:val="00840827"/>
    <w:rsid w:val="00846E35"/>
    <w:rsid w:val="0085016A"/>
    <w:rsid w:val="0085235F"/>
    <w:rsid w:val="00852BCF"/>
    <w:rsid w:val="00854767"/>
    <w:rsid w:val="00855DAA"/>
    <w:rsid w:val="00857A44"/>
    <w:rsid w:val="00857C0C"/>
    <w:rsid w:val="00857F6F"/>
    <w:rsid w:val="008628AB"/>
    <w:rsid w:val="00863DAD"/>
    <w:rsid w:val="00871B74"/>
    <w:rsid w:val="008723A7"/>
    <w:rsid w:val="00875C1B"/>
    <w:rsid w:val="008770DB"/>
    <w:rsid w:val="00881A95"/>
    <w:rsid w:val="0088429F"/>
    <w:rsid w:val="00894B62"/>
    <w:rsid w:val="008B2252"/>
    <w:rsid w:val="008B7331"/>
    <w:rsid w:val="008C5C84"/>
    <w:rsid w:val="008D285B"/>
    <w:rsid w:val="008D43F7"/>
    <w:rsid w:val="008D769E"/>
    <w:rsid w:val="008D7714"/>
    <w:rsid w:val="008D7721"/>
    <w:rsid w:val="008E3256"/>
    <w:rsid w:val="008E68E5"/>
    <w:rsid w:val="008F311D"/>
    <w:rsid w:val="008F46BE"/>
    <w:rsid w:val="008F6356"/>
    <w:rsid w:val="008F72FA"/>
    <w:rsid w:val="00901436"/>
    <w:rsid w:val="00901C4F"/>
    <w:rsid w:val="009046CA"/>
    <w:rsid w:val="00906A38"/>
    <w:rsid w:val="00916939"/>
    <w:rsid w:val="00921165"/>
    <w:rsid w:val="00924140"/>
    <w:rsid w:val="00925667"/>
    <w:rsid w:val="00925E66"/>
    <w:rsid w:val="00926382"/>
    <w:rsid w:val="00926D98"/>
    <w:rsid w:val="00931906"/>
    <w:rsid w:val="00934CC5"/>
    <w:rsid w:val="0093780C"/>
    <w:rsid w:val="009428F9"/>
    <w:rsid w:val="00951210"/>
    <w:rsid w:val="00952807"/>
    <w:rsid w:val="0095442B"/>
    <w:rsid w:val="00954555"/>
    <w:rsid w:val="00954915"/>
    <w:rsid w:val="00954C79"/>
    <w:rsid w:val="00956AB6"/>
    <w:rsid w:val="00960CBB"/>
    <w:rsid w:val="009615B8"/>
    <w:rsid w:val="009655DF"/>
    <w:rsid w:val="00966807"/>
    <w:rsid w:val="009711AD"/>
    <w:rsid w:val="00972510"/>
    <w:rsid w:val="009772D0"/>
    <w:rsid w:val="009816B8"/>
    <w:rsid w:val="009871AD"/>
    <w:rsid w:val="0098774A"/>
    <w:rsid w:val="00991CB2"/>
    <w:rsid w:val="00992CD3"/>
    <w:rsid w:val="009A373B"/>
    <w:rsid w:val="009A48F8"/>
    <w:rsid w:val="009B05AF"/>
    <w:rsid w:val="009B4617"/>
    <w:rsid w:val="009C3E17"/>
    <w:rsid w:val="009C47B8"/>
    <w:rsid w:val="009C5AF1"/>
    <w:rsid w:val="009C6C57"/>
    <w:rsid w:val="009D0554"/>
    <w:rsid w:val="009D5C33"/>
    <w:rsid w:val="009E1622"/>
    <w:rsid w:val="009E6FFA"/>
    <w:rsid w:val="009F2016"/>
    <w:rsid w:val="00A01557"/>
    <w:rsid w:val="00A019A2"/>
    <w:rsid w:val="00A01F5E"/>
    <w:rsid w:val="00A03628"/>
    <w:rsid w:val="00A14E1D"/>
    <w:rsid w:val="00A15C29"/>
    <w:rsid w:val="00A213B5"/>
    <w:rsid w:val="00A22382"/>
    <w:rsid w:val="00A24C9D"/>
    <w:rsid w:val="00A30C11"/>
    <w:rsid w:val="00A31112"/>
    <w:rsid w:val="00A3331C"/>
    <w:rsid w:val="00A3694C"/>
    <w:rsid w:val="00A4070A"/>
    <w:rsid w:val="00A4518B"/>
    <w:rsid w:val="00A45625"/>
    <w:rsid w:val="00A47F28"/>
    <w:rsid w:val="00A53E04"/>
    <w:rsid w:val="00A5561F"/>
    <w:rsid w:val="00A56B48"/>
    <w:rsid w:val="00A57270"/>
    <w:rsid w:val="00A608CA"/>
    <w:rsid w:val="00A60AAD"/>
    <w:rsid w:val="00A632E8"/>
    <w:rsid w:val="00A65967"/>
    <w:rsid w:val="00A72864"/>
    <w:rsid w:val="00A77724"/>
    <w:rsid w:val="00A80FE3"/>
    <w:rsid w:val="00A811D1"/>
    <w:rsid w:val="00A836A8"/>
    <w:rsid w:val="00A85085"/>
    <w:rsid w:val="00A907FE"/>
    <w:rsid w:val="00A916DB"/>
    <w:rsid w:val="00A928B1"/>
    <w:rsid w:val="00A959DC"/>
    <w:rsid w:val="00A974E7"/>
    <w:rsid w:val="00AA346E"/>
    <w:rsid w:val="00AA350C"/>
    <w:rsid w:val="00AA35EC"/>
    <w:rsid w:val="00AB1A4F"/>
    <w:rsid w:val="00AB51F8"/>
    <w:rsid w:val="00AC16EA"/>
    <w:rsid w:val="00AC4DCB"/>
    <w:rsid w:val="00AD1B3F"/>
    <w:rsid w:val="00AD40DD"/>
    <w:rsid w:val="00AE2828"/>
    <w:rsid w:val="00AE3219"/>
    <w:rsid w:val="00AE7C9F"/>
    <w:rsid w:val="00AF0448"/>
    <w:rsid w:val="00AF1D25"/>
    <w:rsid w:val="00AF4063"/>
    <w:rsid w:val="00AF432B"/>
    <w:rsid w:val="00B00DA2"/>
    <w:rsid w:val="00B049EF"/>
    <w:rsid w:val="00B072E9"/>
    <w:rsid w:val="00B10540"/>
    <w:rsid w:val="00B108CF"/>
    <w:rsid w:val="00B15AAE"/>
    <w:rsid w:val="00B1674F"/>
    <w:rsid w:val="00B20BD1"/>
    <w:rsid w:val="00B2296C"/>
    <w:rsid w:val="00B2401F"/>
    <w:rsid w:val="00B25048"/>
    <w:rsid w:val="00B25C3F"/>
    <w:rsid w:val="00B27616"/>
    <w:rsid w:val="00B27CB5"/>
    <w:rsid w:val="00B34CAB"/>
    <w:rsid w:val="00B361A9"/>
    <w:rsid w:val="00B36E02"/>
    <w:rsid w:val="00B40C97"/>
    <w:rsid w:val="00B451D4"/>
    <w:rsid w:val="00B45BE8"/>
    <w:rsid w:val="00B46596"/>
    <w:rsid w:val="00B50ECF"/>
    <w:rsid w:val="00B57C40"/>
    <w:rsid w:val="00B6349F"/>
    <w:rsid w:val="00B63BD8"/>
    <w:rsid w:val="00B6639A"/>
    <w:rsid w:val="00B7069A"/>
    <w:rsid w:val="00B72F8F"/>
    <w:rsid w:val="00B73544"/>
    <w:rsid w:val="00B741FA"/>
    <w:rsid w:val="00B75D41"/>
    <w:rsid w:val="00B763FA"/>
    <w:rsid w:val="00B8011B"/>
    <w:rsid w:val="00B8063B"/>
    <w:rsid w:val="00B90FC6"/>
    <w:rsid w:val="00B9240E"/>
    <w:rsid w:val="00BA2DEB"/>
    <w:rsid w:val="00BA644C"/>
    <w:rsid w:val="00BB3C7E"/>
    <w:rsid w:val="00BB6748"/>
    <w:rsid w:val="00BC0093"/>
    <w:rsid w:val="00BC3DF3"/>
    <w:rsid w:val="00BC3EBB"/>
    <w:rsid w:val="00BC45CD"/>
    <w:rsid w:val="00BD0192"/>
    <w:rsid w:val="00BD154B"/>
    <w:rsid w:val="00BD4C37"/>
    <w:rsid w:val="00BE017F"/>
    <w:rsid w:val="00BE2188"/>
    <w:rsid w:val="00BE4AF8"/>
    <w:rsid w:val="00BE5114"/>
    <w:rsid w:val="00BE5B76"/>
    <w:rsid w:val="00BF0F51"/>
    <w:rsid w:val="00BF1CF5"/>
    <w:rsid w:val="00BF3244"/>
    <w:rsid w:val="00BF5B85"/>
    <w:rsid w:val="00BF6BAF"/>
    <w:rsid w:val="00C01EB0"/>
    <w:rsid w:val="00C04DF4"/>
    <w:rsid w:val="00C055E0"/>
    <w:rsid w:val="00C05A37"/>
    <w:rsid w:val="00C06EDA"/>
    <w:rsid w:val="00C14D55"/>
    <w:rsid w:val="00C15A96"/>
    <w:rsid w:val="00C172EF"/>
    <w:rsid w:val="00C22821"/>
    <w:rsid w:val="00C254A6"/>
    <w:rsid w:val="00C31B4A"/>
    <w:rsid w:val="00C32974"/>
    <w:rsid w:val="00C32A7B"/>
    <w:rsid w:val="00C337B9"/>
    <w:rsid w:val="00C41300"/>
    <w:rsid w:val="00C41D43"/>
    <w:rsid w:val="00C46219"/>
    <w:rsid w:val="00C53579"/>
    <w:rsid w:val="00C53D49"/>
    <w:rsid w:val="00C549CF"/>
    <w:rsid w:val="00C607C9"/>
    <w:rsid w:val="00C65475"/>
    <w:rsid w:val="00C66367"/>
    <w:rsid w:val="00C663CE"/>
    <w:rsid w:val="00C715E2"/>
    <w:rsid w:val="00C72296"/>
    <w:rsid w:val="00C72E39"/>
    <w:rsid w:val="00C7533B"/>
    <w:rsid w:val="00C76D52"/>
    <w:rsid w:val="00C774FB"/>
    <w:rsid w:val="00C80186"/>
    <w:rsid w:val="00C80DBD"/>
    <w:rsid w:val="00C815F4"/>
    <w:rsid w:val="00C82F9B"/>
    <w:rsid w:val="00C837CF"/>
    <w:rsid w:val="00C935DE"/>
    <w:rsid w:val="00C94BDA"/>
    <w:rsid w:val="00C95FCF"/>
    <w:rsid w:val="00C97E6F"/>
    <w:rsid w:val="00CA01A1"/>
    <w:rsid w:val="00CA046B"/>
    <w:rsid w:val="00CA5083"/>
    <w:rsid w:val="00CB2283"/>
    <w:rsid w:val="00CB31D4"/>
    <w:rsid w:val="00CB49E2"/>
    <w:rsid w:val="00CC0C78"/>
    <w:rsid w:val="00CC3BA1"/>
    <w:rsid w:val="00CC616D"/>
    <w:rsid w:val="00CD586C"/>
    <w:rsid w:val="00CF4123"/>
    <w:rsid w:val="00CF5A66"/>
    <w:rsid w:val="00CF6146"/>
    <w:rsid w:val="00CF6C7A"/>
    <w:rsid w:val="00CF715D"/>
    <w:rsid w:val="00D055DD"/>
    <w:rsid w:val="00D12A8C"/>
    <w:rsid w:val="00D12B18"/>
    <w:rsid w:val="00D14F53"/>
    <w:rsid w:val="00D229BB"/>
    <w:rsid w:val="00D22CFA"/>
    <w:rsid w:val="00D25E94"/>
    <w:rsid w:val="00D32032"/>
    <w:rsid w:val="00D34F73"/>
    <w:rsid w:val="00D35E05"/>
    <w:rsid w:val="00D36A20"/>
    <w:rsid w:val="00D42F8D"/>
    <w:rsid w:val="00D43CEE"/>
    <w:rsid w:val="00D44D40"/>
    <w:rsid w:val="00D5066F"/>
    <w:rsid w:val="00D510FD"/>
    <w:rsid w:val="00D534C0"/>
    <w:rsid w:val="00D53FA0"/>
    <w:rsid w:val="00D62E6D"/>
    <w:rsid w:val="00D632F3"/>
    <w:rsid w:val="00D63F0B"/>
    <w:rsid w:val="00D64790"/>
    <w:rsid w:val="00D709A9"/>
    <w:rsid w:val="00D7387F"/>
    <w:rsid w:val="00D73B2B"/>
    <w:rsid w:val="00D74080"/>
    <w:rsid w:val="00D74385"/>
    <w:rsid w:val="00D74D5D"/>
    <w:rsid w:val="00D80CB9"/>
    <w:rsid w:val="00D86608"/>
    <w:rsid w:val="00D94526"/>
    <w:rsid w:val="00D96565"/>
    <w:rsid w:val="00DA0493"/>
    <w:rsid w:val="00DA1D7E"/>
    <w:rsid w:val="00DA2CD1"/>
    <w:rsid w:val="00DA7E5B"/>
    <w:rsid w:val="00DB0B8D"/>
    <w:rsid w:val="00DB2B4C"/>
    <w:rsid w:val="00DB3AE9"/>
    <w:rsid w:val="00DB58CB"/>
    <w:rsid w:val="00DB606D"/>
    <w:rsid w:val="00DC0809"/>
    <w:rsid w:val="00DC200A"/>
    <w:rsid w:val="00DC200B"/>
    <w:rsid w:val="00DC7F08"/>
    <w:rsid w:val="00DD0323"/>
    <w:rsid w:val="00DE01B6"/>
    <w:rsid w:val="00DE0FCF"/>
    <w:rsid w:val="00DE11A7"/>
    <w:rsid w:val="00DE3C3E"/>
    <w:rsid w:val="00DF0833"/>
    <w:rsid w:val="00DF63DC"/>
    <w:rsid w:val="00E013E1"/>
    <w:rsid w:val="00E04B1F"/>
    <w:rsid w:val="00E06119"/>
    <w:rsid w:val="00E07CFA"/>
    <w:rsid w:val="00E1529A"/>
    <w:rsid w:val="00E15FC2"/>
    <w:rsid w:val="00E215FB"/>
    <w:rsid w:val="00E21A3C"/>
    <w:rsid w:val="00E22A81"/>
    <w:rsid w:val="00E25433"/>
    <w:rsid w:val="00E32454"/>
    <w:rsid w:val="00E3662D"/>
    <w:rsid w:val="00E44862"/>
    <w:rsid w:val="00E4541C"/>
    <w:rsid w:val="00E45495"/>
    <w:rsid w:val="00E527B9"/>
    <w:rsid w:val="00E5440F"/>
    <w:rsid w:val="00E5591A"/>
    <w:rsid w:val="00E616E5"/>
    <w:rsid w:val="00E630B9"/>
    <w:rsid w:val="00E73444"/>
    <w:rsid w:val="00E76D3B"/>
    <w:rsid w:val="00E81DEB"/>
    <w:rsid w:val="00E83DD6"/>
    <w:rsid w:val="00E845E7"/>
    <w:rsid w:val="00E8588E"/>
    <w:rsid w:val="00E86D56"/>
    <w:rsid w:val="00E922FC"/>
    <w:rsid w:val="00E975C5"/>
    <w:rsid w:val="00E97FE8"/>
    <w:rsid w:val="00EA0193"/>
    <w:rsid w:val="00EA0F5A"/>
    <w:rsid w:val="00EA2378"/>
    <w:rsid w:val="00EA7D78"/>
    <w:rsid w:val="00EB25BF"/>
    <w:rsid w:val="00EB2EF6"/>
    <w:rsid w:val="00EB4B45"/>
    <w:rsid w:val="00EB7A3C"/>
    <w:rsid w:val="00EC072F"/>
    <w:rsid w:val="00EC417D"/>
    <w:rsid w:val="00EC65D7"/>
    <w:rsid w:val="00EC6D20"/>
    <w:rsid w:val="00EC78B2"/>
    <w:rsid w:val="00ED1554"/>
    <w:rsid w:val="00ED368A"/>
    <w:rsid w:val="00EE2D32"/>
    <w:rsid w:val="00EE4DCF"/>
    <w:rsid w:val="00EE7F4B"/>
    <w:rsid w:val="00EF0421"/>
    <w:rsid w:val="00EF16C7"/>
    <w:rsid w:val="00EF27BC"/>
    <w:rsid w:val="00EF7EFE"/>
    <w:rsid w:val="00F01FB5"/>
    <w:rsid w:val="00F0509C"/>
    <w:rsid w:val="00F11D1F"/>
    <w:rsid w:val="00F14F28"/>
    <w:rsid w:val="00F153CB"/>
    <w:rsid w:val="00F15849"/>
    <w:rsid w:val="00F211CD"/>
    <w:rsid w:val="00F226A8"/>
    <w:rsid w:val="00F24DC1"/>
    <w:rsid w:val="00F25C16"/>
    <w:rsid w:val="00F30F7C"/>
    <w:rsid w:val="00F34CD6"/>
    <w:rsid w:val="00F3676A"/>
    <w:rsid w:val="00F36F94"/>
    <w:rsid w:val="00F41A24"/>
    <w:rsid w:val="00F5248F"/>
    <w:rsid w:val="00F525C8"/>
    <w:rsid w:val="00F52BC7"/>
    <w:rsid w:val="00F65072"/>
    <w:rsid w:val="00F6621E"/>
    <w:rsid w:val="00F6746E"/>
    <w:rsid w:val="00F67BDB"/>
    <w:rsid w:val="00F744EC"/>
    <w:rsid w:val="00F760AE"/>
    <w:rsid w:val="00F77E4C"/>
    <w:rsid w:val="00F82300"/>
    <w:rsid w:val="00F83309"/>
    <w:rsid w:val="00F9223B"/>
    <w:rsid w:val="00FA23BE"/>
    <w:rsid w:val="00FA4070"/>
    <w:rsid w:val="00FA5F40"/>
    <w:rsid w:val="00FA705E"/>
    <w:rsid w:val="00FB4575"/>
    <w:rsid w:val="00FB548F"/>
    <w:rsid w:val="00FB6564"/>
    <w:rsid w:val="00FB768C"/>
    <w:rsid w:val="00FC0E7A"/>
    <w:rsid w:val="00FC17DA"/>
    <w:rsid w:val="00FC32DA"/>
    <w:rsid w:val="00FC364C"/>
    <w:rsid w:val="00FC4C7D"/>
    <w:rsid w:val="00FC58E6"/>
    <w:rsid w:val="00FC63F1"/>
    <w:rsid w:val="00FD5EA1"/>
    <w:rsid w:val="00FD69FF"/>
    <w:rsid w:val="00FD7362"/>
    <w:rsid w:val="00FE6434"/>
    <w:rsid w:val="00FF159A"/>
    <w:rsid w:val="00FF1712"/>
    <w:rsid w:val="00FF6F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2FDF"/>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28AB"/>
    <w:pPr>
      <w:spacing w:after="200" w:line="276" w:lineRule="auto"/>
      <w:ind w:left="720"/>
      <w:contextualSpacing/>
    </w:pPr>
    <w:rPr>
      <w:lang w:val="sq-AL"/>
    </w:rPr>
  </w:style>
  <w:style w:type="paragraph" w:styleId="NoSpacing">
    <w:name w:val="No Spacing"/>
    <w:uiPriority w:val="1"/>
    <w:qFormat/>
    <w:rsid w:val="008628AB"/>
    <w:pPr>
      <w:spacing w:after="0" w:line="240" w:lineRule="auto"/>
    </w:pPr>
    <w:rPr>
      <w:lang w:val="sq-AL"/>
    </w:rPr>
  </w:style>
  <w:style w:type="table" w:styleId="TableGrid">
    <w:name w:val="Table Grid"/>
    <w:basedOn w:val="TableNormal"/>
    <w:uiPriority w:val="39"/>
    <w:rsid w:val="00366F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Light">
    <w:name w:val="Grid Table Light"/>
    <w:basedOn w:val="TableNormal"/>
    <w:uiPriority w:val="40"/>
    <w:rsid w:val="006827B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
    <w:name w:val="Plain Table 1"/>
    <w:basedOn w:val="TableNormal"/>
    <w:uiPriority w:val="41"/>
    <w:rsid w:val="006827B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4Accent2">
    <w:name w:val="Grid Table 4 Accent 2"/>
    <w:basedOn w:val="TableNormal"/>
    <w:uiPriority w:val="49"/>
    <w:rsid w:val="006827BB"/>
    <w:pPr>
      <w:spacing w:after="0" w:line="240" w:lineRule="auto"/>
    </w:pPr>
    <w:tblPr>
      <w:tblStyleRowBandSize w:val="1"/>
      <w:tblStyleColBandSize w:val="1"/>
      <w:tblBorders>
        <w:top w:val="single" w:sz="4" w:space="0" w:color="EF9769" w:themeColor="accent2" w:themeTint="99"/>
        <w:left w:val="single" w:sz="4" w:space="0" w:color="EF9769" w:themeColor="accent2" w:themeTint="99"/>
        <w:bottom w:val="single" w:sz="4" w:space="0" w:color="EF9769" w:themeColor="accent2" w:themeTint="99"/>
        <w:right w:val="single" w:sz="4" w:space="0" w:color="EF9769" w:themeColor="accent2" w:themeTint="99"/>
        <w:insideH w:val="single" w:sz="4" w:space="0" w:color="EF9769" w:themeColor="accent2" w:themeTint="99"/>
        <w:insideV w:val="single" w:sz="4" w:space="0" w:color="EF9769" w:themeColor="accent2" w:themeTint="99"/>
      </w:tblBorders>
    </w:tblPr>
    <w:tblStylePr w:type="firstRow">
      <w:rPr>
        <w:b/>
        <w:bCs/>
        <w:color w:val="FFFFFF" w:themeColor="background1"/>
      </w:rPr>
      <w:tblPr/>
      <w:tcPr>
        <w:tcBorders>
          <w:top w:val="single" w:sz="4" w:space="0" w:color="D55816" w:themeColor="accent2"/>
          <w:left w:val="single" w:sz="4" w:space="0" w:color="D55816" w:themeColor="accent2"/>
          <w:bottom w:val="single" w:sz="4" w:space="0" w:color="D55816" w:themeColor="accent2"/>
          <w:right w:val="single" w:sz="4" w:space="0" w:color="D55816" w:themeColor="accent2"/>
          <w:insideH w:val="nil"/>
          <w:insideV w:val="nil"/>
        </w:tcBorders>
        <w:shd w:val="clear" w:color="auto" w:fill="D55816" w:themeFill="accent2"/>
      </w:tcPr>
    </w:tblStylePr>
    <w:tblStylePr w:type="lastRow">
      <w:rPr>
        <w:b/>
        <w:bCs/>
      </w:rPr>
      <w:tblPr/>
      <w:tcPr>
        <w:tcBorders>
          <w:top w:val="double" w:sz="4" w:space="0" w:color="D55816" w:themeColor="accent2"/>
        </w:tcBorders>
      </w:tcPr>
    </w:tblStylePr>
    <w:tblStylePr w:type="firstCol">
      <w:rPr>
        <w:b/>
        <w:bCs/>
      </w:rPr>
    </w:tblStylePr>
    <w:tblStylePr w:type="lastCol">
      <w:rPr>
        <w:b/>
        <w:bCs/>
      </w:rPr>
    </w:tblStylePr>
    <w:tblStylePr w:type="band1Vert">
      <w:tblPr/>
      <w:tcPr>
        <w:shd w:val="clear" w:color="auto" w:fill="FADCCD" w:themeFill="accent2" w:themeFillTint="33"/>
      </w:tcPr>
    </w:tblStylePr>
    <w:tblStylePr w:type="band1Horz">
      <w:tblPr/>
      <w:tcPr>
        <w:shd w:val="clear" w:color="auto" w:fill="FADCCD" w:themeFill="accent2" w:themeFillTint="33"/>
      </w:tcPr>
    </w:tblStylePr>
  </w:style>
  <w:style w:type="table" w:customStyle="1" w:styleId="GridTable4-Accent21">
    <w:name w:val="Grid Table 4 - Accent 21"/>
    <w:basedOn w:val="TableNormal"/>
    <w:uiPriority w:val="49"/>
    <w:rsid w:val="00E013E1"/>
    <w:pPr>
      <w:spacing w:after="0" w:line="240" w:lineRule="auto"/>
    </w:pPr>
    <w:tblPr>
      <w:tblStyleRowBandSize w:val="1"/>
      <w:tblStyleColBandSize w:val="1"/>
      <w:tblBorders>
        <w:top w:val="single" w:sz="4" w:space="0" w:color="EF9769" w:themeColor="accent2" w:themeTint="99"/>
        <w:left w:val="single" w:sz="4" w:space="0" w:color="EF9769" w:themeColor="accent2" w:themeTint="99"/>
        <w:bottom w:val="single" w:sz="4" w:space="0" w:color="EF9769" w:themeColor="accent2" w:themeTint="99"/>
        <w:right w:val="single" w:sz="4" w:space="0" w:color="EF9769" w:themeColor="accent2" w:themeTint="99"/>
        <w:insideH w:val="single" w:sz="4" w:space="0" w:color="EF9769" w:themeColor="accent2" w:themeTint="99"/>
        <w:insideV w:val="single" w:sz="4" w:space="0" w:color="EF9769" w:themeColor="accent2" w:themeTint="99"/>
      </w:tblBorders>
    </w:tblPr>
    <w:tblStylePr w:type="firstRow">
      <w:rPr>
        <w:b/>
        <w:bCs/>
        <w:color w:val="FFFFFF" w:themeColor="background1"/>
      </w:rPr>
      <w:tblPr/>
      <w:tcPr>
        <w:tcBorders>
          <w:top w:val="single" w:sz="4" w:space="0" w:color="D55816" w:themeColor="accent2"/>
          <w:left w:val="single" w:sz="4" w:space="0" w:color="D55816" w:themeColor="accent2"/>
          <w:bottom w:val="single" w:sz="4" w:space="0" w:color="D55816" w:themeColor="accent2"/>
          <w:right w:val="single" w:sz="4" w:space="0" w:color="D55816" w:themeColor="accent2"/>
          <w:insideH w:val="nil"/>
          <w:insideV w:val="nil"/>
        </w:tcBorders>
        <w:shd w:val="clear" w:color="auto" w:fill="D55816" w:themeFill="accent2"/>
      </w:tcPr>
    </w:tblStylePr>
    <w:tblStylePr w:type="lastRow">
      <w:rPr>
        <w:b/>
        <w:bCs/>
      </w:rPr>
      <w:tblPr/>
      <w:tcPr>
        <w:tcBorders>
          <w:top w:val="double" w:sz="4" w:space="0" w:color="D55816" w:themeColor="accent2"/>
        </w:tcBorders>
      </w:tcPr>
    </w:tblStylePr>
    <w:tblStylePr w:type="firstCol">
      <w:rPr>
        <w:b/>
        <w:bCs/>
      </w:rPr>
    </w:tblStylePr>
    <w:tblStylePr w:type="lastCol">
      <w:rPr>
        <w:b/>
        <w:bCs/>
      </w:rPr>
    </w:tblStylePr>
    <w:tblStylePr w:type="band1Vert">
      <w:tblPr/>
      <w:tcPr>
        <w:shd w:val="clear" w:color="auto" w:fill="FADCCD" w:themeFill="accent2" w:themeFillTint="33"/>
      </w:tcPr>
    </w:tblStylePr>
    <w:tblStylePr w:type="band1Horz">
      <w:tblPr/>
      <w:tcPr>
        <w:shd w:val="clear" w:color="auto" w:fill="FADCCD" w:themeFill="accent2" w:themeFillTint="33"/>
      </w:tcPr>
    </w:tblStylePr>
  </w:style>
  <w:style w:type="character" w:customStyle="1" w:styleId="5yl5">
    <w:name w:val="_5yl5"/>
    <w:basedOn w:val="DefaultParagraphFont"/>
    <w:rsid w:val="00E922F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2FDF"/>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28AB"/>
    <w:pPr>
      <w:spacing w:after="200" w:line="276" w:lineRule="auto"/>
      <w:ind w:left="720"/>
      <w:contextualSpacing/>
    </w:pPr>
    <w:rPr>
      <w:lang w:val="sq-AL"/>
    </w:rPr>
  </w:style>
  <w:style w:type="paragraph" w:styleId="NoSpacing">
    <w:name w:val="No Spacing"/>
    <w:uiPriority w:val="1"/>
    <w:qFormat/>
    <w:rsid w:val="008628AB"/>
    <w:pPr>
      <w:spacing w:after="0" w:line="240" w:lineRule="auto"/>
    </w:pPr>
    <w:rPr>
      <w:lang w:val="sq-AL"/>
    </w:rPr>
  </w:style>
  <w:style w:type="table" w:styleId="TableGrid">
    <w:name w:val="Table Grid"/>
    <w:basedOn w:val="TableNormal"/>
    <w:uiPriority w:val="39"/>
    <w:rsid w:val="00366F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Light">
    <w:name w:val="Grid Table Light"/>
    <w:basedOn w:val="TableNormal"/>
    <w:uiPriority w:val="40"/>
    <w:rsid w:val="006827B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
    <w:name w:val="Plain Table 1"/>
    <w:basedOn w:val="TableNormal"/>
    <w:uiPriority w:val="41"/>
    <w:rsid w:val="006827B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4Accent2">
    <w:name w:val="Grid Table 4 Accent 2"/>
    <w:basedOn w:val="TableNormal"/>
    <w:uiPriority w:val="49"/>
    <w:rsid w:val="006827BB"/>
    <w:pPr>
      <w:spacing w:after="0" w:line="240" w:lineRule="auto"/>
    </w:pPr>
    <w:tblPr>
      <w:tblStyleRowBandSize w:val="1"/>
      <w:tblStyleColBandSize w:val="1"/>
      <w:tblBorders>
        <w:top w:val="single" w:sz="4" w:space="0" w:color="EF9769" w:themeColor="accent2" w:themeTint="99"/>
        <w:left w:val="single" w:sz="4" w:space="0" w:color="EF9769" w:themeColor="accent2" w:themeTint="99"/>
        <w:bottom w:val="single" w:sz="4" w:space="0" w:color="EF9769" w:themeColor="accent2" w:themeTint="99"/>
        <w:right w:val="single" w:sz="4" w:space="0" w:color="EF9769" w:themeColor="accent2" w:themeTint="99"/>
        <w:insideH w:val="single" w:sz="4" w:space="0" w:color="EF9769" w:themeColor="accent2" w:themeTint="99"/>
        <w:insideV w:val="single" w:sz="4" w:space="0" w:color="EF9769" w:themeColor="accent2" w:themeTint="99"/>
      </w:tblBorders>
    </w:tblPr>
    <w:tblStylePr w:type="firstRow">
      <w:rPr>
        <w:b/>
        <w:bCs/>
        <w:color w:val="FFFFFF" w:themeColor="background1"/>
      </w:rPr>
      <w:tblPr/>
      <w:tcPr>
        <w:tcBorders>
          <w:top w:val="single" w:sz="4" w:space="0" w:color="D55816" w:themeColor="accent2"/>
          <w:left w:val="single" w:sz="4" w:space="0" w:color="D55816" w:themeColor="accent2"/>
          <w:bottom w:val="single" w:sz="4" w:space="0" w:color="D55816" w:themeColor="accent2"/>
          <w:right w:val="single" w:sz="4" w:space="0" w:color="D55816" w:themeColor="accent2"/>
          <w:insideH w:val="nil"/>
          <w:insideV w:val="nil"/>
        </w:tcBorders>
        <w:shd w:val="clear" w:color="auto" w:fill="D55816" w:themeFill="accent2"/>
      </w:tcPr>
    </w:tblStylePr>
    <w:tblStylePr w:type="lastRow">
      <w:rPr>
        <w:b/>
        <w:bCs/>
      </w:rPr>
      <w:tblPr/>
      <w:tcPr>
        <w:tcBorders>
          <w:top w:val="double" w:sz="4" w:space="0" w:color="D55816" w:themeColor="accent2"/>
        </w:tcBorders>
      </w:tcPr>
    </w:tblStylePr>
    <w:tblStylePr w:type="firstCol">
      <w:rPr>
        <w:b/>
        <w:bCs/>
      </w:rPr>
    </w:tblStylePr>
    <w:tblStylePr w:type="lastCol">
      <w:rPr>
        <w:b/>
        <w:bCs/>
      </w:rPr>
    </w:tblStylePr>
    <w:tblStylePr w:type="band1Vert">
      <w:tblPr/>
      <w:tcPr>
        <w:shd w:val="clear" w:color="auto" w:fill="FADCCD" w:themeFill="accent2" w:themeFillTint="33"/>
      </w:tcPr>
    </w:tblStylePr>
    <w:tblStylePr w:type="band1Horz">
      <w:tblPr/>
      <w:tcPr>
        <w:shd w:val="clear" w:color="auto" w:fill="FADCCD" w:themeFill="accent2" w:themeFillTint="33"/>
      </w:tcPr>
    </w:tblStylePr>
  </w:style>
  <w:style w:type="table" w:customStyle="1" w:styleId="GridTable4-Accent21">
    <w:name w:val="Grid Table 4 - Accent 21"/>
    <w:basedOn w:val="TableNormal"/>
    <w:uiPriority w:val="49"/>
    <w:rsid w:val="00E013E1"/>
    <w:pPr>
      <w:spacing w:after="0" w:line="240" w:lineRule="auto"/>
    </w:pPr>
    <w:tblPr>
      <w:tblStyleRowBandSize w:val="1"/>
      <w:tblStyleColBandSize w:val="1"/>
      <w:tblBorders>
        <w:top w:val="single" w:sz="4" w:space="0" w:color="EF9769" w:themeColor="accent2" w:themeTint="99"/>
        <w:left w:val="single" w:sz="4" w:space="0" w:color="EF9769" w:themeColor="accent2" w:themeTint="99"/>
        <w:bottom w:val="single" w:sz="4" w:space="0" w:color="EF9769" w:themeColor="accent2" w:themeTint="99"/>
        <w:right w:val="single" w:sz="4" w:space="0" w:color="EF9769" w:themeColor="accent2" w:themeTint="99"/>
        <w:insideH w:val="single" w:sz="4" w:space="0" w:color="EF9769" w:themeColor="accent2" w:themeTint="99"/>
        <w:insideV w:val="single" w:sz="4" w:space="0" w:color="EF9769" w:themeColor="accent2" w:themeTint="99"/>
      </w:tblBorders>
    </w:tblPr>
    <w:tblStylePr w:type="firstRow">
      <w:rPr>
        <w:b/>
        <w:bCs/>
        <w:color w:val="FFFFFF" w:themeColor="background1"/>
      </w:rPr>
      <w:tblPr/>
      <w:tcPr>
        <w:tcBorders>
          <w:top w:val="single" w:sz="4" w:space="0" w:color="D55816" w:themeColor="accent2"/>
          <w:left w:val="single" w:sz="4" w:space="0" w:color="D55816" w:themeColor="accent2"/>
          <w:bottom w:val="single" w:sz="4" w:space="0" w:color="D55816" w:themeColor="accent2"/>
          <w:right w:val="single" w:sz="4" w:space="0" w:color="D55816" w:themeColor="accent2"/>
          <w:insideH w:val="nil"/>
          <w:insideV w:val="nil"/>
        </w:tcBorders>
        <w:shd w:val="clear" w:color="auto" w:fill="D55816" w:themeFill="accent2"/>
      </w:tcPr>
    </w:tblStylePr>
    <w:tblStylePr w:type="lastRow">
      <w:rPr>
        <w:b/>
        <w:bCs/>
      </w:rPr>
      <w:tblPr/>
      <w:tcPr>
        <w:tcBorders>
          <w:top w:val="double" w:sz="4" w:space="0" w:color="D55816" w:themeColor="accent2"/>
        </w:tcBorders>
      </w:tcPr>
    </w:tblStylePr>
    <w:tblStylePr w:type="firstCol">
      <w:rPr>
        <w:b/>
        <w:bCs/>
      </w:rPr>
    </w:tblStylePr>
    <w:tblStylePr w:type="lastCol">
      <w:rPr>
        <w:b/>
        <w:bCs/>
      </w:rPr>
    </w:tblStylePr>
    <w:tblStylePr w:type="band1Vert">
      <w:tblPr/>
      <w:tcPr>
        <w:shd w:val="clear" w:color="auto" w:fill="FADCCD" w:themeFill="accent2" w:themeFillTint="33"/>
      </w:tcPr>
    </w:tblStylePr>
    <w:tblStylePr w:type="band1Horz">
      <w:tblPr/>
      <w:tcPr>
        <w:shd w:val="clear" w:color="auto" w:fill="FADCCD" w:themeFill="accent2" w:themeFillTint="33"/>
      </w:tcPr>
    </w:tblStylePr>
  </w:style>
  <w:style w:type="character" w:customStyle="1" w:styleId="5yl5">
    <w:name w:val="_5yl5"/>
    <w:basedOn w:val="DefaultParagraphFont"/>
    <w:rsid w:val="00E922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232996">
      <w:bodyDiv w:val="1"/>
      <w:marLeft w:val="0"/>
      <w:marRight w:val="0"/>
      <w:marTop w:val="0"/>
      <w:marBottom w:val="0"/>
      <w:divBdr>
        <w:top w:val="none" w:sz="0" w:space="0" w:color="auto"/>
        <w:left w:val="none" w:sz="0" w:space="0" w:color="auto"/>
        <w:bottom w:val="none" w:sz="0" w:space="0" w:color="auto"/>
        <w:right w:val="none" w:sz="0" w:space="0" w:color="auto"/>
      </w:divBdr>
    </w:div>
    <w:div w:id="124128349">
      <w:bodyDiv w:val="1"/>
      <w:marLeft w:val="0"/>
      <w:marRight w:val="0"/>
      <w:marTop w:val="0"/>
      <w:marBottom w:val="0"/>
      <w:divBdr>
        <w:top w:val="none" w:sz="0" w:space="0" w:color="auto"/>
        <w:left w:val="none" w:sz="0" w:space="0" w:color="auto"/>
        <w:bottom w:val="none" w:sz="0" w:space="0" w:color="auto"/>
        <w:right w:val="none" w:sz="0" w:space="0" w:color="auto"/>
      </w:divBdr>
    </w:div>
    <w:div w:id="197817819">
      <w:bodyDiv w:val="1"/>
      <w:marLeft w:val="0"/>
      <w:marRight w:val="0"/>
      <w:marTop w:val="0"/>
      <w:marBottom w:val="0"/>
      <w:divBdr>
        <w:top w:val="none" w:sz="0" w:space="0" w:color="auto"/>
        <w:left w:val="none" w:sz="0" w:space="0" w:color="auto"/>
        <w:bottom w:val="none" w:sz="0" w:space="0" w:color="auto"/>
        <w:right w:val="none" w:sz="0" w:space="0" w:color="auto"/>
      </w:divBdr>
    </w:div>
    <w:div w:id="252783632">
      <w:bodyDiv w:val="1"/>
      <w:marLeft w:val="0"/>
      <w:marRight w:val="0"/>
      <w:marTop w:val="0"/>
      <w:marBottom w:val="0"/>
      <w:divBdr>
        <w:top w:val="none" w:sz="0" w:space="0" w:color="auto"/>
        <w:left w:val="none" w:sz="0" w:space="0" w:color="auto"/>
        <w:bottom w:val="none" w:sz="0" w:space="0" w:color="auto"/>
        <w:right w:val="none" w:sz="0" w:space="0" w:color="auto"/>
      </w:divBdr>
    </w:div>
    <w:div w:id="434639830">
      <w:bodyDiv w:val="1"/>
      <w:marLeft w:val="0"/>
      <w:marRight w:val="0"/>
      <w:marTop w:val="0"/>
      <w:marBottom w:val="0"/>
      <w:divBdr>
        <w:top w:val="none" w:sz="0" w:space="0" w:color="auto"/>
        <w:left w:val="none" w:sz="0" w:space="0" w:color="auto"/>
        <w:bottom w:val="none" w:sz="0" w:space="0" w:color="auto"/>
        <w:right w:val="none" w:sz="0" w:space="0" w:color="auto"/>
      </w:divBdr>
    </w:div>
    <w:div w:id="490171619">
      <w:bodyDiv w:val="1"/>
      <w:marLeft w:val="0"/>
      <w:marRight w:val="0"/>
      <w:marTop w:val="0"/>
      <w:marBottom w:val="0"/>
      <w:divBdr>
        <w:top w:val="none" w:sz="0" w:space="0" w:color="auto"/>
        <w:left w:val="none" w:sz="0" w:space="0" w:color="auto"/>
        <w:bottom w:val="none" w:sz="0" w:space="0" w:color="auto"/>
        <w:right w:val="none" w:sz="0" w:space="0" w:color="auto"/>
      </w:divBdr>
    </w:div>
    <w:div w:id="1006517974">
      <w:bodyDiv w:val="1"/>
      <w:marLeft w:val="0"/>
      <w:marRight w:val="0"/>
      <w:marTop w:val="0"/>
      <w:marBottom w:val="0"/>
      <w:divBdr>
        <w:top w:val="none" w:sz="0" w:space="0" w:color="auto"/>
        <w:left w:val="none" w:sz="0" w:space="0" w:color="auto"/>
        <w:bottom w:val="none" w:sz="0" w:space="0" w:color="auto"/>
        <w:right w:val="none" w:sz="0" w:space="0" w:color="auto"/>
      </w:divBdr>
    </w:div>
    <w:div w:id="1029187505">
      <w:bodyDiv w:val="1"/>
      <w:marLeft w:val="0"/>
      <w:marRight w:val="0"/>
      <w:marTop w:val="0"/>
      <w:marBottom w:val="0"/>
      <w:divBdr>
        <w:top w:val="none" w:sz="0" w:space="0" w:color="auto"/>
        <w:left w:val="none" w:sz="0" w:space="0" w:color="auto"/>
        <w:bottom w:val="none" w:sz="0" w:space="0" w:color="auto"/>
        <w:right w:val="none" w:sz="0" w:space="0" w:color="auto"/>
      </w:divBdr>
    </w:div>
    <w:div w:id="1102802419">
      <w:bodyDiv w:val="1"/>
      <w:marLeft w:val="0"/>
      <w:marRight w:val="0"/>
      <w:marTop w:val="0"/>
      <w:marBottom w:val="0"/>
      <w:divBdr>
        <w:top w:val="none" w:sz="0" w:space="0" w:color="auto"/>
        <w:left w:val="none" w:sz="0" w:space="0" w:color="auto"/>
        <w:bottom w:val="none" w:sz="0" w:space="0" w:color="auto"/>
        <w:right w:val="none" w:sz="0" w:space="0" w:color="auto"/>
      </w:divBdr>
    </w:div>
    <w:div w:id="1871794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Red">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ECB8EAD8-2426-4102-8E54-1759BD5E8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957</TotalTime>
  <Pages>8</Pages>
  <Words>1667</Words>
  <Characters>9508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Ekrem Lutfiu</dc:creator>
  <cp:keywords/>
  <dc:description/>
  <cp:lastModifiedBy>Vjosa Baftiu</cp:lastModifiedBy>
  <cp:revision>781</cp:revision>
  <dcterms:created xsi:type="dcterms:W3CDTF">2019-05-21T07:56:00Z</dcterms:created>
  <dcterms:modified xsi:type="dcterms:W3CDTF">2020-06-26T09:22:00Z</dcterms:modified>
</cp:coreProperties>
</file>