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180114" w:rsidRDefault="00C34467">
      <w:pPr>
        <w:spacing w:after="200" w:line="276" w:lineRule="auto"/>
        <w:rPr>
          <w:rFonts w:ascii="Book Antiqua" w:hAnsi="Book Antiqua"/>
          <w:lang w:val="en-GB"/>
        </w:rPr>
      </w:pPr>
      <w:r w:rsidRPr="00180114">
        <w:rPr>
          <w:rFonts w:ascii="Book Antiqua" w:hAnsi="Book Antiqua"/>
          <w:noProof/>
          <w:lang w:val="en-US"/>
        </w:rPr>
        <mc:AlternateContent>
          <mc:Choice Requires="wps">
            <w:drawing>
              <wp:anchor distT="0" distB="0" distL="114300" distR="114300" simplePos="0" relativeHeight="251605504" behindDoc="0" locked="0" layoutInCell="1" allowOverlap="1" wp14:anchorId="799A5923" wp14:editId="315A8887">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C34467" w:rsidRPr="00A071F1" w:rsidRDefault="00C34467" w:rsidP="00C34467">
                            <w:pPr>
                              <w:pStyle w:val="NormalWeb"/>
                              <w:spacing w:before="0" w:beforeAutospacing="0" w:after="0" w:afterAutospacing="0" w:line="192" w:lineRule="auto"/>
                              <w:rPr>
                                <w:sz w:val="36"/>
                                <w:szCs w:val="36"/>
                              </w:rPr>
                            </w:pPr>
                            <w:r w:rsidRPr="00A071F1">
                              <w:rPr>
                                <w:rFonts w:asciiTheme="majorHAnsi" w:eastAsiaTheme="majorEastAsia" w:hAnsi="Cambria" w:cstheme="majorBidi"/>
                                <w:color w:val="4F81BD" w:themeColor="accent1"/>
                                <w:kern w:val="24"/>
                                <w:sz w:val="36"/>
                                <w:szCs w:val="36"/>
                              </w:rPr>
                              <w:t>A</w:t>
                            </w:r>
                            <w:r w:rsidR="00A071F1" w:rsidRPr="00A071F1">
                              <w:rPr>
                                <w:rFonts w:asciiTheme="majorHAnsi" w:eastAsiaTheme="majorEastAsia" w:hAnsi="Cambria" w:cstheme="majorBidi"/>
                                <w:color w:val="4F81BD" w:themeColor="accent1"/>
                                <w:kern w:val="24"/>
                                <w:sz w:val="36"/>
                                <w:szCs w:val="36"/>
                              </w:rPr>
                              <w:t>ctivities of Kosovo Prosecutorial Council</w:t>
                            </w:r>
                            <w:r w:rsidRPr="00A071F1">
                              <w:rPr>
                                <w:rFonts w:asciiTheme="majorHAnsi" w:eastAsiaTheme="majorEastAsia" w:hAnsi="Cambria" w:cstheme="majorBidi"/>
                                <w:color w:val="4F81BD" w:themeColor="accent1"/>
                                <w:kern w:val="24"/>
                                <w:sz w:val="36"/>
                                <w:szCs w:val="36"/>
                              </w:rP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r>
                            <w:r w:rsidRPr="00A071F1">
                              <w:rPr>
                                <w:rFonts w:asciiTheme="majorHAnsi" w:eastAsiaTheme="majorEastAsia" w:hAnsi="Cambria" w:cstheme="majorBidi"/>
                                <w:color w:val="4F81BD" w:themeColor="accent1"/>
                                <w:kern w:val="24"/>
                                <w:sz w:val="36"/>
                                <w:szCs w:val="36"/>
                              </w:rPr>
                              <w:br/>
                            </w:r>
                            <w:r w:rsidRPr="00A071F1">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" filled="f" stroked="f">
                <v:path arrowok="t"/>
                <o:lock v:ext="edit" grouping="t"/>
                <v:textbox>
                  <w:txbxContent>
                    <w:p w:rsidR="00C34467" w:rsidRPr="00A071F1" w:rsidRDefault="00C34467" w:rsidP="00C34467">
                      <w:pPr>
                        <w:pStyle w:val="NormalWeb"/>
                        <w:spacing w:before="0" w:beforeAutospacing="0" w:after="0" w:afterAutospacing="0" w:line="192" w:lineRule="auto"/>
                        <w:rPr>
                          <w:sz w:val="36"/>
                          <w:szCs w:val="36"/>
                        </w:rPr>
                      </w:pPr>
                      <w:r w:rsidRPr="00A071F1">
                        <w:rPr>
                          <w:rFonts w:asciiTheme="majorHAnsi" w:eastAsiaTheme="majorEastAsia" w:hAnsi="Cambria" w:cstheme="majorBidi"/>
                          <w:color w:val="4F81BD" w:themeColor="accent1"/>
                          <w:kern w:val="24"/>
                          <w:sz w:val="36"/>
                          <w:szCs w:val="36"/>
                        </w:rPr>
                        <w:t>A</w:t>
                      </w:r>
                      <w:r w:rsidR="00A071F1" w:rsidRPr="00A071F1">
                        <w:rPr>
                          <w:rFonts w:asciiTheme="majorHAnsi" w:eastAsiaTheme="majorEastAsia" w:hAnsi="Cambria" w:cstheme="majorBidi"/>
                          <w:color w:val="4F81BD" w:themeColor="accent1"/>
                          <w:kern w:val="24"/>
                          <w:sz w:val="36"/>
                          <w:szCs w:val="36"/>
                        </w:rPr>
                        <w:t>ctivities of Kosovo Prosecutorial Council</w:t>
                      </w:r>
                      <w:r w:rsidRPr="00A071F1">
                        <w:rPr>
                          <w:rFonts w:asciiTheme="majorHAnsi" w:eastAsiaTheme="majorEastAsia" w:hAnsi="Cambria" w:cstheme="majorBidi"/>
                          <w:color w:val="4F81BD" w:themeColor="accent1"/>
                          <w:kern w:val="24"/>
                          <w:sz w:val="36"/>
                          <w:szCs w:val="36"/>
                        </w:rP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t> </w:t>
                      </w:r>
                      <w:r w:rsidRPr="00A071F1">
                        <w:rPr>
                          <w:rFonts w:asciiTheme="majorHAnsi" w:eastAsiaTheme="majorEastAsia" w:hAnsi="Cambria" w:cstheme="majorBidi"/>
                          <w:color w:val="4F81BD" w:themeColor="accent1"/>
                          <w:kern w:val="24"/>
                          <w:sz w:val="36"/>
                          <w:szCs w:val="36"/>
                        </w:rPr>
                        <w:br/>
                      </w:r>
                      <w:r w:rsidRPr="00A071F1">
                        <w:rPr>
                          <w:rFonts w:asciiTheme="majorHAnsi" w:eastAsiaTheme="majorEastAsia" w:hAnsi="Cambria" w:cstheme="majorBidi"/>
                          <w:color w:val="4F81BD" w:themeColor="accent1"/>
                          <w:kern w:val="24"/>
                          <w:sz w:val="36"/>
                          <w:szCs w:val="36"/>
                        </w:rPr>
                        <w:br/>
                      </w:r>
                      <w:r w:rsidRPr="00A071F1">
                        <w:rPr>
                          <w:rFonts w:asciiTheme="majorHAnsi" w:eastAsiaTheme="majorEastAsia" w:hAnsi="Cambria" w:cstheme="majorBidi"/>
                          <w:color w:val="4F81BD" w:themeColor="accent1"/>
                          <w:kern w:val="24"/>
                          <w:sz w:val="36"/>
                          <w:szCs w:val="36"/>
                        </w:rPr>
                        <w:br/>
                        <w:t> </w:t>
                      </w:r>
                    </w:p>
                  </w:txbxContent>
                </v:textbox>
              </v:rect>
            </w:pict>
          </mc:Fallback>
        </mc:AlternateContent>
      </w:r>
      <w:r w:rsidRPr="00180114">
        <w:rPr>
          <w:rFonts w:ascii="Book Antiqua" w:hAnsi="Book Antiqua"/>
          <w:noProof/>
          <w:lang w:val="en-US"/>
        </w:rPr>
        <mc:AlternateContent>
          <mc:Choice Requires="wps">
            <w:drawing>
              <wp:anchor distT="0" distB="0" distL="114300" distR="114300" simplePos="0" relativeHeight="251727360" behindDoc="0" locked="0" layoutInCell="1" allowOverlap="1" wp14:anchorId="793483C6" wp14:editId="6EB02FDF">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C34467" w:rsidRDefault="00C34467" w:rsidP="00C34467">
                            <w:pPr>
                              <w:pStyle w:val="NormalWeb"/>
                              <w:spacing w:before="0" w:beforeAutospacing="0" w:after="0" w:afterAutospacing="0"/>
                              <w:jc w:val="center"/>
                            </w:pPr>
                            <w:r>
                              <w:rPr>
                                <w:rFonts w:asciiTheme="minorHAnsi" w:hAnsi="Calibri" w:cstheme="minorBidi"/>
                                <w:color w:val="000000" w:themeColor="text1"/>
                                <w:kern w:val="24"/>
                                <w:sz w:val="36"/>
                                <w:szCs w:val="36"/>
                              </w:rPr>
                              <w:t>Jan</w:t>
                            </w:r>
                            <w:r w:rsidR="00A071F1">
                              <w:rPr>
                                <w:rFonts w:asciiTheme="minorHAnsi" w:hAnsi="Calibri" w:cstheme="minorBidi"/>
                                <w:color w:val="000000" w:themeColor="text1"/>
                                <w:kern w:val="24"/>
                                <w:sz w:val="36"/>
                                <w:szCs w:val="36"/>
                              </w:rPr>
                              <w:t>u</w:t>
                            </w:r>
                            <w:r>
                              <w:rPr>
                                <w:rFonts w:asciiTheme="minorHAnsi" w:hAnsi="Calibri" w:cstheme="minorBidi"/>
                                <w:color w:val="000000" w:themeColor="text1"/>
                                <w:kern w:val="24"/>
                                <w:sz w:val="36"/>
                                <w:szCs w:val="36"/>
                              </w:rPr>
                              <w:t>ar</w:t>
                            </w:r>
                            <w:r w:rsidR="00A071F1">
                              <w:rPr>
                                <w:rFonts w:asciiTheme="minorHAnsi" w:hAnsi="Calibri" w:cstheme="minorBidi"/>
                                <w:color w:val="000000" w:themeColor="text1"/>
                                <w:kern w:val="24"/>
                                <w:sz w:val="36"/>
                                <w:szCs w:val="36"/>
                              </w:rPr>
                              <w:t>y</w:t>
                            </w:r>
                            <w:r>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" filled="f" stroked="f">
                <v:textbox style="mso-fit-shape-to-text:t">
                  <w:txbxContent>
                    <w:p w:rsidR="00C34467" w:rsidRDefault="00C34467" w:rsidP="00C34467">
                      <w:pPr>
                        <w:pStyle w:val="NormalWeb"/>
                        <w:spacing w:before="0" w:beforeAutospacing="0" w:after="0" w:afterAutospacing="0"/>
                        <w:jc w:val="center"/>
                      </w:pPr>
                      <w:r>
                        <w:rPr>
                          <w:rFonts w:asciiTheme="minorHAnsi" w:hAnsi="Calibri" w:cstheme="minorBidi"/>
                          <w:color w:val="000000" w:themeColor="text1"/>
                          <w:kern w:val="24"/>
                          <w:sz w:val="36"/>
                          <w:szCs w:val="36"/>
                        </w:rPr>
                        <w:t>Jan</w:t>
                      </w:r>
                      <w:r w:rsidR="00A071F1">
                        <w:rPr>
                          <w:rFonts w:asciiTheme="minorHAnsi" w:hAnsi="Calibri" w:cstheme="minorBidi"/>
                          <w:color w:val="000000" w:themeColor="text1"/>
                          <w:kern w:val="24"/>
                          <w:sz w:val="36"/>
                          <w:szCs w:val="36"/>
                        </w:rPr>
                        <w:t>u</w:t>
                      </w:r>
                      <w:r>
                        <w:rPr>
                          <w:rFonts w:asciiTheme="minorHAnsi" w:hAnsi="Calibri" w:cstheme="minorBidi"/>
                          <w:color w:val="000000" w:themeColor="text1"/>
                          <w:kern w:val="24"/>
                          <w:sz w:val="36"/>
                          <w:szCs w:val="36"/>
                        </w:rPr>
                        <w:t>ar</w:t>
                      </w:r>
                      <w:r w:rsidR="00A071F1">
                        <w:rPr>
                          <w:rFonts w:asciiTheme="minorHAnsi" w:hAnsi="Calibri" w:cstheme="minorBidi"/>
                          <w:color w:val="000000" w:themeColor="text1"/>
                          <w:kern w:val="24"/>
                          <w:sz w:val="36"/>
                          <w:szCs w:val="36"/>
                        </w:rPr>
                        <w:t>y</w:t>
                      </w:r>
                      <w:r>
                        <w:rPr>
                          <w:rFonts w:asciiTheme="minorHAnsi" w:hAnsi="Calibri" w:cstheme="minorBidi"/>
                          <w:color w:val="000000" w:themeColor="text1"/>
                          <w:kern w:val="24"/>
                          <w:sz w:val="36"/>
                          <w:szCs w:val="36"/>
                        </w:rPr>
                        <w:t xml:space="preserve"> 2017</w:t>
                      </w:r>
                    </w:p>
                  </w:txbxContent>
                </v:textbox>
              </v:shape>
            </w:pict>
          </mc:Fallback>
        </mc:AlternateContent>
      </w:r>
      <w:r w:rsidRPr="00180114">
        <w:rPr>
          <w:rFonts w:ascii="Book Antiqua" w:hAnsi="Book Antiqua"/>
          <w:noProof/>
          <w:lang w:val="en-US"/>
        </w:rPr>
        <mc:AlternateContent>
          <mc:Choice Requires="wps">
            <w:drawing>
              <wp:anchor distT="0" distB="0" distL="114300" distR="114300" simplePos="0" relativeHeight="251709952" behindDoc="0" locked="0" layoutInCell="1" allowOverlap="1" wp14:anchorId="78298268" wp14:editId="6B7CCE7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C34467" w:rsidRDefault="00743284"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C34467">
                              <w:rPr>
                                <w:rFonts w:asciiTheme="minorHAnsi" w:hAnsi="Calibri" w:cstheme="minorBidi"/>
                                <w:color w:val="FFFFFF" w:themeColor="background1"/>
                                <w:kern w:val="24"/>
                                <w:sz w:val="88"/>
                                <w:szCs w:val="88"/>
                              </w:rPr>
                              <w:t>BU</w:t>
                            </w:r>
                            <w:r>
                              <w:rPr>
                                <w:rFonts w:asciiTheme="minorHAnsi" w:hAnsi="Calibri" w:cstheme="minorBidi"/>
                                <w:color w:val="FFFFFF" w:themeColor="background1"/>
                                <w:kern w:val="24"/>
                                <w:sz w:val="88"/>
                                <w:szCs w:val="88"/>
                              </w:rPr>
                              <w:t>LLET</w:t>
                            </w:r>
                            <w:r w:rsidR="00F72330">
                              <w:rPr>
                                <w:rFonts w:asciiTheme="minorHAnsi" w:hAnsi="Calibri" w:cstheme="minorBidi"/>
                                <w:color w:val="FFFFFF" w:themeColor="background1"/>
                                <w:kern w:val="24"/>
                                <w:sz w:val="88"/>
                                <w:szCs w:val="88"/>
                              </w:rPr>
                              <w:t>IN</w:t>
                            </w:r>
                          </w:p>
                        </w:txbxContent>
                      </wps:txbx>
                      <wps:bodyPr wrap="square" rtlCol="0">
                        <a:spAutoFit/>
                      </wps:bodyPr>
                    </wps:wsp>
                  </a:graphicData>
                </a:graphic>
              </wp:anchor>
            </w:drawing>
          </mc:Choice>
          <mc:Fallback>
            <w:pict>
              <v:shape id="TextBox 10" o:spid="_x0000_s1028"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FMg1rCYAQAA&#10;FgMAAA4AAAAAAAAAAAAAAAAALgIAAGRycy9lMm9Eb2MueG1sUEsBAi0AFAAGAAgAAAAhAFLlY9ng&#10;AAAACwEAAA8AAAAAAAAAAAAAAAAA8gMAAGRycy9kb3ducmV2LnhtbFBLBQYAAAAABAAEAPMAAAD/&#10;BAAAAAA=&#10;" filled="f" stroked="f">
                <v:textbox style="mso-fit-shape-to-text:t">
                  <w:txbxContent>
                    <w:p w:rsidR="00C34467" w:rsidRDefault="00743284"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C34467">
                        <w:rPr>
                          <w:rFonts w:asciiTheme="minorHAnsi" w:hAnsi="Calibri" w:cstheme="minorBidi"/>
                          <w:color w:val="FFFFFF" w:themeColor="background1"/>
                          <w:kern w:val="24"/>
                          <w:sz w:val="88"/>
                          <w:szCs w:val="88"/>
                        </w:rPr>
                        <w:t>BU</w:t>
                      </w:r>
                      <w:r>
                        <w:rPr>
                          <w:rFonts w:asciiTheme="minorHAnsi" w:hAnsi="Calibri" w:cstheme="minorBidi"/>
                          <w:color w:val="FFFFFF" w:themeColor="background1"/>
                          <w:kern w:val="24"/>
                          <w:sz w:val="88"/>
                          <w:szCs w:val="88"/>
                        </w:rPr>
                        <w:t>LLET</w:t>
                      </w:r>
                      <w:r w:rsidR="00F72330">
                        <w:rPr>
                          <w:rFonts w:asciiTheme="minorHAnsi" w:hAnsi="Calibri" w:cstheme="minorBidi"/>
                          <w:color w:val="FFFFFF" w:themeColor="background1"/>
                          <w:kern w:val="24"/>
                          <w:sz w:val="88"/>
                          <w:szCs w:val="88"/>
                        </w:rPr>
                        <w:t>IN</w:t>
                      </w:r>
                    </w:p>
                  </w:txbxContent>
                </v:textbox>
              </v:shape>
            </w:pict>
          </mc:Fallback>
        </mc:AlternateContent>
      </w:r>
      <w:r w:rsidRPr="00180114">
        <w:rPr>
          <w:rFonts w:ascii="Book Antiqua" w:hAnsi="Book Antiqua"/>
          <w:noProof/>
          <w:lang w:val="en-US"/>
        </w:rPr>
        <mc:AlternateContent>
          <mc:Choice Requires="wps">
            <w:drawing>
              <wp:anchor distT="0" distB="0" distL="114300" distR="114300" simplePos="0" relativeHeight="251692544" behindDoc="0" locked="0" layoutInCell="1" allowOverlap="1" wp14:anchorId="2E0A4AE2" wp14:editId="5BE77FDD">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19534E2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Pr="00180114">
        <w:rPr>
          <w:rFonts w:ascii="Book Antiqua" w:hAnsi="Book Antiqua"/>
          <w:noProof/>
          <w:lang w:val="en-US"/>
        </w:rPr>
        <mc:AlternateContent>
          <mc:Choice Requires="wps">
            <w:drawing>
              <wp:anchor distT="0" distB="0" distL="114300" distR="114300" simplePos="0" relativeHeight="251675136" behindDoc="0" locked="0" layoutInCell="1" allowOverlap="1" wp14:anchorId="5B21313A" wp14:editId="236A6626">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5E155769"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Pr="00180114">
        <w:rPr>
          <w:rFonts w:ascii="Book Antiqua" w:hAnsi="Book Antiqua"/>
          <w:noProof/>
          <w:lang w:val="en-US"/>
        </w:rPr>
        <mc:AlternateContent>
          <mc:Choice Requires="wps">
            <w:drawing>
              <wp:anchor distT="0" distB="0" distL="114300" distR="114300" simplePos="0" relativeHeight="251657728" behindDoc="0" locked="0" layoutInCell="1" allowOverlap="1" wp14:anchorId="43DD7EBF" wp14:editId="23542F0B">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5101168"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Pr="00180114">
        <w:rPr>
          <w:rFonts w:ascii="Book Antiqua" w:hAnsi="Book Antiqua"/>
          <w:noProof/>
          <w:lang w:val="en-US"/>
        </w:rPr>
        <w:drawing>
          <wp:anchor distT="0" distB="0" distL="114300" distR="114300" simplePos="0" relativeHeight="251640320" behindDoc="0" locked="0" layoutInCell="1" allowOverlap="1" wp14:anchorId="6F9D81AD" wp14:editId="0884AB09">
            <wp:simplePos x="0" y="0"/>
            <wp:positionH relativeFrom="column">
              <wp:posOffset>1999615</wp:posOffset>
            </wp:positionH>
            <wp:positionV relativeFrom="paragraph">
              <wp:posOffset>-541655</wp:posOffset>
            </wp:positionV>
            <wp:extent cx="1879600" cy="1748155"/>
            <wp:effectExtent l="0" t="0" r="6350" b="444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748155"/>
                    </a:xfrm>
                    <a:prstGeom prst="rect">
                      <a:avLst/>
                    </a:prstGeom>
                  </pic:spPr>
                </pic:pic>
              </a:graphicData>
            </a:graphic>
          </wp:anchor>
        </w:drawing>
      </w:r>
      <w:r w:rsidRPr="00180114">
        <w:rPr>
          <w:rFonts w:ascii="Book Antiqua" w:hAnsi="Book Antiqua"/>
          <w:noProof/>
          <w:lang w:val="en-US"/>
        </w:rPr>
        <mc:AlternateContent>
          <mc:Choice Requires="wps">
            <w:drawing>
              <wp:anchor distT="0" distB="0" distL="114300" distR="114300" simplePos="0" relativeHeight="251622912" behindDoc="0" locked="0" layoutInCell="1" allowOverlap="1" wp14:anchorId="64A21C02" wp14:editId="3A196B38">
                <wp:simplePos x="0" y="0"/>
                <wp:positionH relativeFrom="column">
                  <wp:posOffset>-248285</wp:posOffset>
                </wp:positionH>
                <wp:positionV relativeFrom="paragraph">
                  <wp:posOffset>1261745</wp:posOffset>
                </wp:positionV>
                <wp:extent cx="6400800" cy="97726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7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spAutoFit/>
                      </wps:bodyPr>
                    </wps:wsp>
                  </a:graphicData>
                </a:graphic>
              </wp:anchor>
            </w:drawing>
          </mc:Choice>
          <mc:Fallback>
            <w:pict>
              <v:rect id="Rectangle 6" o:spid="_x0000_s1029" style="position:absolute;margin-left:-19.55pt;margin-top:99.35pt;width:7in;height:76.9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" filled="f" fillcolor="#4f81bd [3204]" stroked="f" strokecolor="black [3213]">
                <v:shadow color="#eeece1 [3214]"/>
                <v:textbox style="mso-fit-shape-to-text:t" inset="1.42911mm,.71456mm,1.42911mm,.71456mm">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180114">
        <w:rPr>
          <w:rFonts w:ascii="Book Antiqua" w:hAnsi="Book Antiqua"/>
          <w:lang w:val="en-GB"/>
        </w:rPr>
        <w:br w:type="page"/>
      </w:r>
    </w:p>
    <w:p w:rsidR="00F175D9" w:rsidRPr="00180114" w:rsidRDefault="00F175D9" w:rsidP="00F175D9">
      <w:pPr>
        <w:tabs>
          <w:tab w:val="left" w:pos="3690"/>
        </w:tabs>
        <w:rPr>
          <w:rFonts w:ascii="Book Antiqua" w:hAnsi="Book Antiqua"/>
          <w:lang w:val="en-GB"/>
        </w:rPr>
      </w:pP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rsidR="00C34467" w:rsidRPr="00180114" w:rsidRDefault="00A071F1">
          <w:pPr>
            <w:pStyle w:val="TOCHeading"/>
            <w:rPr>
              <w:lang w:val="en-GB"/>
            </w:rPr>
          </w:pPr>
          <w:r w:rsidRPr="00180114">
            <w:rPr>
              <w:lang w:val="en-GB"/>
            </w:rPr>
            <w:t>Content</w:t>
          </w:r>
        </w:p>
        <w:p w:rsidR="0051581F" w:rsidRPr="00180114" w:rsidRDefault="0051581F" w:rsidP="00FA5D0E">
          <w:pPr>
            <w:rPr>
              <w:lang w:val="en-GB" w:eastAsia="ja-JP"/>
            </w:rPr>
          </w:pPr>
        </w:p>
        <w:p w:rsidR="00FA6AB3" w:rsidRPr="00180114" w:rsidRDefault="00C34467">
          <w:pPr>
            <w:pStyle w:val="TOC1"/>
            <w:tabs>
              <w:tab w:val="right" w:leader="dot" w:pos="9350"/>
            </w:tabs>
            <w:rPr>
              <w:rFonts w:asciiTheme="minorHAnsi" w:eastAsiaTheme="minorEastAsia" w:hAnsiTheme="minorHAnsi" w:cstheme="minorBidi"/>
              <w:noProof/>
              <w:sz w:val="22"/>
              <w:szCs w:val="22"/>
              <w:lang w:val="en-GB"/>
            </w:rPr>
          </w:pPr>
          <w:r w:rsidRPr="00180114">
            <w:rPr>
              <w:lang w:val="en-GB"/>
            </w:rPr>
            <w:fldChar w:fldCharType="begin"/>
          </w:r>
          <w:r w:rsidRPr="00180114">
            <w:rPr>
              <w:lang w:val="en-GB"/>
            </w:rPr>
            <w:instrText xml:space="preserve"> TOC \o "1-3" \h \z \u </w:instrText>
          </w:r>
          <w:r w:rsidRPr="00180114">
            <w:rPr>
              <w:lang w:val="en-GB"/>
            </w:rPr>
            <w:fldChar w:fldCharType="separate"/>
          </w:r>
          <w:hyperlink w:anchor="_Toc474831594" w:history="1">
            <w:r w:rsidR="00FA6AB3" w:rsidRPr="00180114">
              <w:rPr>
                <w:rStyle w:val="Hyperlink"/>
                <w:noProof/>
                <w:lang w:val="en-GB"/>
              </w:rPr>
              <w:t>F</w:t>
            </w:r>
            <w:r w:rsidR="00A071F1" w:rsidRPr="00180114">
              <w:rPr>
                <w:rStyle w:val="Hyperlink"/>
                <w:noProof/>
                <w:lang w:val="en-GB"/>
              </w:rPr>
              <w:t>oreword</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_Toc474831594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3</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595" w:history="1">
            <w:r w:rsidR="00FA6AB3" w:rsidRPr="00180114">
              <w:rPr>
                <w:rStyle w:val="Hyperlink"/>
                <w:noProof/>
                <w:lang w:val="en-GB"/>
              </w:rPr>
              <w:t>1.</w:t>
            </w:r>
            <w:r w:rsidR="00FA6AB3" w:rsidRPr="00180114">
              <w:rPr>
                <w:rFonts w:asciiTheme="minorHAnsi" w:eastAsiaTheme="minorEastAsia" w:hAnsiTheme="minorHAnsi" w:cstheme="minorBidi"/>
                <w:noProof/>
                <w:sz w:val="22"/>
                <w:szCs w:val="22"/>
                <w:lang w:val="en-GB"/>
              </w:rPr>
              <w:tab/>
            </w:r>
            <w:r w:rsidR="00A071F1" w:rsidRPr="00180114">
              <w:rPr>
                <w:rStyle w:val="Hyperlink"/>
                <w:noProof/>
                <w:lang w:val="en-GB"/>
              </w:rPr>
              <w:t>Meeting of Kosovo Prosecutorial Council</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_Toc474831595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4</w:t>
            </w:r>
            <w:r w:rsidR="00FA6AB3" w:rsidRPr="00180114">
              <w:rPr>
                <w:noProof/>
                <w:webHidden/>
                <w:lang w:val="en-GB"/>
              </w:rPr>
              <w:fldChar w:fldCharType="end"/>
            </w:r>
          </w:hyperlink>
        </w:p>
        <w:p w:rsidR="00FA6AB3" w:rsidRPr="00180114" w:rsidRDefault="00886643">
          <w:pPr>
            <w:pStyle w:val="TOC2"/>
            <w:tabs>
              <w:tab w:val="right" w:leader="dot" w:pos="9350"/>
            </w:tabs>
            <w:rPr>
              <w:rFonts w:asciiTheme="minorHAnsi" w:eastAsiaTheme="minorEastAsia" w:hAnsiTheme="minorHAnsi" w:cstheme="minorBidi"/>
              <w:noProof/>
              <w:sz w:val="22"/>
              <w:szCs w:val="22"/>
              <w:lang w:val="en-GB"/>
            </w:rPr>
          </w:pPr>
          <w:hyperlink w:anchor="_Toc474831596" w:history="1">
            <w:r w:rsidR="00FA6AB3" w:rsidRPr="00180114">
              <w:rPr>
                <w:rStyle w:val="Hyperlink"/>
                <w:noProof/>
                <w:lang w:val="en-GB"/>
              </w:rPr>
              <w:t>T</w:t>
            </w:r>
            <w:r w:rsidR="00A071F1" w:rsidRPr="00180114">
              <w:rPr>
                <w:rStyle w:val="Hyperlink"/>
                <w:noProof/>
                <w:lang w:val="en-GB"/>
              </w:rPr>
              <w:t>he one-hundred-seventh meeting of Kosovo Prosecutorial Council</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_Toc474831596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4</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597" w:history="1">
            <w:r w:rsidR="00FA6AB3" w:rsidRPr="00180114">
              <w:rPr>
                <w:rStyle w:val="Hyperlink"/>
                <w:noProof/>
                <w:lang w:val="en-GB"/>
              </w:rPr>
              <w:t>2.</w:t>
            </w:r>
            <w:r w:rsidR="00FA6AB3" w:rsidRPr="00180114">
              <w:rPr>
                <w:rFonts w:asciiTheme="minorHAnsi" w:eastAsiaTheme="minorEastAsia" w:hAnsiTheme="minorHAnsi" w:cstheme="minorBidi"/>
                <w:noProof/>
                <w:sz w:val="22"/>
                <w:szCs w:val="22"/>
                <w:lang w:val="en-GB"/>
              </w:rPr>
              <w:tab/>
            </w:r>
            <w:r w:rsidR="00FA6AB3" w:rsidRPr="00180114">
              <w:rPr>
                <w:rStyle w:val="Hyperlink"/>
                <w:noProof/>
                <w:lang w:val="en-GB"/>
              </w:rPr>
              <w:t>A</w:t>
            </w:r>
            <w:r w:rsidR="00A071F1" w:rsidRPr="00180114">
              <w:rPr>
                <w:rStyle w:val="Hyperlink"/>
                <w:noProof/>
                <w:lang w:val="en-GB"/>
              </w:rPr>
              <w:t>ctivities of KPC Chairman</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_Toc474831597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5</w:t>
            </w:r>
            <w:r w:rsidR="00FA6AB3" w:rsidRPr="00180114">
              <w:rPr>
                <w:noProof/>
                <w:webHidden/>
                <w:lang w:val="en-GB"/>
              </w:rPr>
              <w:fldChar w:fldCharType="end"/>
            </w:r>
          </w:hyperlink>
        </w:p>
        <w:p w:rsidR="00FA6AB3" w:rsidRPr="00180114" w:rsidRDefault="00886643">
          <w:pPr>
            <w:pStyle w:val="TOC2"/>
            <w:tabs>
              <w:tab w:val="right" w:leader="dot" w:pos="9350"/>
            </w:tabs>
            <w:rPr>
              <w:rFonts w:asciiTheme="minorHAnsi" w:eastAsiaTheme="minorEastAsia" w:hAnsiTheme="minorHAnsi" w:cstheme="minorBidi"/>
              <w:noProof/>
              <w:sz w:val="22"/>
              <w:szCs w:val="22"/>
              <w:lang w:val="en-GB"/>
            </w:rPr>
          </w:pPr>
          <w:hyperlink w:anchor="_Toc474831598" w:history="1">
            <w:r w:rsidR="00FA6AB3" w:rsidRPr="00180114">
              <w:rPr>
                <w:rStyle w:val="Hyperlink"/>
                <w:noProof/>
                <w:lang w:val="en-GB"/>
              </w:rPr>
              <w:t>KP</w:t>
            </w:r>
            <w:r w:rsidR="00A071F1" w:rsidRPr="00180114">
              <w:rPr>
                <w:rStyle w:val="Hyperlink"/>
                <w:noProof/>
                <w:lang w:val="en-GB"/>
              </w:rPr>
              <w:t>C receives support for increase of the effectiveness</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_Toc474831598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5</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599" w:history="1">
            <w:r w:rsidR="00FA6AB3" w:rsidRPr="00180114">
              <w:rPr>
                <w:rStyle w:val="Hyperlink"/>
                <w:noProof/>
                <w:lang w:val="en-GB"/>
              </w:rPr>
              <w:t>3.</w:t>
            </w:r>
            <w:r w:rsidR="00FA6AB3" w:rsidRPr="00180114">
              <w:rPr>
                <w:rFonts w:asciiTheme="minorHAnsi" w:eastAsiaTheme="minorEastAsia" w:hAnsiTheme="minorHAnsi" w:cstheme="minorBidi"/>
                <w:noProof/>
                <w:sz w:val="22"/>
                <w:szCs w:val="22"/>
                <w:lang w:val="en-GB"/>
              </w:rPr>
              <w:tab/>
            </w:r>
            <w:r w:rsidR="00A071F1" w:rsidRPr="00180114">
              <w:rPr>
                <w:rStyle w:val="Hyperlink"/>
                <w:noProof/>
                <w:lang w:val="en-GB"/>
              </w:rPr>
              <w:t>Annual Conference of Prosecutors</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_Toc474831599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6</w:t>
            </w:r>
            <w:r w:rsidR="00FA6AB3" w:rsidRPr="00180114">
              <w:rPr>
                <w:noProof/>
                <w:webHidden/>
                <w:lang w:val="en-GB"/>
              </w:rPr>
              <w:fldChar w:fldCharType="end"/>
            </w:r>
          </w:hyperlink>
        </w:p>
        <w:p w:rsidR="00FA6AB3" w:rsidRPr="00180114" w:rsidRDefault="00886643">
          <w:pPr>
            <w:pStyle w:val="TOC2"/>
            <w:tabs>
              <w:tab w:val="right" w:leader="dot" w:pos="9350"/>
            </w:tabs>
            <w:rPr>
              <w:rFonts w:asciiTheme="minorHAnsi" w:eastAsiaTheme="minorEastAsia" w:hAnsiTheme="minorHAnsi" w:cstheme="minorBidi"/>
              <w:noProof/>
              <w:sz w:val="22"/>
              <w:szCs w:val="22"/>
              <w:lang w:val="en-GB"/>
            </w:rPr>
          </w:pPr>
          <w:hyperlink w:anchor="_Toc474831600" w:history="1">
            <w:r w:rsidR="00A071F1" w:rsidRPr="00180114">
              <w:rPr>
                <w:rStyle w:val="Hyperlink"/>
                <w:noProof/>
                <w:lang w:val="en-GB"/>
              </w:rPr>
              <w:t xml:space="preserve">Speech </w:t>
            </w:r>
            <w:r w:rsidR="00FA6AB3" w:rsidRPr="00180114">
              <w:rPr>
                <w:rStyle w:val="Hyperlink"/>
                <w:noProof/>
                <w:lang w:val="en-GB"/>
              </w:rPr>
              <w:t xml:space="preserve"> </w:t>
            </w:r>
            <w:r w:rsidR="00A071F1" w:rsidRPr="00180114">
              <w:rPr>
                <w:rStyle w:val="Hyperlink"/>
                <w:noProof/>
                <w:lang w:val="en-GB"/>
              </w:rPr>
              <w:t xml:space="preserve">of Chairman </w:t>
            </w:r>
            <w:r w:rsidR="00FA6AB3" w:rsidRPr="00180114">
              <w:rPr>
                <w:rStyle w:val="Hyperlink"/>
                <w:noProof/>
                <w:lang w:val="en-GB"/>
              </w:rPr>
              <w:t xml:space="preserve">Isufaj </w:t>
            </w:r>
            <w:r w:rsidR="00A071F1" w:rsidRPr="00180114">
              <w:rPr>
                <w:rStyle w:val="Hyperlink"/>
                <w:noProof/>
                <w:lang w:val="en-GB"/>
              </w:rPr>
              <w:t>at the Annual Conference of Prosecutors</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_Toc474831600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6</w:t>
            </w:r>
            <w:r w:rsidR="00FA6AB3" w:rsidRPr="00180114">
              <w:rPr>
                <w:noProof/>
                <w:webHidden/>
                <w:lang w:val="en-GB"/>
              </w:rPr>
              <w:fldChar w:fldCharType="end"/>
            </w:r>
          </w:hyperlink>
        </w:p>
        <w:p w:rsidR="00FA6AB3" w:rsidRPr="00180114" w:rsidRDefault="00A071F1">
          <w:pPr>
            <w:pStyle w:val="TOC2"/>
            <w:tabs>
              <w:tab w:val="right" w:leader="dot" w:pos="9350"/>
            </w:tabs>
            <w:rPr>
              <w:rFonts w:asciiTheme="minorHAnsi" w:eastAsiaTheme="minorEastAsia" w:hAnsiTheme="minorHAnsi" w:cstheme="minorBidi"/>
              <w:noProof/>
              <w:sz w:val="22"/>
              <w:szCs w:val="22"/>
              <w:lang w:val="en-GB"/>
            </w:rPr>
          </w:pPr>
          <w:r w:rsidRPr="00180114">
            <w:rPr>
              <w:lang w:val="en-GB"/>
            </w:rPr>
            <w:t>Pictures</w:t>
          </w:r>
          <w:hyperlink w:anchor="_Toc474831601" w:history="1">
            <w:r w:rsidR="00FA6AB3" w:rsidRPr="00180114">
              <w:rPr>
                <w:rStyle w:val="Hyperlink"/>
                <w:noProof/>
                <w:lang w:val="en-GB"/>
              </w:rPr>
              <w:t xml:space="preserve">: </w:t>
            </w:r>
            <w:r w:rsidRPr="00180114">
              <w:rPr>
                <w:rStyle w:val="Hyperlink"/>
                <w:noProof/>
                <w:lang w:val="en-GB"/>
              </w:rPr>
              <w:t>Annual Conference of Prosecutors</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_Toc474831601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9</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602" w:history="1">
            <w:r w:rsidR="00FA6AB3" w:rsidRPr="00180114">
              <w:rPr>
                <w:rStyle w:val="Hyperlink"/>
                <w:noProof/>
                <w:lang w:val="en-GB"/>
              </w:rPr>
              <w:t>4.</w:t>
            </w:r>
            <w:r w:rsidR="00FA6AB3" w:rsidRPr="00180114">
              <w:rPr>
                <w:rFonts w:asciiTheme="minorHAnsi" w:eastAsiaTheme="minorEastAsia" w:hAnsiTheme="minorHAnsi" w:cstheme="minorBidi"/>
                <w:noProof/>
                <w:sz w:val="22"/>
                <w:szCs w:val="22"/>
                <w:lang w:val="en-GB"/>
              </w:rPr>
              <w:tab/>
            </w:r>
            <w:r w:rsidR="00FA6AB3" w:rsidRPr="00180114">
              <w:rPr>
                <w:rStyle w:val="Hyperlink"/>
                <w:noProof/>
                <w:lang w:val="en-GB"/>
              </w:rPr>
              <w:t>A</w:t>
            </w:r>
            <w:r w:rsidR="00A071F1" w:rsidRPr="00180114">
              <w:rPr>
                <w:rStyle w:val="Hyperlink"/>
                <w:noProof/>
                <w:lang w:val="en-GB"/>
              </w:rPr>
              <w:t>c</w:t>
            </w:r>
            <w:r w:rsidR="00FA6AB3" w:rsidRPr="00180114">
              <w:rPr>
                <w:rStyle w:val="Hyperlink"/>
                <w:noProof/>
                <w:lang w:val="en-GB"/>
              </w:rPr>
              <w:t>tivit</w:t>
            </w:r>
            <w:r w:rsidR="00A071F1" w:rsidRPr="00180114">
              <w:rPr>
                <w:rStyle w:val="Hyperlink"/>
                <w:noProof/>
                <w:lang w:val="en-GB"/>
              </w:rPr>
              <w:t>ies of Permanent Committees</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_Toc474831602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10</w:t>
            </w:r>
            <w:r w:rsidR="00FA6AB3" w:rsidRPr="00180114">
              <w:rPr>
                <w:noProof/>
                <w:webHidden/>
                <w:lang w:val="en-GB"/>
              </w:rPr>
              <w:fldChar w:fldCharType="end"/>
            </w:r>
          </w:hyperlink>
        </w:p>
        <w:p w:rsidR="00FA6AB3" w:rsidRPr="00180114" w:rsidRDefault="00A071F1">
          <w:pPr>
            <w:pStyle w:val="TOC2"/>
            <w:tabs>
              <w:tab w:val="right" w:leader="dot" w:pos="9350"/>
            </w:tabs>
            <w:rPr>
              <w:rFonts w:asciiTheme="minorHAnsi" w:eastAsiaTheme="minorEastAsia" w:hAnsiTheme="minorHAnsi" w:cstheme="minorBidi"/>
              <w:noProof/>
              <w:sz w:val="22"/>
              <w:szCs w:val="22"/>
              <w:lang w:val="en-GB"/>
            </w:rPr>
          </w:pPr>
          <w:r w:rsidRPr="00180114">
            <w:rPr>
              <w:lang w:val="en-GB"/>
            </w:rPr>
            <w:t>Prosecutors` Performance Evaluation Committee</w:t>
          </w:r>
          <w:hyperlink w:anchor="_Toc474831603" w:history="1">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_Toc474831603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10</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604" w:history="1">
            <w:r w:rsidR="00FA6AB3" w:rsidRPr="00180114">
              <w:rPr>
                <w:rStyle w:val="Hyperlink"/>
                <w:noProof/>
                <w:lang w:val="en-GB"/>
              </w:rPr>
              <w:t>5.</w:t>
            </w:r>
            <w:r w:rsidR="00FA6AB3" w:rsidRPr="00180114">
              <w:rPr>
                <w:rFonts w:asciiTheme="minorHAnsi" w:eastAsiaTheme="minorEastAsia" w:hAnsiTheme="minorHAnsi" w:cstheme="minorBidi"/>
                <w:noProof/>
                <w:sz w:val="22"/>
                <w:szCs w:val="22"/>
                <w:lang w:val="en-GB"/>
              </w:rPr>
              <w:tab/>
            </w:r>
            <w:r w:rsidR="00FA6AB3" w:rsidRPr="00180114">
              <w:rPr>
                <w:rStyle w:val="Hyperlink"/>
                <w:noProof/>
                <w:lang w:val="en-GB"/>
              </w:rPr>
              <w:t>A</w:t>
            </w:r>
            <w:r w:rsidR="00A071F1" w:rsidRPr="00180114">
              <w:rPr>
                <w:rStyle w:val="Hyperlink"/>
                <w:noProof/>
                <w:lang w:val="en-GB"/>
              </w:rPr>
              <w:t>c</w:t>
            </w:r>
            <w:r w:rsidR="00FA6AB3" w:rsidRPr="00180114">
              <w:rPr>
                <w:rStyle w:val="Hyperlink"/>
                <w:noProof/>
                <w:lang w:val="en-GB"/>
              </w:rPr>
              <w:t>tivit</w:t>
            </w:r>
            <w:r w:rsidR="00A071F1" w:rsidRPr="00180114">
              <w:rPr>
                <w:rStyle w:val="Hyperlink"/>
                <w:noProof/>
                <w:lang w:val="en-GB"/>
              </w:rPr>
              <w:t>ies of the Secretariat of Kosovo Prosecutorial Council</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_Toc474831604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11</w:t>
            </w:r>
            <w:r w:rsidR="00FA6AB3" w:rsidRPr="00180114">
              <w:rPr>
                <w:noProof/>
                <w:webHidden/>
                <w:lang w:val="en-GB"/>
              </w:rPr>
              <w:fldChar w:fldCharType="end"/>
            </w:r>
          </w:hyperlink>
        </w:p>
        <w:p w:rsidR="00FA6AB3" w:rsidRPr="00180114" w:rsidRDefault="00886643">
          <w:pPr>
            <w:pStyle w:val="TOC1"/>
            <w:tabs>
              <w:tab w:val="left" w:pos="440"/>
              <w:tab w:val="right" w:leader="dot" w:pos="9350"/>
            </w:tabs>
            <w:rPr>
              <w:rFonts w:asciiTheme="minorHAnsi" w:eastAsiaTheme="minorEastAsia" w:hAnsiTheme="minorHAnsi" w:cstheme="minorBidi"/>
              <w:noProof/>
              <w:sz w:val="22"/>
              <w:szCs w:val="22"/>
              <w:lang w:val="en-GB"/>
            </w:rPr>
          </w:pPr>
          <w:hyperlink w:anchor="_Toc474831605" w:history="1">
            <w:r w:rsidR="00FA6AB3" w:rsidRPr="00180114">
              <w:rPr>
                <w:rStyle w:val="Hyperlink"/>
                <w:rFonts w:eastAsia="Times New Roman"/>
                <w:noProof/>
                <w:lang w:val="en-GB" w:eastAsia="sr-Latn-CS"/>
              </w:rPr>
              <w:t>6.</w:t>
            </w:r>
            <w:r w:rsidR="00FA6AB3" w:rsidRPr="00180114">
              <w:rPr>
                <w:rFonts w:asciiTheme="minorHAnsi" w:eastAsiaTheme="minorEastAsia" w:hAnsiTheme="minorHAnsi" w:cstheme="minorBidi"/>
                <w:noProof/>
                <w:sz w:val="22"/>
                <w:szCs w:val="22"/>
                <w:lang w:val="en-GB"/>
              </w:rPr>
              <w:tab/>
            </w:r>
            <w:r w:rsidR="00FA6AB3" w:rsidRPr="00180114">
              <w:rPr>
                <w:rStyle w:val="Hyperlink"/>
                <w:rFonts w:eastAsia="Times New Roman"/>
                <w:noProof/>
                <w:lang w:val="en-GB" w:eastAsia="sr-Latn-CS"/>
              </w:rPr>
              <w:t>A</w:t>
            </w:r>
            <w:r w:rsidR="00A071F1" w:rsidRPr="00180114">
              <w:rPr>
                <w:rStyle w:val="Hyperlink"/>
                <w:rFonts w:eastAsia="Times New Roman"/>
                <w:noProof/>
                <w:lang w:val="en-GB" w:eastAsia="sr-Latn-CS"/>
              </w:rPr>
              <w:t>c</w:t>
            </w:r>
            <w:r w:rsidR="00FA6AB3" w:rsidRPr="00180114">
              <w:rPr>
                <w:rStyle w:val="Hyperlink"/>
                <w:rFonts w:eastAsia="Times New Roman"/>
                <w:noProof/>
                <w:lang w:val="en-GB" w:eastAsia="sr-Latn-CS"/>
              </w:rPr>
              <w:t>tivit</w:t>
            </w:r>
            <w:r w:rsidR="00A071F1" w:rsidRPr="00180114">
              <w:rPr>
                <w:rStyle w:val="Hyperlink"/>
                <w:rFonts w:eastAsia="Times New Roman"/>
                <w:noProof/>
                <w:lang w:val="en-GB" w:eastAsia="sr-Latn-CS"/>
              </w:rPr>
              <w:t>ies of the Unit of Kosovo Prosecutorial Council</w:t>
            </w:r>
            <w:r w:rsidR="00FA6AB3" w:rsidRPr="00180114">
              <w:rPr>
                <w:noProof/>
                <w:webHidden/>
                <w:lang w:val="en-GB"/>
              </w:rPr>
              <w:tab/>
            </w:r>
            <w:r w:rsidR="00FA6AB3" w:rsidRPr="00180114">
              <w:rPr>
                <w:noProof/>
                <w:webHidden/>
                <w:lang w:val="en-GB"/>
              </w:rPr>
              <w:fldChar w:fldCharType="begin"/>
            </w:r>
            <w:r w:rsidR="00FA6AB3" w:rsidRPr="00180114">
              <w:rPr>
                <w:noProof/>
                <w:webHidden/>
                <w:lang w:val="en-GB"/>
              </w:rPr>
              <w:instrText xml:space="preserve"> PAGEREF _Toc474831605 \h </w:instrText>
            </w:r>
            <w:r w:rsidR="00FA6AB3" w:rsidRPr="00180114">
              <w:rPr>
                <w:noProof/>
                <w:webHidden/>
                <w:lang w:val="en-GB"/>
              </w:rPr>
            </w:r>
            <w:r w:rsidR="00FA6AB3" w:rsidRPr="00180114">
              <w:rPr>
                <w:noProof/>
                <w:webHidden/>
                <w:lang w:val="en-GB"/>
              </w:rPr>
              <w:fldChar w:fldCharType="separate"/>
            </w:r>
            <w:r w:rsidR="00FA6AB3" w:rsidRPr="00180114">
              <w:rPr>
                <w:noProof/>
                <w:webHidden/>
                <w:lang w:val="en-GB"/>
              </w:rPr>
              <w:t>13</w:t>
            </w:r>
            <w:r w:rsidR="00FA6AB3" w:rsidRPr="00180114">
              <w:rPr>
                <w:noProof/>
                <w:webHidden/>
                <w:lang w:val="en-GB"/>
              </w:rPr>
              <w:fldChar w:fldCharType="end"/>
            </w:r>
          </w:hyperlink>
        </w:p>
        <w:p w:rsidR="00C34467" w:rsidRPr="00180114" w:rsidRDefault="00C34467">
          <w:pPr>
            <w:rPr>
              <w:lang w:val="en-GB"/>
            </w:rPr>
          </w:pPr>
          <w:r w:rsidRPr="00180114">
            <w:rPr>
              <w:b/>
              <w:bCs/>
              <w:noProof/>
              <w:lang w:val="en-GB"/>
            </w:rPr>
            <w:fldChar w:fldCharType="end"/>
          </w:r>
        </w:p>
      </w:sdtContent>
    </w:sdt>
    <w:p w:rsidR="009873ED" w:rsidRPr="00180114" w:rsidRDefault="009873ED" w:rsidP="00BA35A6">
      <w:pPr>
        <w:jc w:val="center"/>
        <w:rPr>
          <w:rFonts w:ascii="Book Antiqua" w:hAnsi="Book Antiqua"/>
          <w:sz w:val="48"/>
          <w:szCs w:val="48"/>
          <w:lang w:val="en-GB"/>
        </w:rPr>
      </w:pPr>
    </w:p>
    <w:p w:rsidR="00083354" w:rsidRPr="00180114" w:rsidRDefault="00083354" w:rsidP="00BA35A6">
      <w:pPr>
        <w:jc w:val="center"/>
        <w:rPr>
          <w:rFonts w:ascii="Book Antiqua" w:hAnsi="Book Antiqua"/>
          <w:sz w:val="48"/>
          <w:szCs w:val="48"/>
          <w:lang w:val="en-GB"/>
        </w:rPr>
      </w:pPr>
    </w:p>
    <w:p w:rsidR="00083354" w:rsidRPr="00180114" w:rsidRDefault="00083354" w:rsidP="00BA35A6">
      <w:pPr>
        <w:jc w:val="center"/>
        <w:rPr>
          <w:rFonts w:ascii="Book Antiqua" w:hAnsi="Book Antiqua"/>
          <w:sz w:val="48"/>
          <w:szCs w:val="48"/>
          <w:lang w:val="en-GB"/>
        </w:rPr>
      </w:pPr>
    </w:p>
    <w:p w:rsidR="00083354" w:rsidRPr="00180114" w:rsidRDefault="00083354" w:rsidP="00BA35A6">
      <w:pPr>
        <w:jc w:val="center"/>
        <w:rPr>
          <w:rFonts w:ascii="Book Antiqua" w:hAnsi="Book Antiqua"/>
          <w:sz w:val="48"/>
          <w:szCs w:val="48"/>
          <w:lang w:val="en-GB"/>
        </w:rPr>
      </w:pPr>
    </w:p>
    <w:p w:rsidR="00FA5D0E" w:rsidRPr="00180114" w:rsidRDefault="00FA5D0E" w:rsidP="00BA35A6">
      <w:pPr>
        <w:jc w:val="center"/>
        <w:rPr>
          <w:rFonts w:ascii="Book Antiqua" w:hAnsi="Book Antiqua"/>
          <w:sz w:val="48"/>
          <w:szCs w:val="48"/>
          <w:lang w:val="en-GB"/>
        </w:rPr>
      </w:pPr>
    </w:p>
    <w:p w:rsidR="00D04AEA" w:rsidRPr="00180114" w:rsidRDefault="00D04AEA" w:rsidP="00D04AEA">
      <w:pPr>
        <w:spacing w:line="360" w:lineRule="auto"/>
        <w:ind w:left="6096"/>
        <w:rPr>
          <w:rFonts w:ascii="Book Antiqua" w:hAnsi="Book Antiqua"/>
          <w:i/>
          <w:sz w:val="20"/>
          <w:szCs w:val="20"/>
          <w:lang w:val="en-GB"/>
        </w:rPr>
      </w:pPr>
    </w:p>
    <w:p w:rsidR="00FA5D0E" w:rsidRPr="00180114" w:rsidRDefault="00FA5D0E" w:rsidP="00D04AEA">
      <w:pPr>
        <w:spacing w:line="360" w:lineRule="auto"/>
        <w:ind w:left="6096"/>
        <w:rPr>
          <w:rFonts w:ascii="Book Antiqua" w:hAnsi="Book Antiqua"/>
          <w:i/>
          <w:sz w:val="20"/>
          <w:szCs w:val="20"/>
          <w:lang w:val="en-GB"/>
        </w:rPr>
      </w:pPr>
      <w:r w:rsidRPr="00180114">
        <w:rPr>
          <w:rFonts w:ascii="Book Antiqua" w:hAnsi="Book Antiqua"/>
          <w:i/>
          <w:sz w:val="20"/>
          <w:szCs w:val="20"/>
          <w:lang w:val="en-GB"/>
        </w:rPr>
        <w:t> Kosov</w:t>
      </w:r>
      <w:r w:rsidR="00A071F1" w:rsidRPr="00180114">
        <w:rPr>
          <w:rFonts w:ascii="Book Antiqua" w:hAnsi="Book Antiqua"/>
          <w:i/>
          <w:sz w:val="20"/>
          <w:szCs w:val="20"/>
          <w:lang w:val="en-GB"/>
        </w:rPr>
        <w:t>a</w:t>
      </w:r>
      <w:r w:rsidRPr="00180114">
        <w:rPr>
          <w:rFonts w:ascii="Book Antiqua" w:hAnsi="Book Antiqua"/>
          <w:i/>
          <w:sz w:val="20"/>
          <w:szCs w:val="20"/>
          <w:lang w:val="en-GB"/>
        </w:rPr>
        <w:t>:</w:t>
      </w:r>
      <w:r w:rsidR="00A071F1" w:rsidRPr="00180114">
        <w:rPr>
          <w:rFonts w:ascii="Book Antiqua" w:hAnsi="Book Antiqua"/>
          <w:i/>
          <w:sz w:val="20"/>
          <w:szCs w:val="20"/>
          <w:lang w:val="en-GB"/>
        </w:rPr>
        <w:t> Prishtina</w:t>
      </w:r>
    </w:p>
    <w:p w:rsidR="00FA5D0E" w:rsidRPr="00180114" w:rsidRDefault="00D04AEA" w:rsidP="00D04AEA">
      <w:pPr>
        <w:spacing w:line="360" w:lineRule="auto"/>
        <w:ind w:left="6096"/>
        <w:rPr>
          <w:rFonts w:ascii="Book Antiqua" w:hAnsi="Book Antiqua"/>
          <w:i/>
          <w:sz w:val="20"/>
          <w:szCs w:val="20"/>
          <w:lang w:val="en-GB"/>
        </w:rPr>
      </w:pPr>
      <w:r w:rsidRPr="00180114">
        <w:rPr>
          <w:rFonts w:ascii="Book Antiqua" w:hAnsi="Book Antiqua"/>
          <w:i/>
          <w:sz w:val="20"/>
          <w:szCs w:val="20"/>
          <w:lang w:val="en-GB"/>
        </w:rPr>
        <w:t>A</w:t>
      </w:r>
      <w:r w:rsidR="00A071F1" w:rsidRPr="00180114">
        <w:rPr>
          <w:rFonts w:ascii="Book Antiqua" w:hAnsi="Book Antiqua"/>
          <w:i/>
          <w:sz w:val="20"/>
          <w:szCs w:val="20"/>
          <w:lang w:val="en-GB"/>
        </w:rPr>
        <w:t>d</w:t>
      </w:r>
      <w:r w:rsidRPr="00180114">
        <w:rPr>
          <w:rFonts w:ascii="Book Antiqua" w:hAnsi="Book Antiqua"/>
          <w:i/>
          <w:sz w:val="20"/>
          <w:szCs w:val="20"/>
          <w:lang w:val="en-GB"/>
        </w:rPr>
        <w:t>dres</w:t>
      </w:r>
      <w:r w:rsidR="00A071F1" w:rsidRPr="00180114">
        <w:rPr>
          <w:rFonts w:ascii="Book Antiqua" w:hAnsi="Book Antiqua"/>
          <w:i/>
          <w:sz w:val="20"/>
          <w:szCs w:val="20"/>
          <w:lang w:val="en-GB"/>
        </w:rPr>
        <w:t>s</w:t>
      </w:r>
      <w:r w:rsidRPr="00180114">
        <w:rPr>
          <w:rFonts w:ascii="Book Antiqua" w:hAnsi="Book Antiqua"/>
          <w:i/>
          <w:sz w:val="20"/>
          <w:szCs w:val="20"/>
          <w:lang w:val="en-GB"/>
        </w:rPr>
        <w:t xml:space="preserve">: </w:t>
      </w:r>
      <w:r w:rsidR="00FA5D0E" w:rsidRPr="00180114">
        <w:rPr>
          <w:rFonts w:ascii="Book Antiqua" w:hAnsi="Book Antiqua"/>
          <w:i/>
          <w:sz w:val="20"/>
          <w:szCs w:val="20"/>
          <w:lang w:val="en-GB"/>
        </w:rPr>
        <w:t xml:space="preserve">Luan </w:t>
      </w:r>
      <w:proofErr w:type="spellStart"/>
      <w:r w:rsidR="00FA5D0E" w:rsidRPr="00180114">
        <w:rPr>
          <w:rFonts w:ascii="Book Antiqua" w:hAnsi="Book Antiqua"/>
          <w:i/>
          <w:sz w:val="20"/>
          <w:szCs w:val="20"/>
          <w:lang w:val="en-GB"/>
        </w:rPr>
        <w:t>Haradinaj</w:t>
      </w:r>
      <w:proofErr w:type="spellEnd"/>
      <w:r w:rsidR="00A071F1" w:rsidRPr="00180114">
        <w:rPr>
          <w:rFonts w:ascii="Book Antiqua" w:hAnsi="Book Antiqua"/>
          <w:i/>
          <w:sz w:val="20"/>
          <w:szCs w:val="20"/>
          <w:lang w:val="en-GB"/>
        </w:rPr>
        <w:t>,</w:t>
      </w:r>
      <w:r w:rsidR="00C83DDD">
        <w:rPr>
          <w:rFonts w:ascii="Book Antiqua" w:hAnsi="Book Antiqua"/>
          <w:i/>
          <w:sz w:val="20"/>
          <w:szCs w:val="20"/>
          <w:lang w:val="en-GB"/>
        </w:rPr>
        <w:t xml:space="preserve"> </w:t>
      </w:r>
      <w:proofErr w:type="spellStart"/>
      <w:r w:rsidR="00A071F1" w:rsidRPr="00180114">
        <w:rPr>
          <w:rFonts w:ascii="Book Antiqua" w:hAnsi="Book Antiqua"/>
          <w:i/>
          <w:sz w:val="20"/>
          <w:szCs w:val="20"/>
          <w:lang w:val="en-GB"/>
        </w:rPr>
        <w:t>Prishtina</w:t>
      </w:r>
      <w:proofErr w:type="spellEnd"/>
      <w:r w:rsidR="00FA5D0E" w:rsidRPr="00180114">
        <w:rPr>
          <w:rFonts w:ascii="Book Antiqua" w:hAnsi="Book Antiqua"/>
          <w:i/>
          <w:sz w:val="20"/>
          <w:szCs w:val="20"/>
          <w:lang w:val="en-GB"/>
        </w:rPr>
        <w:t>, n</w:t>
      </w:r>
      <w:r w:rsidR="00A071F1" w:rsidRPr="00180114">
        <w:rPr>
          <w:rFonts w:ascii="Book Antiqua" w:hAnsi="Book Antiqua"/>
          <w:i/>
          <w:sz w:val="20"/>
          <w:szCs w:val="20"/>
          <w:lang w:val="en-GB"/>
        </w:rPr>
        <w:t>o</w:t>
      </w:r>
      <w:r w:rsidR="00FA5D0E" w:rsidRPr="00180114">
        <w:rPr>
          <w:rFonts w:ascii="Book Antiqua" w:hAnsi="Book Antiqua"/>
          <w:i/>
          <w:sz w:val="20"/>
          <w:szCs w:val="20"/>
          <w:lang w:val="en-GB"/>
        </w:rPr>
        <w:t>.16/1 zon</w:t>
      </w:r>
      <w:r w:rsidR="00A071F1" w:rsidRPr="00180114">
        <w:rPr>
          <w:rFonts w:ascii="Book Antiqua" w:hAnsi="Book Antiqua"/>
          <w:i/>
          <w:sz w:val="20"/>
          <w:szCs w:val="20"/>
          <w:lang w:val="en-GB"/>
        </w:rPr>
        <w:t>e</w:t>
      </w:r>
      <w:r w:rsidR="00FA5D0E" w:rsidRPr="00180114">
        <w:rPr>
          <w:rFonts w:ascii="Book Antiqua" w:hAnsi="Book Antiqua"/>
          <w:i/>
          <w:sz w:val="20"/>
          <w:szCs w:val="20"/>
          <w:lang w:val="en-GB"/>
        </w:rPr>
        <w:t xml:space="preserve"> II, </w:t>
      </w:r>
      <w:r w:rsidR="00A071F1" w:rsidRPr="00180114">
        <w:rPr>
          <w:rFonts w:ascii="Book Antiqua" w:hAnsi="Book Antiqua"/>
          <w:i/>
          <w:sz w:val="20"/>
          <w:szCs w:val="20"/>
          <w:lang w:val="en-GB"/>
        </w:rPr>
        <w:t>c</w:t>
      </w:r>
      <w:r w:rsidR="00FA5D0E" w:rsidRPr="00180114">
        <w:rPr>
          <w:rFonts w:ascii="Book Antiqua" w:hAnsi="Book Antiqua"/>
          <w:i/>
          <w:sz w:val="20"/>
          <w:szCs w:val="20"/>
          <w:lang w:val="en-GB"/>
        </w:rPr>
        <w:t>ategor</w:t>
      </w:r>
      <w:r w:rsidR="00A071F1" w:rsidRPr="00180114">
        <w:rPr>
          <w:rFonts w:ascii="Book Antiqua" w:hAnsi="Book Antiqua"/>
          <w:i/>
          <w:sz w:val="20"/>
          <w:szCs w:val="20"/>
          <w:lang w:val="en-GB"/>
        </w:rPr>
        <w:t>y</w:t>
      </w:r>
      <w:r w:rsidR="00FA5D0E" w:rsidRPr="00180114">
        <w:rPr>
          <w:rFonts w:ascii="Book Antiqua" w:hAnsi="Book Antiqua"/>
          <w:i/>
          <w:sz w:val="20"/>
          <w:szCs w:val="20"/>
          <w:lang w:val="en-GB"/>
        </w:rPr>
        <w:t xml:space="preserve"> II</w:t>
      </w:r>
    </w:p>
    <w:p w:rsidR="00FA5D0E" w:rsidRPr="00180114" w:rsidRDefault="00D04AEA" w:rsidP="00D04AEA">
      <w:pPr>
        <w:spacing w:line="360" w:lineRule="auto"/>
        <w:ind w:left="6096"/>
        <w:rPr>
          <w:rFonts w:ascii="Book Antiqua" w:hAnsi="Book Antiqua"/>
          <w:i/>
          <w:sz w:val="20"/>
          <w:szCs w:val="20"/>
          <w:lang w:val="en-GB"/>
        </w:rPr>
      </w:pPr>
      <w:r w:rsidRPr="00180114">
        <w:rPr>
          <w:rFonts w:ascii="Book Antiqua" w:hAnsi="Book Antiqua"/>
          <w:i/>
          <w:sz w:val="20"/>
          <w:szCs w:val="20"/>
          <w:lang w:val="en-GB"/>
        </w:rPr>
        <w:t>Tel: 0</w:t>
      </w:r>
      <w:r w:rsidR="00FA5D0E" w:rsidRPr="00180114">
        <w:rPr>
          <w:rFonts w:ascii="Book Antiqua" w:hAnsi="Book Antiqua"/>
          <w:i/>
          <w:sz w:val="20"/>
          <w:szCs w:val="20"/>
          <w:lang w:val="en-GB"/>
        </w:rPr>
        <w:t>38/200 18 710</w:t>
      </w:r>
    </w:p>
    <w:p w:rsidR="00D04AEA" w:rsidRPr="00180114" w:rsidRDefault="00D04AEA" w:rsidP="00D04AEA">
      <w:pPr>
        <w:spacing w:line="360" w:lineRule="auto"/>
        <w:ind w:left="6096"/>
        <w:rPr>
          <w:rFonts w:ascii="Book Antiqua" w:hAnsi="Book Antiqua"/>
          <w:i/>
          <w:sz w:val="20"/>
          <w:szCs w:val="20"/>
          <w:u w:val="single"/>
          <w:lang w:val="en-GB"/>
        </w:rPr>
      </w:pPr>
      <w:r w:rsidRPr="00180114">
        <w:rPr>
          <w:rFonts w:ascii="Book Antiqua" w:hAnsi="Book Antiqua"/>
          <w:i/>
          <w:sz w:val="20"/>
          <w:szCs w:val="20"/>
          <w:u w:val="single"/>
          <w:lang w:val="en-GB"/>
        </w:rPr>
        <w:t>Website: www.kpk-rks.org</w:t>
      </w:r>
    </w:p>
    <w:p w:rsidR="00FA5D0E" w:rsidRPr="00C83DDD" w:rsidRDefault="00D04AEA" w:rsidP="00D04AEA">
      <w:pPr>
        <w:spacing w:line="360" w:lineRule="auto"/>
        <w:ind w:left="6096"/>
        <w:rPr>
          <w:rFonts w:ascii="Book Antiqua" w:hAnsi="Book Antiqua"/>
          <w:i/>
          <w:sz w:val="20"/>
          <w:szCs w:val="20"/>
          <w:u w:val="single"/>
          <w:lang w:val="en-US"/>
        </w:rPr>
      </w:pPr>
      <w:proofErr w:type="gramStart"/>
      <w:r w:rsidRPr="00C83DDD">
        <w:rPr>
          <w:rFonts w:ascii="Book Antiqua" w:hAnsi="Book Antiqua"/>
          <w:i/>
          <w:sz w:val="20"/>
          <w:szCs w:val="20"/>
          <w:u w:val="single"/>
          <w:lang w:val="en-US"/>
        </w:rPr>
        <w:t>e-mail</w:t>
      </w:r>
      <w:proofErr w:type="gramEnd"/>
      <w:r w:rsidRPr="00C83DDD">
        <w:rPr>
          <w:rFonts w:ascii="Book Antiqua" w:hAnsi="Book Antiqua"/>
          <w:i/>
          <w:sz w:val="20"/>
          <w:szCs w:val="20"/>
          <w:u w:val="single"/>
          <w:lang w:val="en-US"/>
        </w:rPr>
        <w:t xml:space="preserve">: </w:t>
      </w:r>
      <w:r w:rsidR="00FA5D0E" w:rsidRPr="00C83DDD">
        <w:rPr>
          <w:rFonts w:ascii="Book Antiqua" w:hAnsi="Book Antiqua"/>
          <w:i/>
          <w:sz w:val="20"/>
          <w:szCs w:val="20"/>
          <w:u w:val="single"/>
          <w:lang w:val="en-US"/>
        </w:rPr>
        <w:t> Info.kpk@rks-psh.org</w:t>
      </w:r>
    </w:p>
    <w:p w:rsidR="00BA35A6" w:rsidRPr="00180114" w:rsidRDefault="00BA35A6" w:rsidP="009873ED">
      <w:pPr>
        <w:pStyle w:val="Heading1"/>
        <w:jc w:val="center"/>
        <w:rPr>
          <w:lang w:val="en-GB"/>
        </w:rPr>
      </w:pPr>
      <w:bookmarkStart w:id="0" w:name="_Toc474831594"/>
      <w:r w:rsidRPr="00180114">
        <w:rPr>
          <w:lang w:val="en-GB"/>
        </w:rPr>
        <w:lastRenderedPageBreak/>
        <w:t>F</w:t>
      </w:r>
      <w:r w:rsidR="00A071F1" w:rsidRPr="00180114">
        <w:rPr>
          <w:lang w:val="en-GB"/>
        </w:rPr>
        <w:t>oreword</w:t>
      </w:r>
      <w:bookmarkEnd w:id="0"/>
    </w:p>
    <w:p w:rsidR="00C34467" w:rsidRPr="00180114" w:rsidRDefault="00C34467" w:rsidP="00BA35A6">
      <w:pPr>
        <w:rPr>
          <w:rFonts w:ascii="Book Antiqua" w:hAnsi="Book Antiqua"/>
          <w:b/>
          <w:sz w:val="32"/>
          <w:szCs w:val="32"/>
          <w:lang w:val="en-GB"/>
        </w:rPr>
      </w:pPr>
    </w:p>
    <w:p w:rsidR="00235630" w:rsidRPr="00180114" w:rsidRDefault="00235630" w:rsidP="00AD06BE">
      <w:pPr>
        <w:jc w:val="both"/>
        <w:rPr>
          <w:rFonts w:ascii="Book Antiqua" w:hAnsi="Book Antiqua"/>
          <w:lang w:val="en-GB"/>
        </w:rPr>
      </w:pPr>
      <w:r w:rsidRPr="00180114">
        <w:rPr>
          <w:rFonts w:ascii="Book Antiqua" w:hAnsi="Book Antiqua"/>
          <w:lang w:val="en-GB"/>
        </w:rPr>
        <w:t>For the purposes of promoting communication with the public and, easier access to the work and activities of Kosovo Prosecutorial Council, the latter shall prepare and publish on monthly basis the ‘Bulletin’.</w:t>
      </w:r>
    </w:p>
    <w:p w:rsidR="00BA35A6" w:rsidRPr="00180114" w:rsidRDefault="00BA35A6" w:rsidP="00AD06BE">
      <w:pPr>
        <w:jc w:val="both"/>
        <w:rPr>
          <w:rFonts w:ascii="Book Antiqua" w:hAnsi="Book Antiqua"/>
          <w:lang w:val="en-GB"/>
        </w:rPr>
      </w:pPr>
    </w:p>
    <w:p w:rsidR="00BA35A6" w:rsidRPr="00180114" w:rsidRDefault="00235630" w:rsidP="00AD06BE">
      <w:pPr>
        <w:jc w:val="both"/>
        <w:rPr>
          <w:rFonts w:ascii="Book Antiqua" w:hAnsi="Book Antiqua"/>
          <w:lang w:val="en-GB"/>
        </w:rPr>
      </w:pPr>
      <w:r w:rsidRPr="00180114">
        <w:rPr>
          <w:rFonts w:ascii="Book Antiqua" w:hAnsi="Book Antiqua"/>
          <w:lang w:val="en-GB"/>
        </w:rPr>
        <w:t>Through this Bulletin</w:t>
      </w:r>
      <w:r w:rsidR="00146366">
        <w:rPr>
          <w:rFonts w:ascii="Book Antiqua" w:hAnsi="Book Antiqua"/>
          <w:lang w:val="en-GB"/>
        </w:rPr>
        <w:t>,</w:t>
      </w:r>
      <w:r w:rsidRPr="00180114">
        <w:rPr>
          <w:rFonts w:ascii="Book Antiqua" w:hAnsi="Book Antiqua"/>
          <w:lang w:val="en-GB"/>
        </w:rPr>
        <w:t xml:space="preserve"> all the interested ones shall be informed about the activities of Prosecutorial Council, its permanent Committees, Secretariat of the Unit, as well as its other sectors</w:t>
      </w:r>
      <w:r w:rsidR="00BA35A6" w:rsidRPr="00180114">
        <w:rPr>
          <w:rFonts w:ascii="Book Antiqua" w:hAnsi="Book Antiqua"/>
          <w:lang w:val="en-GB"/>
        </w:rPr>
        <w:t>.</w:t>
      </w:r>
    </w:p>
    <w:p w:rsidR="00BA35A6" w:rsidRPr="00180114" w:rsidRDefault="00BA35A6" w:rsidP="00AD06BE">
      <w:pPr>
        <w:jc w:val="both"/>
        <w:rPr>
          <w:rFonts w:ascii="Book Antiqua" w:hAnsi="Book Antiqua"/>
          <w:lang w:val="en-GB"/>
        </w:rPr>
      </w:pPr>
    </w:p>
    <w:p w:rsidR="00C25093" w:rsidRPr="00180114" w:rsidRDefault="00432F13" w:rsidP="00AD06BE">
      <w:pPr>
        <w:spacing w:line="276" w:lineRule="auto"/>
        <w:jc w:val="both"/>
        <w:rPr>
          <w:rFonts w:ascii="Book Antiqua" w:eastAsiaTheme="minorHAnsi" w:hAnsi="Book Antiqua" w:cstheme="minorBidi"/>
          <w:lang w:val="en-GB"/>
        </w:rPr>
      </w:pPr>
      <w:r w:rsidRPr="00180114">
        <w:rPr>
          <w:rFonts w:ascii="Book Antiqua" w:eastAsiaTheme="minorHAnsi" w:hAnsi="Book Antiqua" w:cstheme="minorBidi"/>
          <w:lang w:val="en-GB"/>
        </w:rPr>
        <w:t xml:space="preserve">In the capacity of the Chairman of </w:t>
      </w:r>
      <w:r w:rsidR="00C25093" w:rsidRPr="00180114">
        <w:rPr>
          <w:rFonts w:ascii="Book Antiqua" w:eastAsiaTheme="minorHAnsi" w:hAnsi="Book Antiqua" w:cstheme="minorBidi"/>
          <w:lang w:val="en-GB"/>
        </w:rPr>
        <w:t>Kosovo Prosecutorial Council, together with the staff, we are dedicated to carry on with the work and engagement</w:t>
      </w:r>
      <w:r w:rsidR="001613B0" w:rsidRPr="00180114">
        <w:rPr>
          <w:rFonts w:ascii="Book Antiqua" w:eastAsiaTheme="minorHAnsi" w:hAnsi="Book Antiqua" w:cstheme="minorBidi"/>
          <w:lang w:val="en-GB"/>
        </w:rPr>
        <w:t>, so</w:t>
      </w:r>
      <w:r w:rsidR="00C25093" w:rsidRPr="00180114">
        <w:rPr>
          <w:rFonts w:ascii="Book Antiqua" w:eastAsiaTheme="minorHAnsi" w:hAnsi="Book Antiqua" w:cstheme="minorBidi"/>
          <w:lang w:val="en-GB"/>
        </w:rPr>
        <w:t xml:space="preserve"> the Institution of Kosovo Prosecutorial Council </w:t>
      </w:r>
      <w:r w:rsidR="001613B0" w:rsidRPr="00180114">
        <w:rPr>
          <w:rFonts w:ascii="Book Antiqua" w:eastAsiaTheme="minorHAnsi" w:hAnsi="Book Antiqua" w:cstheme="minorBidi"/>
          <w:lang w:val="en-GB"/>
        </w:rPr>
        <w:t>will</w:t>
      </w:r>
      <w:r w:rsidR="00C25093" w:rsidRPr="00180114">
        <w:rPr>
          <w:rFonts w:ascii="Book Antiqua" w:eastAsiaTheme="minorHAnsi" w:hAnsi="Book Antiqua" w:cstheme="minorBidi"/>
          <w:lang w:val="en-GB"/>
        </w:rPr>
        <w:t xml:space="preserve"> accomplish all obligations and responsibilities stipulated by the Constitution of the Republic of Kosova, Laws and other bylaws.</w:t>
      </w:r>
    </w:p>
    <w:p w:rsidR="00BA35A6" w:rsidRPr="00180114" w:rsidRDefault="00BA35A6" w:rsidP="00AD06BE">
      <w:pPr>
        <w:spacing w:line="276" w:lineRule="auto"/>
        <w:jc w:val="both"/>
        <w:rPr>
          <w:rFonts w:ascii="Book Antiqua" w:eastAsiaTheme="minorHAnsi" w:hAnsi="Book Antiqua" w:cstheme="minorBidi"/>
          <w:lang w:val="en-GB"/>
        </w:rPr>
      </w:pPr>
    </w:p>
    <w:p w:rsidR="001613B0" w:rsidRPr="00180114" w:rsidRDefault="001613B0" w:rsidP="00AD06BE">
      <w:pPr>
        <w:spacing w:line="276" w:lineRule="auto"/>
        <w:jc w:val="both"/>
        <w:rPr>
          <w:rFonts w:ascii="Book Antiqua" w:eastAsiaTheme="minorHAnsi" w:hAnsi="Book Antiqua" w:cstheme="minorBidi"/>
          <w:lang w:val="en-GB"/>
        </w:rPr>
      </w:pPr>
      <w:r w:rsidRPr="00180114">
        <w:rPr>
          <w:rFonts w:ascii="Book Antiqua" w:eastAsiaTheme="minorHAnsi" w:hAnsi="Book Antiqua" w:cstheme="minorBidi"/>
          <w:lang w:val="en-GB"/>
        </w:rPr>
        <w:t>Our aim is that Kosovo Prosecutorial Council, as one of the main bodies of the prosecutorial system in the Republic of Kosova, be as transparent, and to establish mechanisms</w:t>
      </w:r>
      <w:r w:rsidR="00EA3943" w:rsidRPr="00180114">
        <w:rPr>
          <w:rFonts w:ascii="Book Antiqua" w:eastAsiaTheme="minorHAnsi" w:hAnsi="Book Antiqua" w:cstheme="minorBidi"/>
          <w:lang w:val="en-GB"/>
        </w:rPr>
        <w:t xml:space="preserve"> that</w:t>
      </w:r>
      <w:r w:rsidRPr="00180114">
        <w:rPr>
          <w:rFonts w:ascii="Book Antiqua" w:eastAsiaTheme="minorHAnsi" w:hAnsi="Book Antiqua" w:cstheme="minorBidi"/>
          <w:lang w:val="en-GB"/>
        </w:rPr>
        <w:t xml:space="preserve"> facilitat</w:t>
      </w:r>
      <w:r w:rsidR="00EA3943" w:rsidRPr="00180114">
        <w:rPr>
          <w:rFonts w:ascii="Book Antiqua" w:eastAsiaTheme="minorHAnsi" w:hAnsi="Book Antiqua" w:cstheme="minorBidi"/>
          <w:lang w:val="en-GB"/>
        </w:rPr>
        <w:t>e</w:t>
      </w:r>
      <w:r w:rsidRPr="00180114">
        <w:rPr>
          <w:rFonts w:ascii="Book Antiqua" w:eastAsiaTheme="minorHAnsi" w:hAnsi="Book Antiqua" w:cstheme="minorBidi"/>
          <w:lang w:val="en-GB"/>
        </w:rPr>
        <w:t xml:space="preserve"> access of the public on obtaining information regarding activities and work taking place within the Council.</w:t>
      </w:r>
    </w:p>
    <w:p w:rsidR="00BA35A6" w:rsidRPr="00180114" w:rsidRDefault="00BA35A6" w:rsidP="00AD06BE">
      <w:pPr>
        <w:spacing w:line="276" w:lineRule="auto"/>
        <w:jc w:val="both"/>
        <w:rPr>
          <w:rFonts w:ascii="Book Antiqua" w:eastAsiaTheme="minorHAnsi" w:hAnsi="Book Antiqua" w:cstheme="minorBidi"/>
          <w:lang w:val="en-GB"/>
        </w:rPr>
      </w:pPr>
    </w:p>
    <w:p w:rsidR="00E7690F" w:rsidRPr="00180114" w:rsidRDefault="001613B0" w:rsidP="00E7690F">
      <w:pPr>
        <w:spacing w:line="276" w:lineRule="auto"/>
        <w:jc w:val="both"/>
        <w:rPr>
          <w:rFonts w:ascii="Book Antiqua" w:eastAsiaTheme="minorHAnsi" w:hAnsi="Book Antiqua" w:cstheme="minorBidi"/>
          <w:lang w:val="en-GB"/>
        </w:rPr>
      </w:pPr>
      <w:r w:rsidRPr="00180114">
        <w:rPr>
          <w:rFonts w:ascii="Book Antiqua" w:eastAsiaTheme="minorHAnsi" w:hAnsi="Book Antiqua" w:cstheme="minorBidi"/>
          <w:lang w:val="en-GB"/>
        </w:rPr>
        <w:t>Thank You</w:t>
      </w:r>
      <w:r w:rsidR="00E7690F" w:rsidRPr="00180114">
        <w:rPr>
          <w:rFonts w:ascii="Book Antiqua" w:eastAsiaTheme="minorHAnsi" w:hAnsi="Book Antiqua" w:cstheme="minorBidi"/>
          <w:lang w:val="en-GB"/>
        </w:rPr>
        <w:t>!</w:t>
      </w:r>
    </w:p>
    <w:p w:rsidR="00E7690F" w:rsidRPr="00180114" w:rsidRDefault="00E7690F" w:rsidP="00E7690F">
      <w:pPr>
        <w:spacing w:line="276" w:lineRule="auto"/>
        <w:jc w:val="both"/>
        <w:rPr>
          <w:rFonts w:ascii="Book Antiqua" w:eastAsiaTheme="minorHAnsi" w:hAnsi="Book Antiqua" w:cstheme="minorBidi"/>
          <w:lang w:val="en-GB"/>
        </w:rPr>
      </w:pPr>
    </w:p>
    <w:p w:rsidR="00411C54" w:rsidRPr="00180114" w:rsidRDefault="00E7690F" w:rsidP="00E7690F">
      <w:pPr>
        <w:spacing w:line="276" w:lineRule="auto"/>
        <w:jc w:val="both"/>
        <w:rPr>
          <w:rFonts w:ascii="Book Antiqua" w:eastAsiaTheme="minorHAnsi" w:hAnsi="Book Antiqua" w:cstheme="minorBidi"/>
          <w:b/>
          <w:lang w:val="en-GB"/>
        </w:rPr>
      </w:pPr>
      <w:r w:rsidRPr="00180114">
        <w:rPr>
          <w:rFonts w:ascii="Book Antiqua" w:eastAsiaTheme="minorHAnsi" w:hAnsi="Book Antiqua" w:cstheme="minorBidi"/>
          <w:b/>
          <w:lang w:val="en-GB"/>
        </w:rPr>
        <w:t>Blerim Isufaj,</w:t>
      </w:r>
    </w:p>
    <w:p w:rsidR="00E7690F" w:rsidRPr="00180114" w:rsidRDefault="001613B0" w:rsidP="00E7690F">
      <w:pPr>
        <w:spacing w:line="276" w:lineRule="auto"/>
        <w:jc w:val="both"/>
        <w:rPr>
          <w:rFonts w:ascii="Book Antiqua" w:eastAsiaTheme="minorHAnsi" w:hAnsi="Book Antiqua" w:cstheme="minorBidi"/>
          <w:b/>
          <w:lang w:val="en-GB"/>
        </w:rPr>
      </w:pPr>
      <w:r w:rsidRPr="00180114">
        <w:rPr>
          <w:rFonts w:ascii="Book Antiqua" w:eastAsiaTheme="minorHAnsi" w:hAnsi="Book Antiqua" w:cstheme="minorBidi"/>
          <w:b/>
          <w:lang w:val="en-GB"/>
        </w:rPr>
        <w:t>Chairman of Kosovo Prosecutorial Council</w:t>
      </w:r>
    </w:p>
    <w:p w:rsidR="00BA35A6" w:rsidRPr="00180114" w:rsidRDefault="00BA35A6" w:rsidP="00E7690F">
      <w:pPr>
        <w:rPr>
          <w:rFonts w:ascii="Book Antiqua" w:hAnsi="Book Antiqua"/>
          <w:b/>
          <w:sz w:val="32"/>
          <w:szCs w:val="32"/>
          <w:lang w:val="en-GB"/>
        </w:rPr>
      </w:pPr>
    </w:p>
    <w:p w:rsidR="00BA35A6" w:rsidRPr="00180114" w:rsidRDefault="00BA35A6" w:rsidP="009E3CB1">
      <w:pPr>
        <w:jc w:val="center"/>
        <w:rPr>
          <w:rFonts w:ascii="Book Antiqua" w:hAnsi="Book Antiqua"/>
          <w:b/>
          <w:sz w:val="32"/>
          <w:szCs w:val="32"/>
          <w:lang w:val="en-GB"/>
        </w:rPr>
      </w:pPr>
    </w:p>
    <w:p w:rsidR="00BA35A6" w:rsidRPr="00180114" w:rsidRDefault="00BA35A6" w:rsidP="009E3CB1">
      <w:pPr>
        <w:jc w:val="center"/>
        <w:rPr>
          <w:rFonts w:ascii="Book Antiqua" w:hAnsi="Book Antiqua"/>
          <w:b/>
          <w:sz w:val="32"/>
          <w:szCs w:val="32"/>
          <w:lang w:val="en-GB"/>
        </w:rPr>
      </w:pPr>
    </w:p>
    <w:p w:rsidR="00D04AEA" w:rsidRPr="00180114" w:rsidRDefault="00D04AEA" w:rsidP="009E3CB1">
      <w:pPr>
        <w:jc w:val="center"/>
        <w:rPr>
          <w:rFonts w:ascii="Book Antiqua" w:hAnsi="Book Antiqua"/>
          <w:b/>
          <w:sz w:val="32"/>
          <w:szCs w:val="32"/>
          <w:lang w:val="en-GB"/>
        </w:rPr>
      </w:pPr>
    </w:p>
    <w:p w:rsidR="00D04AEA" w:rsidRPr="00180114" w:rsidRDefault="00D04AEA" w:rsidP="009E3CB1">
      <w:pPr>
        <w:jc w:val="center"/>
        <w:rPr>
          <w:rFonts w:ascii="Book Antiqua" w:hAnsi="Book Antiqua"/>
          <w:b/>
          <w:sz w:val="32"/>
          <w:szCs w:val="32"/>
          <w:lang w:val="en-GB"/>
        </w:rPr>
      </w:pPr>
    </w:p>
    <w:p w:rsidR="00D04AEA" w:rsidRPr="00180114" w:rsidRDefault="00D04AEA" w:rsidP="009E3CB1">
      <w:pPr>
        <w:jc w:val="center"/>
        <w:rPr>
          <w:rFonts w:ascii="Book Antiqua" w:hAnsi="Book Antiqua"/>
          <w:b/>
          <w:sz w:val="32"/>
          <w:szCs w:val="32"/>
          <w:lang w:val="en-GB"/>
        </w:rPr>
      </w:pPr>
    </w:p>
    <w:p w:rsidR="005C794D" w:rsidRPr="00180114" w:rsidRDefault="005C794D" w:rsidP="009E3CB1">
      <w:pPr>
        <w:jc w:val="center"/>
        <w:rPr>
          <w:rFonts w:ascii="Book Antiqua" w:hAnsi="Book Antiqua"/>
          <w:b/>
          <w:sz w:val="32"/>
          <w:szCs w:val="32"/>
          <w:lang w:val="en-GB"/>
        </w:rPr>
      </w:pPr>
    </w:p>
    <w:p w:rsidR="00D04AEA" w:rsidRPr="00180114" w:rsidRDefault="00D04AEA" w:rsidP="009E3CB1">
      <w:pPr>
        <w:jc w:val="center"/>
        <w:rPr>
          <w:rFonts w:ascii="Book Antiqua" w:hAnsi="Book Antiqua"/>
          <w:b/>
          <w:sz w:val="32"/>
          <w:szCs w:val="32"/>
          <w:lang w:val="en-GB"/>
        </w:rPr>
      </w:pPr>
    </w:p>
    <w:p w:rsidR="00D04AEA" w:rsidRPr="00180114" w:rsidRDefault="00D04AEA" w:rsidP="009E3CB1">
      <w:pPr>
        <w:jc w:val="center"/>
        <w:rPr>
          <w:rFonts w:ascii="Book Antiqua" w:hAnsi="Book Antiqua"/>
          <w:b/>
          <w:sz w:val="32"/>
          <w:szCs w:val="32"/>
          <w:lang w:val="en-GB"/>
        </w:rPr>
      </w:pPr>
    </w:p>
    <w:p w:rsidR="00411C54" w:rsidRPr="00180114" w:rsidRDefault="00411C54" w:rsidP="009E3CB1">
      <w:pPr>
        <w:jc w:val="center"/>
        <w:rPr>
          <w:rFonts w:ascii="Book Antiqua" w:hAnsi="Book Antiqua"/>
          <w:b/>
          <w:sz w:val="32"/>
          <w:szCs w:val="32"/>
          <w:lang w:val="en-GB"/>
        </w:rPr>
      </w:pPr>
    </w:p>
    <w:p w:rsidR="005C758C" w:rsidRPr="00180114" w:rsidRDefault="00822A9B" w:rsidP="0051581F">
      <w:pPr>
        <w:pStyle w:val="Heading1"/>
        <w:numPr>
          <w:ilvl w:val="0"/>
          <w:numId w:val="14"/>
        </w:numPr>
        <w:jc w:val="center"/>
        <w:rPr>
          <w:lang w:val="en-GB"/>
        </w:rPr>
      </w:pPr>
      <w:bookmarkStart w:id="1" w:name="_Toc474831595"/>
      <w:r w:rsidRPr="00180114">
        <w:rPr>
          <w:lang w:val="en-GB"/>
        </w:rPr>
        <w:lastRenderedPageBreak/>
        <w:t>Meeting of Kosovo Prosecutorial Council</w:t>
      </w:r>
      <w:bookmarkEnd w:id="1"/>
    </w:p>
    <w:p w:rsidR="009873ED" w:rsidRPr="00180114" w:rsidRDefault="009873ED" w:rsidP="009873ED">
      <w:pPr>
        <w:rPr>
          <w:lang w:val="en-GB"/>
        </w:rPr>
      </w:pPr>
    </w:p>
    <w:p w:rsidR="005C758C" w:rsidRPr="00180114" w:rsidRDefault="009E3CB1" w:rsidP="005B4CDD">
      <w:pPr>
        <w:jc w:val="center"/>
        <w:rPr>
          <w:rFonts w:ascii="Book Antiqua" w:hAnsi="Book Antiqua" w:cs="Helvetica"/>
          <w:b/>
          <w:color w:val="333333"/>
          <w:sz w:val="28"/>
          <w:szCs w:val="28"/>
          <w:shd w:val="clear" w:color="auto" w:fill="FFFFFF"/>
          <w:lang w:val="en-GB"/>
        </w:rPr>
      </w:pPr>
      <w:r w:rsidRPr="00180114">
        <w:rPr>
          <w:rFonts w:ascii="Book Antiqua" w:hAnsi="Book Antiqua" w:cs="Helvetica"/>
          <w:b/>
          <w:noProof/>
          <w:color w:val="333333"/>
          <w:sz w:val="28"/>
          <w:szCs w:val="28"/>
          <w:shd w:val="clear" w:color="auto" w:fill="FFFFFF"/>
          <w:lang w:val="en-US"/>
        </w:rPr>
        <w:drawing>
          <wp:inline distT="0" distB="0" distL="0" distR="0" wp14:anchorId="7C330BCC" wp14:editId="4D5883C0">
            <wp:extent cx="5259628" cy="3478840"/>
            <wp:effectExtent l="0" t="0" r="0" b="7620"/>
            <wp:docPr id="2" name="Picture 2" descr="D:\KPK 2017\Fotot\Janar\LP3B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Janar\LP3B0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070" cy="3484424"/>
                    </a:xfrm>
                    <a:prstGeom prst="rect">
                      <a:avLst/>
                    </a:prstGeom>
                    <a:noFill/>
                    <a:ln>
                      <a:noFill/>
                    </a:ln>
                  </pic:spPr>
                </pic:pic>
              </a:graphicData>
            </a:graphic>
          </wp:inline>
        </w:drawing>
      </w:r>
    </w:p>
    <w:p w:rsidR="00C34467" w:rsidRPr="00180114" w:rsidRDefault="00C34467" w:rsidP="00C34467">
      <w:pPr>
        <w:jc w:val="center"/>
        <w:rPr>
          <w:rFonts w:ascii="Book Antiqua" w:hAnsi="Book Antiqua"/>
          <w:lang w:val="en-GB"/>
        </w:rPr>
      </w:pPr>
    </w:p>
    <w:p w:rsidR="005C758C" w:rsidRPr="00180114" w:rsidRDefault="005C758C" w:rsidP="005B4CDD">
      <w:pPr>
        <w:pStyle w:val="Heading2"/>
        <w:jc w:val="center"/>
        <w:rPr>
          <w:lang w:val="en-GB"/>
        </w:rPr>
      </w:pPr>
      <w:bookmarkStart w:id="2" w:name="_Toc474831596"/>
      <w:r w:rsidRPr="00180114">
        <w:rPr>
          <w:lang w:val="en-GB"/>
        </w:rPr>
        <w:t>T</w:t>
      </w:r>
      <w:r w:rsidR="00306B90" w:rsidRPr="00180114">
        <w:rPr>
          <w:lang w:val="en-GB"/>
        </w:rPr>
        <w:t>he one-hundred-seventh meeting of Kosovo Prosecutorial Council</w:t>
      </w:r>
      <w:bookmarkEnd w:id="2"/>
    </w:p>
    <w:p w:rsidR="005C758C" w:rsidRPr="00180114" w:rsidRDefault="005C758C" w:rsidP="005C758C">
      <w:pPr>
        <w:rPr>
          <w:rFonts w:ascii="Book Antiqua" w:hAnsi="Book Antiqua" w:cs="Helvetica"/>
          <w:b/>
          <w:color w:val="365F91" w:themeColor="accent1" w:themeShade="BF"/>
          <w:sz w:val="28"/>
          <w:szCs w:val="28"/>
          <w:shd w:val="clear" w:color="auto" w:fill="FFFFFF"/>
          <w:lang w:val="en-GB"/>
        </w:rPr>
      </w:pPr>
    </w:p>
    <w:p w:rsidR="00C34467" w:rsidRPr="00180114" w:rsidRDefault="00C34467" w:rsidP="005C758C">
      <w:pPr>
        <w:jc w:val="both"/>
        <w:rPr>
          <w:rFonts w:ascii="Book Antiqua" w:hAnsi="Book Antiqua"/>
          <w:b/>
          <w:lang w:val="en-GB"/>
        </w:rPr>
        <w:sectPr w:rsidR="00C34467" w:rsidRPr="00180114" w:rsidSect="00D04AEA">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rsidR="007706AC" w:rsidRPr="00180114" w:rsidRDefault="005C758C" w:rsidP="007706AC">
      <w:pPr>
        <w:jc w:val="both"/>
        <w:rPr>
          <w:rFonts w:ascii="Book Antiqua" w:hAnsi="Book Antiqua"/>
          <w:lang w:val="en-GB"/>
        </w:rPr>
      </w:pPr>
      <w:r w:rsidRPr="00180114">
        <w:rPr>
          <w:rFonts w:ascii="Book Antiqua" w:hAnsi="Book Antiqua"/>
          <w:b/>
          <w:lang w:val="en-GB"/>
        </w:rPr>
        <w:lastRenderedPageBreak/>
        <w:t>Prishtin</w:t>
      </w:r>
      <w:r w:rsidR="00306B90" w:rsidRPr="00180114">
        <w:rPr>
          <w:rFonts w:ascii="Book Antiqua" w:hAnsi="Book Antiqua"/>
          <w:b/>
          <w:lang w:val="en-GB"/>
        </w:rPr>
        <w:t>a</w:t>
      </w:r>
      <w:r w:rsidRPr="00180114">
        <w:rPr>
          <w:rFonts w:ascii="Book Antiqua" w:hAnsi="Book Antiqua"/>
          <w:b/>
          <w:lang w:val="en-GB"/>
        </w:rPr>
        <w:t>, 13</w:t>
      </w:r>
      <w:r w:rsidR="00306B90" w:rsidRPr="00180114">
        <w:rPr>
          <w:rFonts w:ascii="Book Antiqua" w:hAnsi="Book Antiqua"/>
          <w:b/>
          <w:vertAlign w:val="superscript"/>
          <w:lang w:val="en-GB"/>
        </w:rPr>
        <w:t>th</w:t>
      </w:r>
      <w:r w:rsidR="00306B90" w:rsidRPr="00180114">
        <w:rPr>
          <w:rFonts w:ascii="Book Antiqua" w:hAnsi="Book Antiqua"/>
          <w:b/>
          <w:lang w:val="en-GB"/>
        </w:rPr>
        <w:t xml:space="preserve"> of January</w:t>
      </w:r>
      <w:r w:rsidRPr="00180114">
        <w:rPr>
          <w:rFonts w:ascii="Book Antiqua" w:hAnsi="Book Antiqua"/>
          <w:b/>
          <w:lang w:val="en-GB"/>
        </w:rPr>
        <w:t xml:space="preserve"> 2017 –</w:t>
      </w:r>
      <w:r w:rsidRPr="00180114">
        <w:rPr>
          <w:rFonts w:ascii="Book Antiqua" w:hAnsi="Book Antiqua"/>
          <w:lang w:val="en-GB"/>
        </w:rPr>
        <w:t xml:space="preserve"> </w:t>
      </w:r>
      <w:r w:rsidR="007706AC" w:rsidRPr="00180114">
        <w:rPr>
          <w:rFonts w:ascii="Book Antiqua" w:hAnsi="Book Antiqua"/>
          <w:lang w:val="en-GB"/>
        </w:rPr>
        <w:t>There was held the one-hundred-twenty-seventh meeting of Kosovo Prosecutorial Council (KPC), chaired by the Chairman of Prosecutorial Council, Blerim Isufaj.</w:t>
      </w:r>
    </w:p>
    <w:p w:rsidR="00C34467" w:rsidRPr="00180114" w:rsidRDefault="00C34467" w:rsidP="005C758C">
      <w:pPr>
        <w:contextualSpacing/>
        <w:jc w:val="both"/>
        <w:rPr>
          <w:rFonts w:ascii="Book Antiqua" w:hAnsi="Book Antiqua"/>
          <w:lang w:val="en-GB"/>
        </w:rPr>
      </w:pPr>
    </w:p>
    <w:p w:rsidR="007706AC" w:rsidRPr="00180114" w:rsidRDefault="007706AC" w:rsidP="007706AC">
      <w:pPr>
        <w:jc w:val="both"/>
        <w:rPr>
          <w:rFonts w:ascii="Book Antiqua" w:hAnsi="Book Antiqua"/>
          <w:lang w:val="en-GB"/>
        </w:rPr>
      </w:pPr>
      <w:r w:rsidRPr="00180114">
        <w:rPr>
          <w:rFonts w:ascii="Book Antiqua" w:hAnsi="Book Antiqua"/>
          <w:lang w:val="en-GB"/>
        </w:rPr>
        <w:t>In this meeting, members of Kosovo Prosecutorial Council have approved suggestions given by them regarding the Tracking Mechanism on Harmonization of Statistics for the time period January-September 2016.</w:t>
      </w:r>
    </w:p>
    <w:p w:rsidR="00C34467" w:rsidRPr="00180114" w:rsidRDefault="00C34467" w:rsidP="005C758C">
      <w:pPr>
        <w:contextualSpacing/>
        <w:jc w:val="both"/>
        <w:rPr>
          <w:rFonts w:ascii="Book Antiqua" w:hAnsi="Book Antiqua"/>
          <w:lang w:val="en-GB"/>
        </w:rPr>
      </w:pPr>
    </w:p>
    <w:p w:rsidR="007706AC" w:rsidRPr="00180114" w:rsidRDefault="007706AC" w:rsidP="007706AC">
      <w:pPr>
        <w:jc w:val="both"/>
        <w:rPr>
          <w:rFonts w:ascii="Book Antiqua" w:hAnsi="Book Antiqua"/>
          <w:lang w:val="en-GB"/>
        </w:rPr>
      </w:pPr>
      <w:r w:rsidRPr="00180114">
        <w:rPr>
          <w:rFonts w:ascii="Book Antiqua" w:hAnsi="Book Antiqua"/>
          <w:lang w:val="en-GB"/>
        </w:rPr>
        <w:t xml:space="preserve">KPC members have taken the Decision to announce the vacancy for promotion of five (5) Prosecutors in the Special Prosecution of the Republic of Kosova, as </w:t>
      </w:r>
      <w:r w:rsidRPr="00180114">
        <w:rPr>
          <w:rFonts w:ascii="Book Antiqua" w:hAnsi="Book Antiqua"/>
          <w:lang w:val="en-GB"/>
        </w:rPr>
        <w:lastRenderedPageBreak/>
        <w:t>well as for three (3) Prosecutors in the Serious Crimes Prosecution Department of the Basic Prosecution in Prishtina.</w:t>
      </w:r>
    </w:p>
    <w:p w:rsidR="005C758C" w:rsidRPr="00180114" w:rsidRDefault="005C758C" w:rsidP="005C758C">
      <w:pPr>
        <w:contextualSpacing/>
        <w:jc w:val="both"/>
        <w:rPr>
          <w:rFonts w:ascii="Book Antiqua" w:hAnsi="Book Antiqua"/>
          <w:lang w:val="en-GB"/>
        </w:rPr>
      </w:pPr>
    </w:p>
    <w:p w:rsidR="007706AC" w:rsidRPr="00180114" w:rsidRDefault="007706AC" w:rsidP="007706AC">
      <w:pPr>
        <w:jc w:val="both"/>
        <w:rPr>
          <w:rFonts w:ascii="Book Antiqua" w:hAnsi="Book Antiqua"/>
          <w:lang w:val="en-GB"/>
        </w:rPr>
      </w:pPr>
      <w:r w:rsidRPr="00180114">
        <w:rPr>
          <w:rFonts w:ascii="Book Antiqua" w:hAnsi="Book Antiqua"/>
          <w:lang w:val="en-GB"/>
        </w:rPr>
        <w:t xml:space="preserve">KPC members have also approved priorities of the Council and its assisting bodies, which priorities will be part of the </w:t>
      </w:r>
      <w:r w:rsidR="00F31B2A">
        <w:rPr>
          <w:rFonts w:ascii="Book Antiqua" w:hAnsi="Book Antiqua"/>
          <w:lang w:val="en-GB"/>
        </w:rPr>
        <w:t>Work Plan</w:t>
      </w:r>
      <w:r w:rsidRPr="00180114">
        <w:rPr>
          <w:rFonts w:ascii="Book Antiqua" w:hAnsi="Book Antiqua"/>
          <w:lang w:val="en-GB"/>
        </w:rPr>
        <w:t xml:space="preserve"> of the Council for 2017, </w:t>
      </w:r>
      <w:r w:rsidR="00491942">
        <w:rPr>
          <w:rFonts w:ascii="Book Antiqua" w:hAnsi="Book Antiqua"/>
          <w:lang w:val="en-GB"/>
        </w:rPr>
        <w:t>plan</w:t>
      </w:r>
      <w:r w:rsidRPr="00180114">
        <w:rPr>
          <w:rFonts w:ascii="Book Antiqua" w:hAnsi="Book Antiqua"/>
          <w:lang w:val="en-GB"/>
        </w:rPr>
        <w:t xml:space="preserve"> that is expected to be approved in one of the next meetings.</w:t>
      </w:r>
    </w:p>
    <w:p w:rsidR="005C758C" w:rsidRPr="00180114" w:rsidRDefault="005C758C" w:rsidP="005C758C">
      <w:pPr>
        <w:contextualSpacing/>
        <w:jc w:val="both"/>
        <w:rPr>
          <w:rFonts w:ascii="Book Antiqua" w:hAnsi="Book Antiqua"/>
          <w:lang w:val="en-GB"/>
        </w:rPr>
      </w:pPr>
    </w:p>
    <w:p w:rsidR="007706AC" w:rsidRPr="00180114" w:rsidRDefault="007706AC" w:rsidP="007706AC">
      <w:pPr>
        <w:jc w:val="both"/>
        <w:rPr>
          <w:rFonts w:ascii="Book Antiqua" w:hAnsi="Book Antiqua"/>
          <w:lang w:val="en-GB"/>
        </w:rPr>
      </w:pPr>
      <w:r w:rsidRPr="00180114">
        <w:rPr>
          <w:rFonts w:ascii="Book Antiqua" w:hAnsi="Book Antiqua"/>
          <w:lang w:val="en-GB"/>
        </w:rPr>
        <w:t>At the end of the meeting, members of Prosecutorial Council have approved the request on compensation of the staff engaged during the Election Day for the Mayor of the municipality of Drenas.</w:t>
      </w:r>
    </w:p>
    <w:p w:rsidR="005C758C" w:rsidRPr="00180114" w:rsidRDefault="005C758C" w:rsidP="005C758C">
      <w:pPr>
        <w:contextualSpacing/>
        <w:jc w:val="both"/>
        <w:rPr>
          <w:rFonts w:ascii="Book Antiqua" w:hAnsi="Book Antiqua"/>
          <w:lang w:val="en-GB"/>
        </w:rPr>
      </w:pPr>
      <w:r w:rsidRPr="00180114">
        <w:rPr>
          <w:rFonts w:ascii="Book Antiqua" w:hAnsi="Book Antiqua"/>
          <w:lang w:val="en-GB"/>
        </w:rPr>
        <w:t xml:space="preserve"> </w:t>
      </w:r>
    </w:p>
    <w:p w:rsidR="00C34467" w:rsidRPr="00180114" w:rsidRDefault="00C34467" w:rsidP="009873ED">
      <w:pPr>
        <w:pStyle w:val="Heading1"/>
        <w:numPr>
          <w:ilvl w:val="0"/>
          <w:numId w:val="11"/>
        </w:numPr>
        <w:contextualSpacing/>
        <w:jc w:val="center"/>
        <w:rPr>
          <w:lang w:val="en-GB"/>
        </w:rPr>
        <w:sectPr w:rsidR="00C34467" w:rsidRPr="00180114" w:rsidSect="005B4CDD">
          <w:type w:val="continuous"/>
          <w:pgSz w:w="12240" w:h="15840"/>
          <w:pgMar w:top="1440" w:right="1440" w:bottom="1440" w:left="1440" w:header="720" w:footer="720" w:gutter="0"/>
          <w:cols w:num="2" w:space="332"/>
          <w:titlePg/>
          <w:docGrid w:linePitch="360"/>
        </w:sectPr>
      </w:pPr>
    </w:p>
    <w:p w:rsidR="00E871D2" w:rsidRPr="00180114" w:rsidRDefault="00E871D2" w:rsidP="0051581F">
      <w:pPr>
        <w:pStyle w:val="Heading1"/>
        <w:numPr>
          <w:ilvl w:val="0"/>
          <w:numId w:val="14"/>
        </w:numPr>
        <w:spacing w:before="0"/>
        <w:jc w:val="center"/>
        <w:rPr>
          <w:lang w:val="en-GB"/>
        </w:rPr>
      </w:pPr>
      <w:bookmarkStart w:id="3" w:name="_Toc474831597"/>
      <w:r w:rsidRPr="00180114">
        <w:rPr>
          <w:lang w:val="en-GB"/>
        </w:rPr>
        <w:lastRenderedPageBreak/>
        <w:t>A</w:t>
      </w:r>
      <w:r w:rsidR="00CB5F15" w:rsidRPr="00180114">
        <w:rPr>
          <w:lang w:val="en-GB"/>
        </w:rPr>
        <w:t>c</w:t>
      </w:r>
      <w:r w:rsidRPr="00180114">
        <w:rPr>
          <w:lang w:val="en-GB"/>
        </w:rPr>
        <w:t>tivit</w:t>
      </w:r>
      <w:r w:rsidR="00CB5F15" w:rsidRPr="00180114">
        <w:rPr>
          <w:lang w:val="en-GB"/>
        </w:rPr>
        <w:t>i</w:t>
      </w:r>
      <w:r w:rsidRPr="00180114">
        <w:rPr>
          <w:lang w:val="en-GB"/>
        </w:rPr>
        <w:t>e</w:t>
      </w:r>
      <w:r w:rsidR="00CB5F15" w:rsidRPr="00180114">
        <w:rPr>
          <w:lang w:val="en-GB"/>
        </w:rPr>
        <w:t>s of KPC Chairman</w:t>
      </w:r>
      <w:bookmarkEnd w:id="3"/>
    </w:p>
    <w:p w:rsidR="005B4CDD" w:rsidRPr="00180114" w:rsidRDefault="005B4CDD" w:rsidP="005B4CDD">
      <w:pPr>
        <w:rPr>
          <w:lang w:val="en-GB"/>
        </w:rPr>
      </w:pPr>
    </w:p>
    <w:p w:rsidR="003D47D6" w:rsidRPr="00180114" w:rsidRDefault="003D47D6" w:rsidP="005B4CDD">
      <w:pPr>
        <w:jc w:val="center"/>
        <w:rPr>
          <w:rFonts w:ascii="Book Antiqua" w:hAnsi="Book Antiqua"/>
          <w:b/>
          <w:sz w:val="28"/>
          <w:szCs w:val="28"/>
          <w:lang w:val="en-GB"/>
        </w:rPr>
      </w:pPr>
      <w:r w:rsidRPr="00180114">
        <w:rPr>
          <w:rFonts w:ascii="Book Antiqua" w:hAnsi="Book Antiqua"/>
          <w:b/>
          <w:noProof/>
          <w:sz w:val="28"/>
          <w:szCs w:val="28"/>
          <w:lang w:val="en-US"/>
        </w:rPr>
        <w:drawing>
          <wp:inline distT="0" distB="0" distL="0" distR="0" wp14:anchorId="57C3334B" wp14:editId="76939637">
            <wp:extent cx="5296205" cy="3302843"/>
            <wp:effectExtent l="0" t="0" r="0" b="0"/>
            <wp:docPr id="3" name="Picture 3" descr="D:\KPK 2017\Fotot\Janar\LP3B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Janar\LP3B08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2591" cy="3319298"/>
                    </a:xfrm>
                    <a:prstGeom prst="rect">
                      <a:avLst/>
                    </a:prstGeom>
                    <a:noFill/>
                    <a:ln>
                      <a:noFill/>
                    </a:ln>
                  </pic:spPr>
                </pic:pic>
              </a:graphicData>
            </a:graphic>
          </wp:inline>
        </w:drawing>
      </w:r>
    </w:p>
    <w:p w:rsidR="00E871D2" w:rsidRPr="00180114" w:rsidRDefault="002D144B" w:rsidP="005B4CDD">
      <w:pPr>
        <w:pStyle w:val="Heading2"/>
        <w:ind w:left="1440"/>
        <w:jc w:val="center"/>
        <w:rPr>
          <w:lang w:val="en-GB"/>
        </w:rPr>
      </w:pPr>
      <w:bookmarkStart w:id="4" w:name="_Toc474831598"/>
      <w:r w:rsidRPr="00180114">
        <w:rPr>
          <w:lang w:val="en-GB"/>
        </w:rPr>
        <w:t>KP</w:t>
      </w:r>
      <w:r w:rsidR="00CB5F15" w:rsidRPr="00180114">
        <w:rPr>
          <w:lang w:val="en-GB"/>
        </w:rPr>
        <w:t>C receives support in increasing the effectiveness</w:t>
      </w:r>
      <w:bookmarkEnd w:id="4"/>
    </w:p>
    <w:p w:rsidR="002D144B" w:rsidRPr="00180114" w:rsidRDefault="002D144B" w:rsidP="00E871D2">
      <w:pPr>
        <w:rPr>
          <w:rFonts w:ascii="Book Antiqua" w:hAnsi="Book Antiqua"/>
          <w:b/>
          <w:sz w:val="28"/>
          <w:szCs w:val="28"/>
          <w:lang w:val="en-GB"/>
        </w:rPr>
      </w:pPr>
    </w:p>
    <w:p w:rsidR="005B4CDD" w:rsidRPr="00180114" w:rsidRDefault="005B4CDD" w:rsidP="002D144B">
      <w:pPr>
        <w:jc w:val="both"/>
        <w:rPr>
          <w:rFonts w:ascii="Book Antiqua" w:hAnsi="Book Antiqua"/>
          <w:b/>
          <w:lang w:val="en-GB"/>
        </w:rPr>
        <w:sectPr w:rsidR="005B4CDD" w:rsidRPr="00180114" w:rsidSect="00FA5D0E">
          <w:headerReference w:type="first" r:id="rId15"/>
          <w:type w:val="continuous"/>
          <w:pgSz w:w="12240" w:h="15840"/>
          <w:pgMar w:top="993" w:right="1440" w:bottom="1440" w:left="1440" w:header="720" w:footer="720" w:gutter="0"/>
          <w:cols w:space="720"/>
          <w:titlePg/>
          <w:docGrid w:linePitch="360"/>
        </w:sectPr>
      </w:pPr>
    </w:p>
    <w:p w:rsidR="002D144B" w:rsidRPr="00180114" w:rsidRDefault="001B14D8" w:rsidP="002D144B">
      <w:pPr>
        <w:jc w:val="both"/>
        <w:rPr>
          <w:rFonts w:ascii="Book Antiqua" w:hAnsi="Book Antiqua"/>
          <w:sz w:val="22"/>
          <w:szCs w:val="22"/>
          <w:lang w:val="en-GB"/>
        </w:rPr>
      </w:pPr>
      <w:r w:rsidRPr="00180114">
        <w:rPr>
          <w:rFonts w:ascii="Book Antiqua" w:hAnsi="Book Antiqua"/>
          <w:b/>
          <w:sz w:val="22"/>
          <w:szCs w:val="22"/>
          <w:lang w:val="en-GB"/>
        </w:rPr>
        <w:lastRenderedPageBreak/>
        <w:t>Prishtina, 17</w:t>
      </w:r>
      <w:r w:rsidRPr="00180114">
        <w:rPr>
          <w:rFonts w:ascii="Book Antiqua" w:hAnsi="Book Antiqua"/>
          <w:b/>
          <w:sz w:val="22"/>
          <w:szCs w:val="22"/>
          <w:vertAlign w:val="superscript"/>
          <w:lang w:val="en-GB"/>
        </w:rPr>
        <w:t>th</w:t>
      </w:r>
      <w:r w:rsidRPr="00180114">
        <w:rPr>
          <w:rFonts w:ascii="Book Antiqua" w:hAnsi="Book Antiqua"/>
          <w:b/>
          <w:sz w:val="22"/>
          <w:szCs w:val="22"/>
          <w:lang w:val="en-GB"/>
        </w:rPr>
        <w:t xml:space="preserve"> of January 2017 – </w:t>
      </w:r>
      <w:r w:rsidRPr="00180114">
        <w:rPr>
          <w:rFonts w:ascii="Book Antiqua" w:hAnsi="Book Antiqua"/>
          <w:sz w:val="22"/>
          <w:szCs w:val="22"/>
          <w:lang w:val="en-GB"/>
        </w:rPr>
        <w:t xml:space="preserve">Today, Chairman of Kosovo Prosecutorial Council, Blerim Isufaj, has hosted in a meeting co-leaders of the Twinning Project “Increasing the Efficiency, Accountability and Transparency of the Judicial and Prosecutorial System in </w:t>
      </w:r>
      <w:proofErr w:type="spellStart"/>
      <w:r w:rsidRPr="00180114">
        <w:rPr>
          <w:rFonts w:ascii="Book Antiqua" w:hAnsi="Book Antiqua"/>
          <w:sz w:val="22"/>
          <w:szCs w:val="22"/>
          <w:lang w:val="en-GB"/>
        </w:rPr>
        <w:t>Kosova</w:t>
      </w:r>
      <w:proofErr w:type="spellEnd"/>
      <w:r w:rsidRPr="00180114">
        <w:rPr>
          <w:rFonts w:ascii="Book Antiqua" w:hAnsi="Book Antiqua"/>
          <w:sz w:val="22"/>
          <w:szCs w:val="22"/>
          <w:lang w:val="en-GB"/>
        </w:rPr>
        <w:t xml:space="preserve">”, Mr </w:t>
      </w:r>
      <w:proofErr w:type="spellStart"/>
      <w:r w:rsidRPr="00180114">
        <w:rPr>
          <w:rFonts w:ascii="Book Antiqua" w:hAnsi="Book Antiqua"/>
          <w:sz w:val="22"/>
          <w:szCs w:val="22"/>
          <w:lang w:val="en-GB"/>
        </w:rPr>
        <w:t>Guilio</w:t>
      </w:r>
      <w:proofErr w:type="spellEnd"/>
      <w:r w:rsidRPr="00180114">
        <w:rPr>
          <w:rFonts w:ascii="Book Antiqua" w:hAnsi="Book Antiqua"/>
          <w:sz w:val="22"/>
          <w:szCs w:val="22"/>
          <w:lang w:val="en-GB"/>
        </w:rPr>
        <w:t xml:space="preserve"> </w:t>
      </w:r>
      <w:proofErr w:type="spellStart"/>
      <w:r w:rsidRPr="00180114">
        <w:rPr>
          <w:rFonts w:ascii="Book Antiqua" w:hAnsi="Book Antiqua"/>
          <w:sz w:val="22"/>
          <w:szCs w:val="22"/>
          <w:lang w:val="en-GB"/>
        </w:rPr>
        <w:t>Adilardi</w:t>
      </w:r>
      <w:proofErr w:type="spellEnd"/>
      <w:r w:rsidRPr="00180114">
        <w:rPr>
          <w:rFonts w:ascii="Book Antiqua" w:hAnsi="Book Antiqua"/>
          <w:sz w:val="22"/>
          <w:szCs w:val="22"/>
          <w:lang w:val="en-GB"/>
        </w:rPr>
        <w:t xml:space="preserve"> and z. Yves </w:t>
      </w:r>
      <w:proofErr w:type="spellStart"/>
      <w:r w:rsidRPr="00180114">
        <w:rPr>
          <w:rFonts w:ascii="Book Antiqua" w:hAnsi="Book Antiqua"/>
          <w:sz w:val="22"/>
          <w:szCs w:val="22"/>
          <w:lang w:val="en-GB"/>
        </w:rPr>
        <w:t>Charpenel</w:t>
      </w:r>
      <w:proofErr w:type="spellEnd"/>
      <w:r w:rsidR="002D144B" w:rsidRPr="00180114">
        <w:rPr>
          <w:rFonts w:ascii="Book Antiqua" w:hAnsi="Book Antiqua"/>
          <w:sz w:val="22"/>
          <w:szCs w:val="22"/>
          <w:lang w:val="en-GB"/>
        </w:rPr>
        <w:t>.</w:t>
      </w:r>
    </w:p>
    <w:p w:rsidR="002D144B" w:rsidRPr="00180114" w:rsidRDefault="002D144B" w:rsidP="002D144B">
      <w:pPr>
        <w:jc w:val="both"/>
        <w:rPr>
          <w:rFonts w:ascii="Book Antiqua" w:hAnsi="Book Antiqua"/>
          <w:sz w:val="22"/>
          <w:szCs w:val="22"/>
          <w:lang w:val="en-GB"/>
        </w:rPr>
      </w:pPr>
    </w:p>
    <w:p w:rsidR="002D144B" w:rsidRPr="00180114" w:rsidRDefault="001E417B" w:rsidP="002D144B">
      <w:pPr>
        <w:jc w:val="both"/>
        <w:rPr>
          <w:rFonts w:ascii="Book Antiqua" w:hAnsi="Book Antiqua"/>
          <w:sz w:val="22"/>
          <w:szCs w:val="22"/>
          <w:lang w:val="en-GB"/>
        </w:rPr>
      </w:pPr>
      <w:r w:rsidRPr="00180114">
        <w:rPr>
          <w:rFonts w:ascii="Book Antiqua" w:hAnsi="Book Antiqua"/>
          <w:sz w:val="22"/>
          <w:szCs w:val="22"/>
          <w:lang w:val="en-GB"/>
        </w:rPr>
        <w:t>In this meeting, Chairman Isufaj following the briefing of the participants regarding the new structure and work of Prosecutorial Council has expressed his appreciation regarding the objective of this project financed by EU Office in Prishtina. He has also expressed his readiness and readiness of Prosecutorial Council for cooperation in execution of the project</w:t>
      </w:r>
      <w:r w:rsidR="002D144B" w:rsidRPr="00180114">
        <w:rPr>
          <w:rFonts w:ascii="Book Antiqua" w:hAnsi="Book Antiqua"/>
          <w:sz w:val="22"/>
          <w:szCs w:val="22"/>
          <w:lang w:val="en-GB"/>
        </w:rPr>
        <w:t>.</w:t>
      </w:r>
    </w:p>
    <w:p w:rsidR="001879A2" w:rsidRPr="00180114" w:rsidRDefault="001879A2" w:rsidP="002D144B">
      <w:pPr>
        <w:jc w:val="both"/>
        <w:rPr>
          <w:rFonts w:ascii="Book Antiqua" w:hAnsi="Book Antiqua"/>
          <w:sz w:val="22"/>
          <w:szCs w:val="22"/>
          <w:lang w:val="en-GB"/>
        </w:rPr>
      </w:pPr>
    </w:p>
    <w:p w:rsidR="002D144B" w:rsidRPr="00180114" w:rsidRDefault="001879A2" w:rsidP="002D144B">
      <w:pPr>
        <w:jc w:val="both"/>
        <w:rPr>
          <w:rFonts w:ascii="Book Antiqua" w:hAnsi="Book Antiqua"/>
          <w:sz w:val="22"/>
          <w:szCs w:val="22"/>
          <w:lang w:val="en-GB"/>
        </w:rPr>
      </w:pPr>
      <w:r w:rsidRPr="00180114">
        <w:rPr>
          <w:rFonts w:ascii="Book Antiqua" w:hAnsi="Book Antiqua"/>
          <w:sz w:val="22"/>
          <w:szCs w:val="22"/>
          <w:lang w:val="en-GB"/>
        </w:rPr>
        <w:lastRenderedPageBreak/>
        <w:t>On the other hand, representatives of the project have said that through this project, prosecutorial system will be supported with their best expertise in achieving planned priorities by Kosovo Prosecutorial Council</w:t>
      </w:r>
      <w:r w:rsidR="002D144B" w:rsidRPr="00180114">
        <w:rPr>
          <w:rFonts w:ascii="Book Antiqua" w:hAnsi="Book Antiqua"/>
          <w:sz w:val="22"/>
          <w:szCs w:val="22"/>
          <w:lang w:val="en-GB"/>
        </w:rPr>
        <w:t>.</w:t>
      </w:r>
    </w:p>
    <w:p w:rsidR="001879A2" w:rsidRPr="00180114" w:rsidRDefault="001879A2" w:rsidP="002D144B">
      <w:pPr>
        <w:jc w:val="both"/>
        <w:rPr>
          <w:rFonts w:ascii="Book Antiqua" w:hAnsi="Book Antiqua"/>
          <w:lang w:val="en-GB"/>
        </w:rPr>
      </w:pPr>
    </w:p>
    <w:p w:rsidR="002D144B" w:rsidRPr="00180114" w:rsidRDefault="001879A2" w:rsidP="002D144B">
      <w:pPr>
        <w:jc w:val="both"/>
        <w:rPr>
          <w:rFonts w:ascii="Book Antiqua" w:hAnsi="Book Antiqua"/>
          <w:sz w:val="22"/>
          <w:szCs w:val="22"/>
          <w:lang w:val="en-GB"/>
        </w:rPr>
      </w:pPr>
      <w:r w:rsidRPr="00180114">
        <w:rPr>
          <w:rFonts w:ascii="Book Antiqua" w:hAnsi="Book Antiqua"/>
          <w:sz w:val="22"/>
          <w:szCs w:val="22"/>
          <w:lang w:val="en-GB"/>
        </w:rPr>
        <w:t>Chairman Isufaj has also presented some needs in which prosecutorial system of Kosova shall benefit through experiences and expertise of the named project</w:t>
      </w:r>
      <w:r w:rsidR="002D144B" w:rsidRPr="00180114">
        <w:rPr>
          <w:rFonts w:ascii="Book Antiqua" w:hAnsi="Book Antiqua"/>
          <w:sz w:val="22"/>
          <w:szCs w:val="22"/>
          <w:lang w:val="en-GB"/>
        </w:rPr>
        <w:t>.</w:t>
      </w:r>
    </w:p>
    <w:p w:rsidR="002D144B" w:rsidRPr="00180114" w:rsidRDefault="002D144B" w:rsidP="002D144B">
      <w:pPr>
        <w:jc w:val="both"/>
        <w:rPr>
          <w:rFonts w:ascii="Book Antiqua" w:hAnsi="Book Antiqua"/>
          <w:lang w:val="en-GB"/>
        </w:rPr>
      </w:pPr>
    </w:p>
    <w:p w:rsidR="007D389B" w:rsidRPr="00180114" w:rsidRDefault="001879A2" w:rsidP="002D144B">
      <w:pPr>
        <w:jc w:val="both"/>
        <w:rPr>
          <w:rFonts w:ascii="Book Antiqua" w:hAnsi="Book Antiqua"/>
          <w:sz w:val="22"/>
          <w:szCs w:val="22"/>
          <w:lang w:val="en-GB"/>
        </w:rPr>
      </w:pPr>
      <w:r w:rsidRPr="00180114">
        <w:rPr>
          <w:rFonts w:ascii="Book Antiqua" w:hAnsi="Book Antiqua"/>
          <w:sz w:val="22"/>
          <w:szCs w:val="22"/>
          <w:lang w:val="en-GB"/>
        </w:rPr>
        <w:t>In this meeting was said that the successful execution of this project will impact increase of the efficiency, accountability and transparency of the prosecutorial system of Kosova</w:t>
      </w:r>
      <w:r w:rsidR="002D144B" w:rsidRPr="00180114">
        <w:rPr>
          <w:rFonts w:ascii="Book Antiqua" w:hAnsi="Book Antiqua"/>
          <w:sz w:val="22"/>
          <w:szCs w:val="22"/>
          <w:lang w:val="en-GB"/>
        </w:rPr>
        <w:t>.</w:t>
      </w:r>
    </w:p>
    <w:p w:rsidR="005B4CDD" w:rsidRPr="00180114" w:rsidRDefault="005B4CDD" w:rsidP="00AF5521">
      <w:pPr>
        <w:pStyle w:val="Heading1"/>
        <w:jc w:val="center"/>
        <w:rPr>
          <w:lang w:val="en-GB"/>
        </w:rPr>
      </w:pPr>
    </w:p>
    <w:p w:rsidR="00AF5521" w:rsidRPr="00180114" w:rsidRDefault="00AF5521" w:rsidP="00AF5521">
      <w:pPr>
        <w:rPr>
          <w:lang w:val="en-GB"/>
        </w:rPr>
      </w:pPr>
    </w:p>
    <w:p w:rsidR="00AF5521" w:rsidRPr="00180114" w:rsidRDefault="00AF5521" w:rsidP="00AF5521">
      <w:pPr>
        <w:rPr>
          <w:lang w:val="en-GB"/>
        </w:rPr>
        <w:sectPr w:rsidR="00AF5521" w:rsidRPr="00180114" w:rsidSect="005B4CDD">
          <w:type w:val="continuous"/>
          <w:pgSz w:w="12240" w:h="15840"/>
          <w:pgMar w:top="1440" w:right="1440" w:bottom="1440" w:left="1440" w:header="720" w:footer="720" w:gutter="0"/>
          <w:cols w:num="2" w:space="720"/>
          <w:titlePg/>
          <w:docGrid w:linePitch="360"/>
        </w:sectPr>
      </w:pPr>
    </w:p>
    <w:p w:rsidR="002D144B" w:rsidRPr="00180114" w:rsidRDefault="001879A2" w:rsidP="0051581F">
      <w:pPr>
        <w:pStyle w:val="Heading1"/>
        <w:numPr>
          <w:ilvl w:val="0"/>
          <w:numId w:val="14"/>
        </w:numPr>
        <w:spacing w:before="0"/>
        <w:jc w:val="center"/>
        <w:rPr>
          <w:lang w:val="en-GB"/>
        </w:rPr>
      </w:pPr>
      <w:bookmarkStart w:id="5" w:name="_Toc474831599"/>
      <w:r w:rsidRPr="00180114">
        <w:rPr>
          <w:lang w:val="en-GB"/>
        </w:rPr>
        <w:lastRenderedPageBreak/>
        <w:t>Annual Conference of Prosecutors</w:t>
      </w:r>
      <w:bookmarkEnd w:id="5"/>
    </w:p>
    <w:p w:rsidR="005B4CDD" w:rsidRPr="00180114" w:rsidRDefault="005B4CDD" w:rsidP="005B4CDD">
      <w:pPr>
        <w:rPr>
          <w:lang w:val="en-GB"/>
        </w:rPr>
      </w:pPr>
    </w:p>
    <w:p w:rsidR="00997D38" w:rsidRPr="00180114" w:rsidRDefault="00754C6D" w:rsidP="00997D38">
      <w:pPr>
        <w:jc w:val="center"/>
        <w:rPr>
          <w:rFonts w:ascii="Book Antiqua" w:hAnsi="Book Antiqua"/>
          <w:b/>
          <w:sz w:val="28"/>
          <w:szCs w:val="28"/>
          <w:lang w:val="en-GB"/>
        </w:rPr>
      </w:pPr>
      <w:r w:rsidRPr="00180114">
        <w:rPr>
          <w:noProof/>
          <w:lang w:val="en-US"/>
        </w:rPr>
        <w:drawing>
          <wp:inline distT="0" distB="0" distL="0" distR="0" wp14:anchorId="16F6B13F" wp14:editId="10FA7BB5">
            <wp:extent cx="5939625" cy="3959750"/>
            <wp:effectExtent l="0" t="0" r="4445" b="3175"/>
            <wp:docPr id="5" name="Picture 5" descr="C:\Users\astrit.kolaj\AppData\Local\Microsoft\Windows\Temporary Internet Files\Content.Word\LP4B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t.kolaj\AppData\Local\Microsoft\Windows\Temporary Internet Files\Content.Word\LP4B1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7D38" w:rsidRPr="00180114" w:rsidRDefault="00997D38" w:rsidP="00997D38">
      <w:pPr>
        <w:jc w:val="center"/>
        <w:rPr>
          <w:rFonts w:ascii="Book Antiqua" w:hAnsi="Book Antiqua"/>
          <w:b/>
          <w:sz w:val="28"/>
          <w:szCs w:val="28"/>
          <w:lang w:val="en-GB"/>
        </w:rPr>
      </w:pPr>
    </w:p>
    <w:p w:rsidR="002D144B" w:rsidRPr="00180114" w:rsidRDefault="001879A2" w:rsidP="005B4CDD">
      <w:pPr>
        <w:pStyle w:val="Heading2"/>
        <w:jc w:val="center"/>
        <w:rPr>
          <w:lang w:val="en-GB"/>
        </w:rPr>
      </w:pPr>
      <w:bookmarkStart w:id="6" w:name="_Toc474831600"/>
      <w:r w:rsidRPr="00180114">
        <w:rPr>
          <w:lang w:val="en-GB"/>
        </w:rPr>
        <w:t xml:space="preserve">Speech of </w:t>
      </w:r>
      <w:r w:rsidR="00EA3943" w:rsidRPr="00180114">
        <w:rPr>
          <w:lang w:val="en-GB"/>
        </w:rPr>
        <w:t>Chairman</w:t>
      </w:r>
      <w:r w:rsidRPr="00180114">
        <w:rPr>
          <w:lang w:val="en-GB"/>
        </w:rPr>
        <w:t xml:space="preserve"> Isufaj at the Annual Conference</w:t>
      </w:r>
      <w:r w:rsidR="00EA3943" w:rsidRPr="00180114">
        <w:rPr>
          <w:lang w:val="en-GB"/>
        </w:rPr>
        <w:t xml:space="preserve"> </w:t>
      </w:r>
      <w:r w:rsidRPr="00180114">
        <w:rPr>
          <w:lang w:val="en-GB"/>
        </w:rPr>
        <w:t>of Prosecutors</w:t>
      </w:r>
      <w:bookmarkEnd w:id="6"/>
    </w:p>
    <w:p w:rsidR="00997D38" w:rsidRPr="00180114" w:rsidRDefault="00997D38" w:rsidP="00997D38">
      <w:pPr>
        <w:rPr>
          <w:rFonts w:ascii="Book Antiqua" w:hAnsi="Book Antiqua"/>
          <w:b/>
          <w:sz w:val="28"/>
          <w:szCs w:val="28"/>
          <w:lang w:val="en-GB"/>
        </w:rPr>
      </w:pPr>
    </w:p>
    <w:p w:rsidR="005B4CDD" w:rsidRPr="00180114" w:rsidRDefault="005B4CDD" w:rsidP="00997D38">
      <w:pPr>
        <w:jc w:val="both"/>
        <w:rPr>
          <w:rFonts w:ascii="Book Antiqua" w:hAnsi="Book Antiqua"/>
          <w:b/>
          <w:lang w:val="en-GB"/>
        </w:rPr>
        <w:sectPr w:rsidR="005B4CDD" w:rsidRPr="00180114" w:rsidSect="00C34467">
          <w:type w:val="continuous"/>
          <w:pgSz w:w="12240" w:h="15840"/>
          <w:pgMar w:top="1440" w:right="1440" w:bottom="1440" w:left="1440" w:header="720" w:footer="720" w:gutter="0"/>
          <w:cols w:space="720"/>
          <w:titlePg/>
          <w:docGrid w:linePitch="360"/>
        </w:sectPr>
      </w:pPr>
    </w:p>
    <w:p w:rsidR="00F90DE0" w:rsidRPr="00180114" w:rsidRDefault="00EA3943" w:rsidP="00997D38">
      <w:pPr>
        <w:jc w:val="both"/>
        <w:rPr>
          <w:rFonts w:ascii="Book Antiqua" w:hAnsi="Book Antiqua"/>
          <w:lang w:val="en-GB"/>
        </w:rPr>
      </w:pPr>
      <w:r w:rsidRPr="00180114">
        <w:rPr>
          <w:rFonts w:ascii="Book Antiqua" w:hAnsi="Book Antiqua"/>
          <w:b/>
          <w:lang w:val="en-GB"/>
        </w:rPr>
        <w:lastRenderedPageBreak/>
        <w:t>Prishtina</w:t>
      </w:r>
      <w:r w:rsidR="00997D38" w:rsidRPr="00180114">
        <w:rPr>
          <w:rFonts w:ascii="Book Antiqua" w:hAnsi="Book Antiqua"/>
          <w:b/>
          <w:lang w:val="en-GB"/>
        </w:rPr>
        <w:t>, 28</w:t>
      </w:r>
      <w:r w:rsidRPr="00180114">
        <w:rPr>
          <w:rFonts w:ascii="Book Antiqua" w:hAnsi="Book Antiqua"/>
          <w:b/>
          <w:vertAlign w:val="superscript"/>
          <w:lang w:val="en-GB"/>
        </w:rPr>
        <w:t>th</w:t>
      </w:r>
      <w:r w:rsidRPr="00180114">
        <w:rPr>
          <w:rFonts w:ascii="Book Antiqua" w:hAnsi="Book Antiqua"/>
          <w:b/>
          <w:lang w:val="en-GB"/>
        </w:rPr>
        <w:t xml:space="preserve"> of January</w:t>
      </w:r>
      <w:r w:rsidR="00997D38" w:rsidRPr="00180114">
        <w:rPr>
          <w:rFonts w:ascii="Book Antiqua" w:hAnsi="Book Antiqua"/>
          <w:b/>
          <w:lang w:val="en-GB"/>
        </w:rPr>
        <w:t xml:space="preserve"> 2017 –</w:t>
      </w:r>
      <w:r w:rsidR="00997D38" w:rsidRPr="00180114">
        <w:rPr>
          <w:rFonts w:ascii="Book Antiqua" w:hAnsi="Book Antiqua"/>
          <w:lang w:val="en-GB"/>
        </w:rPr>
        <w:t xml:space="preserve"> </w:t>
      </w:r>
      <w:r w:rsidRPr="00180114">
        <w:rPr>
          <w:rFonts w:ascii="Book Antiqua" w:hAnsi="Book Antiqua"/>
          <w:lang w:val="en-GB"/>
        </w:rPr>
        <w:t>There was held the Annual Conference of Prosecutors, organized by the Office of Chief State Prosecutor</w:t>
      </w:r>
      <w:r w:rsidR="00717AAE" w:rsidRPr="00180114">
        <w:rPr>
          <w:rFonts w:ascii="Book Antiqua" w:hAnsi="Book Antiqua"/>
          <w:lang w:val="en-GB"/>
        </w:rPr>
        <w:t>.</w:t>
      </w:r>
    </w:p>
    <w:p w:rsidR="00F90DE0" w:rsidRPr="00180114" w:rsidRDefault="00F90DE0" w:rsidP="00997D38">
      <w:pPr>
        <w:jc w:val="both"/>
        <w:rPr>
          <w:rFonts w:ascii="Book Antiqua" w:hAnsi="Book Antiqua"/>
          <w:lang w:val="en-GB"/>
        </w:rPr>
      </w:pPr>
    </w:p>
    <w:p w:rsidR="00997D38" w:rsidRPr="00180114" w:rsidRDefault="00EA3943" w:rsidP="00997D38">
      <w:pPr>
        <w:jc w:val="both"/>
        <w:rPr>
          <w:rFonts w:ascii="Book Antiqua" w:hAnsi="Book Antiqua"/>
          <w:lang w:val="en-GB"/>
        </w:rPr>
      </w:pPr>
      <w:r w:rsidRPr="00180114">
        <w:rPr>
          <w:rFonts w:ascii="Book Antiqua" w:hAnsi="Book Antiqua"/>
          <w:lang w:val="en-GB"/>
        </w:rPr>
        <w:t>In this Conference has participated and Chairman of Kosovo Prosecutorial Council</w:t>
      </w:r>
      <w:r w:rsidR="00997D38" w:rsidRPr="00180114">
        <w:rPr>
          <w:rFonts w:ascii="Book Antiqua" w:hAnsi="Book Antiqua"/>
          <w:lang w:val="en-GB"/>
        </w:rPr>
        <w:t xml:space="preserve">, Blerim Isufaj, </w:t>
      </w:r>
      <w:r w:rsidRPr="00180114">
        <w:rPr>
          <w:rFonts w:ascii="Book Antiqua" w:hAnsi="Book Antiqua"/>
          <w:lang w:val="en-GB"/>
        </w:rPr>
        <w:t>who before the Prosecutors of the prosecutorial system of the Republic of Kosova and many local and international guests, has held an occasional speech</w:t>
      </w:r>
      <w:r w:rsidR="00F90DE0"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6F73E9" w:rsidP="00997D38">
      <w:pPr>
        <w:jc w:val="both"/>
        <w:rPr>
          <w:rFonts w:ascii="Book Antiqua" w:hAnsi="Book Antiqua"/>
          <w:lang w:val="en-GB"/>
        </w:rPr>
      </w:pPr>
      <w:r w:rsidRPr="00180114">
        <w:rPr>
          <w:rFonts w:ascii="Book Antiqua" w:hAnsi="Book Antiqua"/>
          <w:lang w:val="en-GB"/>
        </w:rPr>
        <w:t>On this occasion, Chairman Isufaj before the attendees said:</w:t>
      </w:r>
      <w:r w:rsidR="00997D38" w:rsidRPr="00180114">
        <w:rPr>
          <w:rFonts w:ascii="Book Antiqua" w:hAnsi="Book Antiqua"/>
          <w:lang w:val="en-GB"/>
        </w:rPr>
        <w:t xml:space="preserve"> “</w:t>
      </w:r>
      <w:r w:rsidRPr="00180114">
        <w:rPr>
          <w:rFonts w:ascii="Book Antiqua" w:hAnsi="Book Antiqua"/>
          <w:lang w:val="en-GB"/>
        </w:rPr>
        <w:t xml:space="preserve">There is a little bit </w:t>
      </w:r>
      <w:r w:rsidRPr="00180114">
        <w:rPr>
          <w:rFonts w:ascii="Book Antiqua" w:hAnsi="Book Antiqua"/>
          <w:lang w:val="en-GB"/>
        </w:rPr>
        <w:lastRenderedPageBreak/>
        <w:t>more than a year when in a similar forum, “Annual Conference” of the last year, I have been elected to represent Special Prosecution of the Republic of Kosova in Kosovo Prosecutorial Council. I thank my colleagues for the trust they have shown to me</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247062" w:rsidRPr="00180114" w:rsidRDefault="00247062" w:rsidP="00247062">
      <w:pPr>
        <w:jc w:val="both"/>
        <w:rPr>
          <w:rFonts w:ascii="Book Antiqua" w:hAnsi="Book Antiqua"/>
          <w:lang w:val="en-GB"/>
        </w:rPr>
      </w:pPr>
      <w:r w:rsidRPr="00180114">
        <w:rPr>
          <w:rFonts w:ascii="Book Antiqua" w:hAnsi="Book Antiqua"/>
          <w:lang w:val="en-GB"/>
        </w:rPr>
        <w:t xml:space="preserve">Few days later, the Council has elected me to lead with the Council towards realization of its constitutional and legal mandate. Following this, I have immediately started to feel the weight </w:t>
      </w:r>
      <w:r w:rsidRPr="00180114">
        <w:rPr>
          <w:rFonts w:ascii="Book Antiqua" w:hAnsi="Book Antiqua"/>
          <w:color w:val="000000"/>
          <w:lang w:val="en-GB"/>
        </w:rPr>
        <w:t>of leading with the Council, together with its structures.</w:t>
      </w:r>
    </w:p>
    <w:p w:rsidR="00997D38" w:rsidRPr="00180114" w:rsidRDefault="00997D38" w:rsidP="00997D38">
      <w:pPr>
        <w:jc w:val="both"/>
        <w:rPr>
          <w:rFonts w:ascii="Book Antiqua" w:hAnsi="Book Antiqua"/>
          <w:lang w:val="en-GB"/>
        </w:rPr>
      </w:pPr>
    </w:p>
    <w:p w:rsidR="00997D38" w:rsidRPr="00180114" w:rsidRDefault="00247062" w:rsidP="00997D38">
      <w:pPr>
        <w:jc w:val="both"/>
        <w:rPr>
          <w:rFonts w:ascii="Book Antiqua" w:hAnsi="Book Antiqua"/>
          <w:lang w:val="en-GB"/>
        </w:rPr>
      </w:pPr>
      <w:r w:rsidRPr="00180114">
        <w:rPr>
          <w:rFonts w:ascii="Book Antiqua" w:hAnsi="Book Antiqua"/>
          <w:lang w:val="en-GB"/>
        </w:rPr>
        <w:t xml:space="preserve">Since then until now </w:t>
      </w:r>
      <w:r w:rsidRPr="00180114">
        <w:rPr>
          <w:rFonts w:ascii="Book Antiqua" w:hAnsi="Book Antiqua"/>
          <w:color w:val="000000"/>
          <w:lang w:val="en-GB"/>
        </w:rPr>
        <w:t>we have gone through many challenges and, today I tell you that I feel proud with the performance of my colleagues who are members of the Council, I am proud with Prosecutors` performance, and with the services provided by the staff of the prosecutorial system, and simultaneously I am motivated from the support provided by all of You, partners of the prosecutorial system</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DD5B05" w:rsidRPr="00180114" w:rsidRDefault="00DD5B05" w:rsidP="00DD5B05">
      <w:pPr>
        <w:jc w:val="both"/>
        <w:rPr>
          <w:rFonts w:ascii="Book Antiqua" w:hAnsi="Book Antiqua"/>
          <w:color w:val="000000"/>
          <w:lang w:val="en-GB"/>
        </w:rPr>
      </w:pPr>
      <w:r w:rsidRPr="00180114">
        <w:rPr>
          <w:rFonts w:ascii="Book Antiqua" w:hAnsi="Book Antiqua"/>
          <w:color w:val="000000"/>
          <w:lang w:val="en-GB"/>
        </w:rPr>
        <w:t>Our mandate, as the Council is focused on enabling and providing as better working conditions, so, You, Prosecutors can investigate and prosecute criminal offenders, and to efficiently and effectively can represent State against any criminal action or phenomena.</w:t>
      </w:r>
    </w:p>
    <w:p w:rsidR="00997D38" w:rsidRPr="00180114" w:rsidRDefault="00997D38" w:rsidP="00997D38">
      <w:pPr>
        <w:jc w:val="both"/>
        <w:rPr>
          <w:rFonts w:ascii="Book Antiqua" w:hAnsi="Book Antiqua"/>
          <w:lang w:val="en-GB"/>
        </w:rPr>
      </w:pPr>
    </w:p>
    <w:p w:rsidR="00997D38" w:rsidRPr="00180114" w:rsidRDefault="00DD5B05" w:rsidP="00997D38">
      <w:pPr>
        <w:jc w:val="both"/>
        <w:rPr>
          <w:rFonts w:ascii="Book Antiqua" w:hAnsi="Book Antiqua"/>
          <w:lang w:val="en-GB"/>
        </w:rPr>
      </w:pPr>
      <w:r w:rsidRPr="00180114">
        <w:rPr>
          <w:rFonts w:ascii="Book Antiqua" w:hAnsi="Book Antiqua"/>
          <w:color w:val="000000"/>
          <w:lang w:val="en-GB"/>
        </w:rPr>
        <w:t xml:space="preserve">I assure </w:t>
      </w:r>
      <w:proofErr w:type="gramStart"/>
      <w:r w:rsidRPr="00180114">
        <w:rPr>
          <w:rFonts w:ascii="Book Antiqua" w:hAnsi="Book Antiqua"/>
          <w:color w:val="000000"/>
          <w:lang w:val="en-GB"/>
        </w:rPr>
        <w:t>You</w:t>
      </w:r>
      <w:proofErr w:type="gramEnd"/>
      <w:r w:rsidRPr="00180114">
        <w:rPr>
          <w:rFonts w:ascii="Book Antiqua" w:hAnsi="Book Antiqua"/>
          <w:color w:val="000000"/>
          <w:lang w:val="en-GB"/>
        </w:rPr>
        <w:t xml:space="preserve"> that your expectations on implementing responsibilities You have, are absolute priority of our Plans and Strategies, as Prosecutorial Council, as well as mine as its Chairman.</w:t>
      </w:r>
    </w:p>
    <w:p w:rsidR="00997D38" w:rsidRPr="00180114" w:rsidRDefault="00997D38" w:rsidP="00997D38">
      <w:pPr>
        <w:jc w:val="both"/>
        <w:rPr>
          <w:rFonts w:ascii="Book Antiqua" w:hAnsi="Book Antiqua"/>
          <w:lang w:val="en-GB"/>
        </w:rPr>
      </w:pPr>
    </w:p>
    <w:p w:rsidR="00997D38" w:rsidRPr="00180114" w:rsidRDefault="00DD5B05" w:rsidP="00997D38">
      <w:pPr>
        <w:jc w:val="both"/>
        <w:rPr>
          <w:rFonts w:ascii="Book Antiqua" w:hAnsi="Book Antiqua"/>
          <w:lang w:val="en-GB"/>
        </w:rPr>
      </w:pPr>
      <w:r w:rsidRPr="00180114">
        <w:rPr>
          <w:rFonts w:ascii="Book Antiqua" w:hAnsi="Book Antiqua"/>
          <w:lang w:val="en-GB"/>
        </w:rPr>
        <w:t xml:space="preserve">I am glad that today I can be certain of saying the following: for a year we have achieved to provide the highest number of Prosecutors, by successfully recruiting 25 new prosecutors, and soon we shall start with recruiting another number of Prosecutors; we have achieved to transfer and promote the necessary number of Prosecutors in different levels of Prosecutions, we have carried on with performance evaluation and disciplining of Prosecutors. The Council has also achieved to recruit vacant positions of the administrative </w:t>
      </w:r>
      <w:r w:rsidRPr="00180114">
        <w:rPr>
          <w:rFonts w:ascii="Book Antiqua" w:hAnsi="Book Antiqua"/>
          <w:lang w:val="en-GB"/>
        </w:rPr>
        <w:lastRenderedPageBreak/>
        <w:t>staff envisaged by the Annual Plan for the Staff</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DC42B8" w:rsidP="00997D38">
      <w:pPr>
        <w:jc w:val="both"/>
        <w:rPr>
          <w:rFonts w:ascii="Book Antiqua" w:hAnsi="Book Antiqua"/>
          <w:lang w:val="en-GB"/>
        </w:rPr>
      </w:pPr>
      <w:r w:rsidRPr="00180114">
        <w:rPr>
          <w:rFonts w:ascii="Book Antiqua" w:hAnsi="Book Antiqua"/>
          <w:lang w:val="en-GB"/>
        </w:rPr>
        <w:t>There is worth of mentioning the fact of successful closure of all our obligations deriving from the Brussels Agreement for Justice (recruitment of Prosecutors and supporting staff from non-majority community)</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654D52" w:rsidP="00997D38">
      <w:pPr>
        <w:jc w:val="both"/>
        <w:rPr>
          <w:rFonts w:ascii="Book Antiqua" w:hAnsi="Book Antiqua"/>
          <w:lang w:val="en-GB"/>
        </w:rPr>
      </w:pPr>
      <w:r w:rsidRPr="00180114">
        <w:rPr>
          <w:rFonts w:ascii="Book Antiqua" w:hAnsi="Book Antiqua"/>
          <w:lang w:val="en-GB"/>
        </w:rPr>
        <w:t>Currently we are working on advancing the system of Prosecutors` performance evaluation, for the purposes of having Prosecutors with integrity, dignity, Prosecutors who are professional and courageous. On this occasion I request from Chief Prosecutors of Prosecutions to be engaged on the fair performance evaluation for each Prosecutor, and together to ensure implementation of the highest performance, honesty and professionalism standards</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A96F1A" w:rsidRPr="00180114" w:rsidRDefault="00A96F1A" w:rsidP="00A96F1A">
      <w:pPr>
        <w:jc w:val="both"/>
        <w:rPr>
          <w:rFonts w:ascii="Book Antiqua" w:hAnsi="Book Antiqua"/>
          <w:lang w:val="en-GB"/>
        </w:rPr>
      </w:pPr>
      <w:r w:rsidRPr="00180114">
        <w:rPr>
          <w:rFonts w:ascii="Book Antiqua" w:hAnsi="Book Antiqua"/>
          <w:lang w:val="en-GB"/>
        </w:rPr>
        <w:t>We have also constantly promoted system of career development, through transfer and promotion of Prosecutors, where was mostly needed. In the following weeks we will close a promotion process that took place for the purposes of strengthening Special Prosecution and, Serious Crimes Prosecution Department of the Basic Prosecution in Prishtina.</w:t>
      </w:r>
    </w:p>
    <w:p w:rsidR="00997D38" w:rsidRPr="00180114" w:rsidRDefault="00997D38" w:rsidP="00997D38">
      <w:pPr>
        <w:jc w:val="both"/>
        <w:rPr>
          <w:rFonts w:ascii="Book Antiqua" w:hAnsi="Book Antiqua"/>
          <w:lang w:val="en-GB"/>
        </w:rPr>
      </w:pPr>
    </w:p>
    <w:p w:rsidR="00AC12E2" w:rsidRPr="00180114" w:rsidRDefault="00AC12E2" w:rsidP="00AC12E2">
      <w:pPr>
        <w:jc w:val="both"/>
        <w:rPr>
          <w:rFonts w:ascii="Book Antiqua" w:hAnsi="Book Antiqua"/>
          <w:lang w:val="en-GB"/>
        </w:rPr>
      </w:pPr>
      <w:r w:rsidRPr="00180114">
        <w:rPr>
          <w:rFonts w:ascii="Book Antiqua" w:hAnsi="Book Antiqua"/>
          <w:lang w:val="en-GB"/>
        </w:rPr>
        <w:t>We are working in improvement of Prosecutions` infrastructure, by providing necessary staff, as well as by increasing coordination level for organizing trainings for Prosecutors and staff by Kosovo Judicial Institute.</w:t>
      </w:r>
    </w:p>
    <w:p w:rsidR="00997D38" w:rsidRPr="00180114" w:rsidRDefault="00997D38" w:rsidP="00997D38">
      <w:pPr>
        <w:jc w:val="both"/>
        <w:rPr>
          <w:rFonts w:ascii="Book Antiqua" w:hAnsi="Book Antiqua"/>
          <w:lang w:val="en-GB"/>
        </w:rPr>
      </w:pPr>
    </w:p>
    <w:p w:rsidR="00F90DE0" w:rsidRPr="00180114" w:rsidRDefault="004471B5" w:rsidP="00997D38">
      <w:pPr>
        <w:jc w:val="both"/>
        <w:rPr>
          <w:rFonts w:ascii="Book Antiqua" w:hAnsi="Book Antiqua"/>
          <w:lang w:val="en-GB"/>
        </w:rPr>
      </w:pPr>
      <w:r w:rsidRPr="00180114">
        <w:rPr>
          <w:rFonts w:ascii="Book Antiqua" w:hAnsi="Book Antiqua"/>
          <w:lang w:val="en-GB"/>
        </w:rPr>
        <w:lastRenderedPageBreak/>
        <w:t>In our journey we are facing with many challenges, which sometime are difficult ones as well</w:t>
      </w:r>
      <w:r w:rsidR="00997D38" w:rsidRPr="00180114">
        <w:rPr>
          <w:rFonts w:ascii="Book Antiqua" w:hAnsi="Book Antiqua"/>
          <w:lang w:val="en-GB"/>
        </w:rPr>
        <w:t>.</w:t>
      </w:r>
    </w:p>
    <w:p w:rsidR="00997D38" w:rsidRPr="00180114" w:rsidRDefault="004471B5" w:rsidP="00997D38">
      <w:pPr>
        <w:jc w:val="both"/>
        <w:rPr>
          <w:rFonts w:ascii="Book Antiqua" w:hAnsi="Book Antiqua"/>
          <w:lang w:val="en-GB"/>
        </w:rPr>
      </w:pPr>
      <w:r w:rsidRPr="00180114">
        <w:rPr>
          <w:rFonts w:ascii="Book Antiqua" w:hAnsi="Book Antiqua"/>
          <w:lang w:val="en-GB"/>
        </w:rPr>
        <w:t>We still have insufficient budget for meeting Prosecutors` needs with the needed staff, we still need higher safety and better working conditions, yet, be sure that those needs were addressed to the Government and other partners, and we believe they will support us in achieving fulfilment of our needs</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4A2A27" w:rsidP="00997D38">
      <w:pPr>
        <w:jc w:val="both"/>
        <w:rPr>
          <w:rFonts w:ascii="Book Antiqua" w:hAnsi="Book Antiqua"/>
          <w:lang w:val="en-GB"/>
        </w:rPr>
      </w:pPr>
      <w:r w:rsidRPr="00180114">
        <w:rPr>
          <w:rFonts w:ascii="Book Antiqua" w:hAnsi="Book Antiqua"/>
          <w:lang w:val="en-GB"/>
        </w:rPr>
        <w:t>Our main aims, among others, are improvement of communication, better planning, accountability and transparency. Those and other values are part of our daily activities</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4A2A27" w:rsidP="00997D38">
      <w:pPr>
        <w:jc w:val="both"/>
        <w:rPr>
          <w:rFonts w:ascii="Book Antiqua" w:hAnsi="Book Antiqua"/>
          <w:lang w:val="en-GB"/>
        </w:rPr>
      </w:pPr>
      <w:r w:rsidRPr="00180114">
        <w:rPr>
          <w:rFonts w:ascii="Book Antiqua" w:hAnsi="Book Antiqua"/>
          <w:lang w:val="en-GB"/>
        </w:rPr>
        <w:t>On the other hand, I would like to tell you that Prosecutorial Council has many expectations from you</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F6258D" w:rsidP="00997D38">
      <w:pPr>
        <w:jc w:val="both"/>
        <w:rPr>
          <w:rFonts w:ascii="Book Antiqua" w:hAnsi="Book Antiqua"/>
          <w:lang w:val="en-GB"/>
        </w:rPr>
      </w:pPr>
      <w:r w:rsidRPr="00180114">
        <w:rPr>
          <w:rFonts w:ascii="Book Antiqua" w:hAnsi="Book Antiqua"/>
          <w:lang w:val="en-GB"/>
        </w:rPr>
        <w:t>Above all, we expect from You Prosecutors to work with dedication, to be fair, independent and professional in conducting your obligations. From you Chief Prosecutors we expect a management with higher standards, conscious, thus, enabling fair access to Prosecution services</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F6258D" w:rsidRPr="00180114" w:rsidRDefault="00F6258D" w:rsidP="00F6258D">
      <w:pPr>
        <w:jc w:val="both"/>
        <w:rPr>
          <w:rFonts w:ascii="Book Antiqua" w:hAnsi="Book Antiqua"/>
          <w:lang w:val="en-GB"/>
        </w:rPr>
      </w:pPr>
      <w:r w:rsidRPr="00180114">
        <w:rPr>
          <w:rFonts w:ascii="Book Antiqua" w:hAnsi="Book Antiqua"/>
          <w:lang w:val="en-GB"/>
        </w:rPr>
        <w:t>Achievements and execution of our vision would be impossible without the cooperation and support from our local and international partners.</w:t>
      </w:r>
    </w:p>
    <w:p w:rsidR="00F6258D" w:rsidRPr="00180114" w:rsidRDefault="00F6258D" w:rsidP="00F6258D">
      <w:pPr>
        <w:jc w:val="both"/>
        <w:rPr>
          <w:rFonts w:ascii="Book Antiqua" w:hAnsi="Book Antiqua"/>
          <w:lang w:val="en-GB"/>
        </w:rPr>
      </w:pPr>
    </w:p>
    <w:p w:rsidR="00997D38" w:rsidRPr="00180114" w:rsidRDefault="00F6258D" w:rsidP="00F6258D">
      <w:pPr>
        <w:jc w:val="both"/>
        <w:rPr>
          <w:rFonts w:ascii="Book Antiqua" w:hAnsi="Book Antiqua"/>
          <w:lang w:val="en-GB"/>
        </w:rPr>
      </w:pPr>
      <w:r w:rsidRPr="00180114">
        <w:rPr>
          <w:rFonts w:ascii="Book Antiqua" w:hAnsi="Book Antiqua"/>
          <w:lang w:val="en-GB"/>
        </w:rPr>
        <w:t>In this regard I shall highlight support provided by different European projects, EULEX Prosecutors and Advisors, Embassies, such as the one of USA, British Embassy, Norwegian Embassy, Embassy of Netherlands, French Embassy, then big support received from UNDP, GIX, IRZ, etc</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F6258D" w:rsidP="00997D38">
      <w:pPr>
        <w:jc w:val="both"/>
        <w:rPr>
          <w:rFonts w:ascii="Book Antiqua" w:hAnsi="Book Antiqua"/>
          <w:lang w:val="en-GB"/>
        </w:rPr>
      </w:pPr>
      <w:r w:rsidRPr="00180114">
        <w:rPr>
          <w:rFonts w:ascii="Book Antiqua" w:hAnsi="Book Antiqua"/>
          <w:iCs/>
          <w:color w:val="212121"/>
          <w:lang w:val="en-GB"/>
        </w:rPr>
        <w:t>By welcoming and appreciating at any time the continuous support provided by our partners, I inform you about the initiative supported by the American Department of State in execution of the project “Initiative for Justice Integrity”., project that will be executed by Kosova Democratic Institute (KDI). This project will be realized through survey conducted on anonymous basis, on which occasion I invite all Prosecutors to positively respond to this initiative</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866281" w:rsidP="00997D38">
      <w:pPr>
        <w:jc w:val="both"/>
        <w:rPr>
          <w:rFonts w:ascii="Book Antiqua" w:hAnsi="Book Antiqua"/>
          <w:lang w:val="en-GB"/>
        </w:rPr>
      </w:pPr>
      <w:r w:rsidRPr="00180114">
        <w:rPr>
          <w:rFonts w:ascii="Book Antiqua" w:hAnsi="Book Antiqua"/>
          <w:lang w:val="en-GB"/>
        </w:rPr>
        <w:t>Prosecutorial Council highly appreciates and cooperation with local Institutions and without wishing to mention any name, I would like to express our readiness for further increasing of this cooperation</w:t>
      </w:r>
      <w:r w:rsidR="00997D38" w:rsidRPr="00180114">
        <w:rPr>
          <w:rFonts w:ascii="Book Antiqua" w:hAnsi="Book Antiqua"/>
          <w:lang w:val="en-GB"/>
        </w:rPr>
        <w:t>.</w:t>
      </w:r>
    </w:p>
    <w:p w:rsidR="00997D38" w:rsidRPr="00180114" w:rsidRDefault="00997D38" w:rsidP="00997D38">
      <w:pPr>
        <w:jc w:val="both"/>
        <w:rPr>
          <w:rFonts w:ascii="Book Antiqua" w:hAnsi="Book Antiqua"/>
          <w:lang w:val="en-GB"/>
        </w:rPr>
      </w:pPr>
    </w:p>
    <w:p w:rsidR="00997D38" w:rsidRPr="00180114" w:rsidRDefault="00866281" w:rsidP="00997D38">
      <w:pPr>
        <w:jc w:val="both"/>
        <w:rPr>
          <w:rFonts w:ascii="Book Antiqua" w:hAnsi="Book Antiqua"/>
          <w:lang w:val="en-GB"/>
        </w:rPr>
      </w:pPr>
      <w:r w:rsidRPr="00180114">
        <w:rPr>
          <w:rFonts w:ascii="Book Antiqua" w:hAnsi="Book Antiqua"/>
          <w:lang w:val="en-GB"/>
        </w:rPr>
        <w:t xml:space="preserve">Lastly, I would like to thank all of </w:t>
      </w:r>
      <w:proofErr w:type="gramStart"/>
      <w:r w:rsidRPr="00180114">
        <w:rPr>
          <w:rFonts w:ascii="Book Antiqua" w:hAnsi="Book Antiqua"/>
          <w:lang w:val="en-GB"/>
        </w:rPr>
        <w:t>You</w:t>
      </w:r>
      <w:proofErr w:type="gramEnd"/>
      <w:r w:rsidRPr="00180114">
        <w:rPr>
          <w:rFonts w:ascii="Book Antiqua" w:hAnsi="Book Antiqua"/>
          <w:lang w:val="en-GB"/>
        </w:rPr>
        <w:t xml:space="preserve"> for Your contribution, and we expect mutual cooperation in the future as well.</w:t>
      </w:r>
      <w:r w:rsidR="00997D38" w:rsidRPr="00180114">
        <w:rPr>
          <w:rFonts w:ascii="Book Antiqua" w:hAnsi="Book Antiqua"/>
          <w:lang w:val="en-GB"/>
        </w:rPr>
        <w:t xml:space="preserve">” </w:t>
      </w:r>
    </w:p>
    <w:p w:rsidR="005B4CDD" w:rsidRPr="00180114" w:rsidRDefault="005B4CDD" w:rsidP="00997D38">
      <w:pPr>
        <w:jc w:val="both"/>
        <w:rPr>
          <w:rFonts w:ascii="Book Antiqua" w:hAnsi="Book Antiqua"/>
          <w:lang w:val="en-GB"/>
        </w:rPr>
        <w:sectPr w:rsidR="005B4CDD" w:rsidRPr="00180114" w:rsidSect="005B4CDD">
          <w:type w:val="continuous"/>
          <w:pgSz w:w="12240" w:h="15840"/>
          <w:pgMar w:top="1440" w:right="1440" w:bottom="1440" w:left="1440" w:header="720" w:footer="720" w:gutter="0"/>
          <w:cols w:num="2" w:space="720"/>
          <w:titlePg/>
          <w:docGrid w:linePitch="360"/>
        </w:sectPr>
      </w:pPr>
    </w:p>
    <w:p w:rsidR="00997D38" w:rsidRPr="00180114" w:rsidRDefault="00997D38" w:rsidP="00997D38">
      <w:pPr>
        <w:jc w:val="both"/>
        <w:rPr>
          <w:rFonts w:ascii="Book Antiqua" w:hAnsi="Book Antiqua"/>
          <w:lang w:val="en-GB"/>
        </w:rPr>
      </w:pPr>
    </w:p>
    <w:p w:rsidR="00997D38" w:rsidRPr="00180114" w:rsidRDefault="00997D38" w:rsidP="00997D38">
      <w:pPr>
        <w:jc w:val="both"/>
        <w:rPr>
          <w:rFonts w:ascii="Book Antiqua" w:hAnsi="Book Antiqua"/>
          <w:lang w:val="en-GB"/>
        </w:rPr>
      </w:pPr>
    </w:p>
    <w:p w:rsidR="00997D38" w:rsidRPr="00180114" w:rsidRDefault="00997D38" w:rsidP="00997D38">
      <w:pPr>
        <w:jc w:val="both"/>
        <w:rPr>
          <w:rFonts w:ascii="Book Antiqua" w:hAnsi="Book Antiqua"/>
          <w:lang w:val="en-GB"/>
        </w:rPr>
      </w:pPr>
    </w:p>
    <w:p w:rsidR="00FA5D0E" w:rsidRPr="00180114" w:rsidRDefault="00FA5D0E" w:rsidP="00997D38">
      <w:pPr>
        <w:jc w:val="both"/>
        <w:rPr>
          <w:rFonts w:ascii="Book Antiqua" w:hAnsi="Book Antiqua"/>
          <w:lang w:val="en-GB"/>
        </w:rPr>
      </w:pPr>
    </w:p>
    <w:p w:rsidR="00866281" w:rsidRPr="00180114" w:rsidRDefault="00866281" w:rsidP="00997D38">
      <w:pPr>
        <w:jc w:val="both"/>
        <w:rPr>
          <w:rFonts w:ascii="Book Antiqua" w:hAnsi="Book Antiqua"/>
          <w:lang w:val="en-GB"/>
        </w:rPr>
      </w:pPr>
    </w:p>
    <w:p w:rsidR="001273D5" w:rsidRPr="00180114" w:rsidRDefault="00DB61F9" w:rsidP="005C794D">
      <w:pPr>
        <w:pStyle w:val="Heading2"/>
        <w:ind w:left="720"/>
        <w:jc w:val="center"/>
        <w:rPr>
          <w:lang w:val="en-GB"/>
        </w:rPr>
      </w:pPr>
      <w:bookmarkStart w:id="7" w:name="_Toc474831601"/>
      <w:r w:rsidRPr="00180114">
        <w:rPr>
          <w:lang w:val="en-GB"/>
        </w:rPr>
        <w:lastRenderedPageBreak/>
        <w:t>Pictures</w:t>
      </w:r>
      <w:r w:rsidR="00BB0B38" w:rsidRPr="00180114">
        <w:rPr>
          <w:lang w:val="en-GB"/>
        </w:rPr>
        <w:t xml:space="preserve">: </w:t>
      </w:r>
      <w:r w:rsidRPr="00180114">
        <w:rPr>
          <w:lang w:val="en-GB"/>
        </w:rPr>
        <w:t>Annual Conference of Prosecutors</w:t>
      </w:r>
      <w:bookmarkEnd w:id="7"/>
    </w:p>
    <w:p w:rsidR="00BB0B38" w:rsidRPr="00180114" w:rsidRDefault="00BB0B38" w:rsidP="00997D38">
      <w:pPr>
        <w:jc w:val="both"/>
        <w:rPr>
          <w:rFonts w:ascii="Book Antiqua" w:hAnsi="Book Antiqua"/>
          <w:lang w:val="en-GB"/>
        </w:rPr>
      </w:pPr>
    </w:p>
    <w:p w:rsidR="005B4CDD" w:rsidRPr="00180114" w:rsidRDefault="00BB0B38" w:rsidP="00FA5D0E">
      <w:pPr>
        <w:rPr>
          <w:rFonts w:ascii="Book Antiqua" w:hAnsi="Book Antiqua"/>
          <w:lang w:val="en-GB"/>
        </w:rPr>
      </w:pPr>
      <w:r w:rsidRPr="00180114">
        <w:rPr>
          <w:rFonts w:ascii="Book Antiqua" w:hAnsi="Book Antiqua"/>
          <w:noProof/>
          <w:lang w:val="en-US"/>
        </w:rPr>
        <w:drawing>
          <wp:inline distT="0" distB="0" distL="0" distR="0" wp14:anchorId="74687C9B" wp14:editId="67814CCE">
            <wp:extent cx="2874874" cy="2232120"/>
            <wp:effectExtent l="0" t="0" r="1905" b="0"/>
            <wp:docPr id="4" name="Picture 4" descr="D:\KPK 2017\Buletini mujor\LP3B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Buletini mujor\LP3B08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133" cy="2266483"/>
                    </a:xfrm>
                    <a:prstGeom prst="rect">
                      <a:avLst/>
                    </a:prstGeom>
                    <a:noFill/>
                    <a:ln>
                      <a:noFill/>
                    </a:ln>
                  </pic:spPr>
                </pic:pic>
              </a:graphicData>
            </a:graphic>
          </wp:inline>
        </w:drawing>
      </w:r>
      <w:r w:rsidR="00FA5D0E" w:rsidRPr="00180114">
        <w:rPr>
          <w:rFonts w:ascii="Book Antiqua" w:hAnsi="Book Antiqua"/>
          <w:noProof/>
          <w:lang w:val="en-GB"/>
        </w:rPr>
        <w:t xml:space="preserve">     </w:t>
      </w:r>
      <w:r w:rsidR="00FA5D0E" w:rsidRPr="00180114">
        <w:rPr>
          <w:rFonts w:ascii="Book Antiqua" w:hAnsi="Book Antiqua"/>
          <w:noProof/>
          <w:lang w:val="en-US"/>
        </w:rPr>
        <w:drawing>
          <wp:inline distT="0" distB="0" distL="0" distR="0" wp14:anchorId="666C5679" wp14:editId="653E3F6A">
            <wp:extent cx="2887200" cy="2232000"/>
            <wp:effectExtent l="0" t="0" r="8890" b="0"/>
            <wp:docPr id="18" name="Picture 18" descr="D:\KPK 2017\Buletini mujor\LP4B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Buletini mujor\LP4B1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200" cy="2232000"/>
                    </a:xfrm>
                    <a:prstGeom prst="rect">
                      <a:avLst/>
                    </a:prstGeom>
                    <a:noFill/>
                    <a:ln>
                      <a:noFill/>
                    </a:ln>
                  </pic:spPr>
                </pic:pic>
              </a:graphicData>
            </a:graphic>
          </wp:inline>
        </w:drawing>
      </w:r>
    </w:p>
    <w:p w:rsidR="005B4CDD" w:rsidRPr="00180114" w:rsidRDefault="005B4CDD" w:rsidP="005B4CDD">
      <w:pPr>
        <w:jc w:val="center"/>
        <w:rPr>
          <w:rFonts w:ascii="Book Antiqua" w:hAnsi="Book Antiqua"/>
          <w:lang w:val="en-GB"/>
        </w:rPr>
      </w:pPr>
    </w:p>
    <w:p w:rsidR="005B4CDD" w:rsidRPr="00180114" w:rsidRDefault="005B4CDD" w:rsidP="005B4CDD">
      <w:pPr>
        <w:jc w:val="center"/>
        <w:rPr>
          <w:rFonts w:ascii="Book Antiqua" w:hAnsi="Book Antiqua"/>
          <w:lang w:val="en-GB"/>
        </w:rPr>
      </w:pPr>
    </w:p>
    <w:p w:rsidR="005B4CDD" w:rsidRPr="00180114" w:rsidRDefault="005B4CDD" w:rsidP="005B4CDD">
      <w:pPr>
        <w:jc w:val="center"/>
        <w:rPr>
          <w:rFonts w:ascii="Book Antiqua" w:hAnsi="Book Antiqua"/>
          <w:lang w:val="en-GB"/>
        </w:rPr>
      </w:pPr>
    </w:p>
    <w:p w:rsidR="00BB0B38" w:rsidRPr="00180114" w:rsidRDefault="00BB0B38" w:rsidP="005B4CDD">
      <w:pPr>
        <w:jc w:val="center"/>
        <w:rPr>
          <w:rFonts w:ascii="Book Antiqua" w:hAnsi="Book Antiqua"/>
          <w:lang w:val="en-GB"/>
        </w:rPr>
      </w:pPr>
    </w:p>
    <w:p w:rsidR="00BB0B38" w:rsidRPr="00180114" w:rsidRDefault="00FA5D0E" w:rsidP="00997D38">
      <w:pPr>
        <w:jc w:val="both"/>
        <w:rPr>
          <w:rFonts w:ascii="Book Antiqua" w:hAnsi="Book Antiqua"/>
          <w:lang w:val="en-GB"/>
        </w:rPr>
      </w:pPr>
      <w:r w:rsidRPr="00180114">
        <w:rPr>
          <w:rFonts w:ascii="Book Antiqua" w:hAnsi="Book Antiqua"/>
          <w:noProof/>
          <w:lang w:val="en-US"/>
        </w:rPr>
        <w:drawing>
          <wp:inline distT="0" distB="0" distL="0" distR="0" wp14:anchorId="2013AF16" wp14:editId="2E308FD9">
            <wp:extent cx="2844000" cy="1814400"/>
            <wp:effectExtent l="0" t="0" r="0" b="0"/>
            <wp:docPr id="7" name="Picture 7" descr="D:\KPK 2017\Buletini mujor\LP4B188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Buletini mujor\LP4B1886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1814400"/>
                    </a:xfrm>
                    <a:prstGeom prst="rect">
                      <a:avLst/>
                    </a:prstGeom>
                    <a:noFill/>
                    <a:ln>
                      <a:noFill/>
                    </a:ln>
                  </pic:spPr>
                </pic:pic>
              </a:graphicData>
            </a:graphic>
          </wp:inline>
        </w:drawing>
      </w:r>
      <w:r w:rsidRPr="00180114">
        <w:rPr>
          <w:rFonts w:ascii="Book Antiqua" w:hAnsi="Book Antiqua"/>
          <w:lang w:val="en-GB"/>
        </w:rPr>
        <w:t xml:space="preserve">     </w:t>
      </w:r>
      <w:r w:rsidRPr="00180114">
        <w:rPr>
          <w:rFonts w:ascii="Book Antiqua" w:hAnsi="Book Antiqua"/>
          <w:noProof/>
          <w:lang w:val="en-US"/>
        </w:rPr>
        <w:drawing>
          <wp:inline distT="0" distB="0" distL="0" distR="0" wp14:anchorId="180B3BCB" wp14:editId="0201AAEC">
            <wp:extent cx="3013863" cy="1817526"/>
            <wp:effectExtent l="0" t="0" r="0" b="0"/>
            <wp:docPr id="8" name="Picture 8" descr="D:\KPK 2017\Buletini mujor\LP3B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Buletini mujor\LP3B0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518" cy="1849883"/>
                    </a:xfrm>
                    <a:prstGeom prst="rect">
                      <a:avLst/>
                    </a:prstGeom>
                    <a:noFill/>
                    <a:ln>
                      <a:noFill/>
                    </a:ln>
                  </pic:spPr>
                </pic:pic>
              </a:graphicData>
            </a:graphic>
          </wp:inline>
        </w:drawing>
      </w: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BB0B38" w:rsidRPr="00180114" w:rsidRDefault="00BB0B38" w:rsidP="00997D38">
      <w:pPr>
        <w:jc w:val="both"/>
        <w:rPr>
          <w:rFonts w:ascii="Book Antiqua" w:hAnsi="Book Antiqua"/>
          <w:lang w:val="en-GB"/>
        </w:rPr>
      </w:pPr>
    </w:p>
    <w:p w:rsidR="00D63AE2" w:rsidRPr="00180114" w:rsidRDefault="00875EBE" w:rsidP="0051581F">
      <w:pPr>
        <w:pStyle w:val="Heading1"/>
        <w:numPr>
          <w:ilvl w:val="0"/>
          <w:numId w:val="14"/>
        </w:numPr>
        <w:jc w:val="center"/>
        <w:rPr>
          <w:lang w:val="en-GB"/>
        </w:rPr>
      </w:pPr>
      <w:bookmarkStart w:id="8" w:name="_Toc474831602"/>
      <w:r w:rsidRPr="00180114">
        <w:rPr>
          <w:lang w:val="en-GB"/>
        </w:rPr>
        <w:lastRenderedPageBreak/>
        <w:t>A</w:t>
      </w:r>
      <w:r w:rsidR="00DB61F9" w:rsidRPr="00180114">
        <w:rPr>
          <w:lang w:val="en-GB"/>
        </w:rPr>
        <w:t>ctivities of Permanent Committees</w:t>
      </w:r>
      <w:bookmarkEnd w:id="8"/>
    </w:p>
    <w:p w:rsidR="00FC6C17" w:rsidRPr="00180114" w:rsidRDefault="00FC6C17" w:rsidP="00265873">
      <w:pPr>
        <w:rPr>
          <w:rFonts w:ascii="Book Antiqua" w:hAnsi="Book Antiqua"/>
          <w:b/>
          <w:sz w:val="32"/>
          <w:szCs w:val="32"/>
          <w:lang w:val="en-GB"/>
        </w:rPr>
      </w:pPr>
    </w:p>
    <w:p w:rsidR="00265873" w:rsidRPr="00180114" w:rsidRDefault="00DB61F9" w:rsidP="005B4CDD">
      <w:pPr>
        <w:pStyle w:val="Heading2"/>
        <w:jc w:val="center"/>
        <w:rPr>
          <w:lang w:val="en-GB"/>
        </w:rPr>
      </w:pPr>
      <w:bookmarkStart w:id="9" w:name="_Toc474831603"/>
      <w:r w:rsidRPr="00180114">
        <w:rPr>
          <w:lang w:val="en-GB"/>
        </w:rPr>
        <w:t xml:space="preserve">Prosecutors` Performance Evaluation </w:t>
      </w:r>
      <w:bookmarkEnd w:id="9"/>
      <w:r w:rsidR="00D85A64" w:rsidRPr="00180114">
        <w:rPr>
          <w:lang w:val="en-GB"/>
        </w:rPr>
        <w:t>Committee</w:t>
      </w:r>
    </w:p>
    <w:p w:rsidR="00FC6C17" w:rsidRPr="00180114" w:rsidRDefault="00FC6C17" w:rsidP="00265873">
      <w:pPr>
        <w:rPr>
          <w:rFonts w:ascii="Book Antiqua" w:hAnsi="Book Antiqua"/>
          <w:b/>
          <w:bCs/>
          <w:lang w:val="en-GB"/>
        </w:rPr>
      </w:pPr>
    </w:p>
    <w:p w:rsidR="005B4CDD" w:rsidRPr="00180114" w:rsidRDefault="005B4CDD" w:rsidP="00276C78">
      <w:pPr>
        <w:spacing w:line="276" w:lineRule="auto"/>
        <w:jc w:val="both"/>
        <w:rPr>
          <w:rFonts w:ascii="Book Antiqua" w:hAnsi="Book Antiqua"/>
          <w:bCs/>
          <w:lang w:val="en-GB"/>
        </w:rPr>
        <w:sectPr w:rsidR="005B4CDD" w:rsidRPr="00180114" w:rsidSect="00FA5D0E">
          <w:type w:val="continuous"/>
          <w:pgSz w:w="12240" w:h="15840"/>
          <w:pgMar w:top="1440" w:right="1183" w:bottom="1440" w:left="1440" w:header="720" w:footer="720" w:gutter="0"/>
          <w:cols w:space="720"/>
          <w:titlePg/>
          <w:docGrid w:linePitch="360"/>
        </w:sectPr>
      </w:pPr>
    </w:p>
    <w:p w:rsidR="00265873" w:rsidRPr="00180114" w:rsidRDefault="00D67116" w:rsidP="00276C78">
      <w:pPr>
        <w:spacing w:line="276" w:lineRule="auto"/>
        <w:jc w:val="both"/>
        <w:rPr>
          <w:rFonts w:ascii="Book Antiqua" w:hAnsi="Book Antiqua"/>
          <w:lang w:val="en-GB"/>
        </w:rPr>
      </w:pPr>
      <w:r w:rsidRPr="00180114">
        <w:rPr>
          <w:rFonts w:ascii="Book Antiqua" w:hAnsi="Book Antiqua"/>
          <w:bCs/>
          <w:lang w:val="en-GB"/>
        </w:rPr>
        <w:lastRenderedPageBreak/>
        <w:t>The Prosecutors` Performance Evalu</w:t>
      </w:r>
      <w:r w:rsidR="00D85A64" w:rsidRPr="00180114">
        <w:rPr>
          <w:rFonts w:ascii="Book Antiqua" w:hAnsi="Book Antiqua"/>
          <w:bCs/>
          <w:lang w:val="en-GB"/>
        </w:rPr>
        <w:t>a</w:t>
      </w:r>
      <w:r w:rsidRPr="00180114">
        <w:rPr>
          <w:rFonts w:ascii="Book Antiqua" w:hAnsi="Book Antiqua"/>
          <w:bCs/>
          <w:lang w:val="en-GB"/>
        </w:rPr>
        <w:t xml:space="preserve">tion Committee </w:t>
      </w:r>
      <w:r w:rsidR="00D85A64" w:rsidRPr="00180114">
        <w:rPr>
          <w:rFonts w:ascii="Book Antiqua" w:hAnsi="Book Antiqua"/>
          <w:bCs/>
          <w:lang w:val="en-GB"/>
        </w:rPr>
        <w:t>has held a</w:t>
      </w:r>
      <w:r w:rsidR="007D68C0" w:rsidRPr="00180114">
        <w:rPr>
          <w:rFonts w:ascii="Book Antiqua" w:hAnsi="Book Antiqua"/>
          <w:bCs/>
          <w:lang w:val="en-GB"/>
        </w:rPr>
        <w:t xml:space="preserve"> work meeting;</w:t>
      </w:r>
      <w:r w:rsidR="00D85A64" w:rsidRPr="00180114">
        <w:rPr>
          <w:rFonts w:ascii="Book Antiqua" w:hAnsi="Book Antiqua"/>
          <w:bCs/>
          <w:lang w:val="en-GB"/>
        </w:rPr>
        <w:t xml:space="preserve"> it has held three official visits in the Basic Prosecution</w:t>
      </w:r>
      <w:r w:rsidR="008A1226">
        <w:rPr>
          <w:rFonts w:ascii="Book Antiqua" w:hAnsi="Book Antiqua"/>
          <w:bCs/>
          <w:lang w:val="en-GB"/>
        </w:rPr>
        <w:t xml:space="preserve"> in Prishtina</w:t>
      </w:r>
      <w:r w:rsidR="000932F4">
        <w:rPr>
          <w:rFonts w:ascii="Book Antiqua" w:hAnsi="Book Antiqua"/>
          <w:bCs/>
          <w:lang w:val="en-GB"/>
        </w:rPr>
        <w:t>;</w:t>
      </w:r>
      <w:r w:rsidR="00D85A64" w:rsidRPr="00180114">
        <w:rPr>
          <w:rFonts w:ascii="Book Antiqua" w:hAnsi="Book Antiqua"/>
          <w:bCs/>
          <w:lang w:val="en-GB"/>
        </w:rPr>
        <w:t xml:space="preserve"> the latter within the scope of implementation of Prosecutors` Performance Evaluation Regulation</w:t>
      </w:r>
      <w:r w:rsidR="00900A62" w:rsidRPr="00180114">
        <w:rPr>
          <w:rFonts w:ascii="Book Antiqua" w:hAnsi="Book Antiqua"/>
          <w:bCs/>
          <w:lang w:val="en-GB"/>
        </w:rPr>
        <w:t xml:space="preserve"> within the initiated process of performance evaluation of 20 </w:t>
      </w:r>
      <w:r w:rsidR="00900A62" w:rsidRPr="00180114">
        <w:rPr>
          <w:rFonts w:ascii="Book Antiqua" w:hAnsi="Book Antiqua"/>
          <w:bCs/>
          <w:lang w:val="en-GB"/>
        </w:rPr>
        <w:lastRenderedPageBreak/>
        <w:t xml:space="preserve">Prosecutors </w:t>
      </w:r>
      <w:r w:rsidR="008E54BB">
        <w:rPr>
          <w:rFonts w:ascii="Book Antiqua" w:hAnsi="Book Antiqua"/>
          <w:bCs/>
          <w:lang w:val="en-GB"/>
        </w:rPr>
        <w:t xml:space="preserve">appointed </w:t>
      </w:r>
      <w:r w:rsidR="00900A62" w:rsidRPr="00180114">
        <w:rPr>
          <w:rFonts w:ascii="Book Antiqua" w:hAnsi="Book Antiqua"/>
          <w:lang w:val="en-GB"/>
        </w:rPr>
        <w:t>on the initial mandate.</w:t>
      </w:r>
      <w:r w:rsidR="00276C78" w:rsidRPr="00180114">
        <w:rPr>
          <w:rFonts w:ascii="Book Antiqua" w:hAnsi="Book Antiqua"/>
          <w:lang w:val="en-GB"/>
        </w:rPr>
        <w:t xml:space="preserve"> </w:t>
      </w:r>
    </w:p>
    <w:p w:rsidR="007D68C0" w:rsidRPr="00180114" w:rsidRDefault="007D68C0" w:rsidP="00276C78">
      <w:pPr>
        <w:spacing w:line="276" w:lineRule="auto"/>
        <w:jc w:val="both"/>
        <w:rPr>
          <w:rFonts w:ascii="Book Antiqua" w:hAnsi="Book Antiqua"/>
          <w:lang w:val="en-GB"/>
        </w:rPr>
      </w:pPr>
    </w:p>
    <w:p w:rsidR="00265873" w:rsidRPr="00180114" w:rsidRDefault="00900A62" w:rsidP="00276C78">
      <w:pPr>
        <w:spacing w:line="276" w:lineRule="auto"/>
        <w:jc w:val="both"/>
        <w:rPr>
          <w:rFonts w:ascii="Book Antiqua" w:hAnsi="Book Antiqua"/>
          <w:bCs/>
          <w:lang w:val="en-GB"/>
        </w:rPr>
      </w:pPr>
      <w:r w:rsidRPr="00180114">
        <w:rPr>
          <w:rFonts w:ascii="Book Antiqua" w:hAnsi="Book Antiqua"/>
          <w:bCs/>
          <w:lang w:val="en-GB"/>
        </w:rPr>
        <w:t xml:space="preserve">Members of the Committee have also held two meetings with representatives of the </w:t>
      </w:r>
      <w:r w:rsidR="00430243" w:rsidRPr="00180114">
        <w:rPr>
          <w:rFonts w:ascii="Book Antiqua" w:hAnsi="Book Antiqua"/>
          <w:bCs/>
          <w:lang w:val="en-GB"/>
        </w:rPr>
        <w:t>EU Twinning Project “</w:t>
      </w:r>
      <w:r w:rsidR="00430243" w:rsidRPr="00180114">
        <w:rPr>
          <w:rFonts w:ascii="Book Antiqua" w:hAnsi="Book Antiqua"/>
          <w:sz w:val="22"/>
          <w:szCs w:val="22"/>
          <w:lang w:val="en-GB"/>
        </w:rPr>
        <w:t>Increasing the Efficiency, Accountability and Transparency of the Judicial and Prosecutorial System in Kosova</w:t>
      </w:r>
      <w:r w:rsidR="00430243" w:rsidRPr="00180114">
        <w:rPr>
          <w:rFonts w:ascii="Book Antiqua" w:hAnsi="Book Antiqua"/>
          <w:bCs/>
          <w:lang w:val="en-GB"/>
        </w:rPr>
        <w:t>”</w:t>
      </w:r>
      <w:r w:rsidR="00265873" w:rsidRPr="00180114">
        <w:rPr>
          <w:rFonts w:ascii="Book Antiqua" w:hAnsi="Book Antiqua"/>
          <w:lang w:val="en-GB"/>
        </w:rPr>
        <w:t>.</w:t>
      </w:r>
    </w:p>
    <w:p w:rsidR="005B4CDD" w:rsidRPr="00180114" w:rsidRDefault="005B4CDD" w:rsidP="00276C78">
      <w:pPr>
        <w:spacing w:line="276" w:lineRule="auto"/>
        <w:rPr>
          <w:rFonts w:ascii="Book Antiqua" w:hAnsi="Book Antiqua"/>
          <w:b/>
          <w:sz w:val="32"/>
          <w:szCs w:val="32"/>
          <w:lang w:val="en-GB"/>
        </w:rPr>
        <w:sectPr w:rsidR="005B4CDD" w:rsidRPr="00180114" w:rsidSect="005B4CDD">
          <w:type w:val="continuous"/>
          <w:pgSz w:w="12240" w:h="15840"/>
          <w:pgMar w:top="1440" w:right="1440" w:bottom="1440" w:left="1440" w:header="720" w:footer="720" w:gutter="0"/>
          <w:cols w:num="2" w:space="720"/>
          <w:titlePg/>
          <w:docGrid w:linePitch="360"/>
        </w:sectPr>
      </w:pPr>
    </w:p>
    <w:p w:rsidR="00D63AE2" w:rsidRPr="00180114" w:rsidRDefault="00D63AE2" w:rsidP="00276C78">
      <w:pPr>
        <w:spacing w:line="276" w:lineRule="auto"/>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4376" w:rsidRPr="00180114" w:rsidRDefault="00D64376" w:rsidP="00997D38">
      <w:pPr>
        <w:jc w:val="center"/>
        <w:rPr>
          <w:rFonts w:ascii="Book Antiqua" w:hAnsi="Book Antiqua"/>
          <w:b/>
          <w:sz w:val="32"/>
          <w:szCs w:val="32"/>
          <w:lang w:val="en-GB"/>
        </w:rPr>
      </w:pPr>
    </w:p>
    <w:p w:rsidR="00D64376" w:rsidRPr="00180114" w:rsidRDefault="00D64376"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D63AE2" w:rsidRPr="00180114" w:rsidRDefault="00D63AE2" w:rsidP="00997D38">
      <w:pPr>
        <w:jc w:val="center"/>
        <w:rPr>
          <w:rFonts w:ascii="Book Antiqua" w:hAnsi="Book Antiqua"/>
          <w:b/>
          <w:sz w:val="32"/>
          <w:szCs w:val="32"/>
          <w:lang w:val="en-GB"/>
        </w:rPr>
      </w:pPr>
    </w:p>
    <w:p w:rsidR="00997D38" w:rsidRPr="00180114" w:rsidRDefault="002D357D" w:rsidP="0051581F">
      <w:pPr>
        <w:pStyle w:val="Heading1"/>
        <w:numPr>
          <w:ilvl w:val="0"/>
          <w:numId w:val="14"/>
        </w:numPr>
        <w:jc w:val="center"/>
        <w:rPr>
          <w:lang w:val="en-GB"/>
        </w:rPr>
      </w:pPr>
      <w:bookmarkStart w:id="10" w:name="_Toc474831604"/>
      <w:r w:rsidRPr="00180114">
        <w:rPr>
          <w:lang w:val="en-GB"/>
        </w:rPr>
        <w:lastRenderedPageBreak/>
        <w:t>A</w:t>
      </w:r>
      <w:r w:rsidR="00A071F1" w:rsidRPr="00180114">
        <w:rPr>
          <w:lang w:val="en-GB"/>
        </w:rPr>
        <w:t>ctivities of the Secretariat of Kosovo Prosecutorial Council</w:t>
      </w:r>
      <w:bookmarkEnd w:id="10"/>
    </w:p>
    <w:p w:rsidR="00EF1D6A" w:rsidRPr="00180114" w:rsidRDefault="00EF1D6A" w:rsidP="00EF1D6A">
      <w:pPr>
        <w:rPr>
          <w:rFonts w:ascii="Book Antiqua" w:hAnsi="Book Antiqua"/>
          <w:b/>
          <w:sz w:val="28"/>
          <w:szCs w:val="28"/>
          <w:lang w:val="en-GB"/>
        </w:rPr>
      </w:pPr>
    </w:p>
    <w:p w:rsidR="00FA2CA7" w:rsidRPr="00180114" w:rsidRDefault="00FA2CA7" w:rsidP="00FA2CA7">
      <w:pPr>
        <w:tabs>
          <w:tab w:val="left" w:pos="567"/>
          <w:tab w:val="left" w:pos="3090"/>
        </w:tabs>
        <w:jc w:val="both"/>
        <w:rPr>
          <w:rFonts w:ascii="Book Antiqua" w:eastAsia="Times New Roman" w:hAnsi="Book Antiqua"/>
          <w:bCs/>
          <w:lang w:val="en-GB" w:eastAsia="sr-Latn-CS"/>
        </w:rPr>
      </w:pPr>
    </w:p>
    <w:p w:rsidR="005B4CDD" w:rsidRPr="00180114" w:rsidRDefault="005B4CDD" w:rsidP="00FA2CA7">
      <w:pPr>
        <w:tabs>
          <w:tab w:val="left" w:pos="567"/>
          <w:tab w:val="left" w:pos="3090"/>
        </w:tabs>
        <w:jc w:val="both"/>
        <w:rPr>
          <w:rFonts w:ascii="Book Antiqua" w:eastAsia="Times New Roman" w:hAnsi="Book Antiqua"/>
          <w:bCs/>
          <w:lang w:val="en-GB" w:eastAsia="sr-Latn-CS"/>
        </w:rPr>
        <w:sectPr w:rsidR="005B4CDD" w:rsidRPr="00180114" w:rsidSect="00C34467">
          <w:type w:val="continuous"/>
          <w:pgSz w:w="12240" w:h="15840"/>
          <w:pgMar w:top="1440" w:right="1440" w:bottom="1440" w:left="1440" w:header="720" w:footer="720" w:gutter="0"/>
          <w:cols w:space="720"/>
          <w:titlePg/>
          <w:docGrid w:linePitch="360"/>
        </w:sectPr>
      </w:pPr>
    </w:p>
    <w:p w:rsidR="00FA2CA7" w:rsidRPr="00180114" w:rsidRDefault="00CC2B6C" w:rsidP="00FA2CA7">
      <w:pPr>
        <w:tabs>
          <w:tab w:val="left" w:pos="567"/>
          <w:tab w:val="left" w:pos="3090"/>
        </w:tabs>
        <w:jc w:val="both"/>
        <w:rPr>
          <w:rFonts w:ascii="Book Antiqua" w:eastAsia="Times New Roman" w:hAnsi="Book Antiqua"/>
          <w:bCs/>
          <w:lang w:val="en-GB" w:eastAsia="sr-Latn-CS"/>
        </w:rPr>
      </w:pPr>
      <w:r w:rsidRPr="00180114">
        <w:rPr>
          <w:rFonts w:ascii="Book Antiqua" w:eastAsia="Times New Roman" w:hAnsi="Book Antiqua"/>
          <w:bCs/>
          <w:lang w:val="en-GB" w:eastAsia="sr-Latn-CS"/>
        </w:rPr>
        <w:lastRenderedPageBreak/>
        <w:t>Se</w:t>
      </w:r>
      <w:r w:rsidR="00EB3AB7">
        <w:rPr>
          <w:rFonts w:ascii="Book Antiqua" w:eastAsia="Times New Roman" w:hAnsi="Book Antiqua"/>
          <w:bCs/>
          <w:lang w:val="en-GB" w:eastAsia="sr-Latn-CS"/>
        </w:rPr>
        <w:t>c</w:t>
      </w:r>
      <w:r w:rsidRPr="00180114">
        <w:rPr>
          <w:rFonts w:ascii="Book Antiqua" w:eastAsia="Times New Roman" w:hAnsi="Book Antiqua"/>
          <w:bCs/>
          <w:lang w:val="en-GB" w:eastAsia="sr-Latn-CS"/>
        </w:rPr>
        <w:t>retariat</w:t>
      </w:r>
      <w:r w:rsidR="00EB3AB7">
        <w:rPr>
          <w:rFonts w:ascii="Book Antiqua" w:eastAsia="Times New Roman" w:hAnsi="Book Antiqua"/>
          <w:bCs/>
          <w:lang w:val="en-GB" w:eastAsia="sr-Latn-CS"/>
        </w:rPr>
        <w:t xml:space="preserve"> of Kosovo Prosecutorial Council based on the legal competencies for supporting the Council on implementation of rules, </w:t>
      </w:r>
      <w:r w:rsidR="00310E97">
        <w:rPr>
          <w:rFonts w:ascii="Book Antiqua" w:eastAsia="Times New Roman" w:hAnsi="Book Antiqua"/>
          <w:bCs/>
          <w:lang w:val="en-GB" w:eastAsia="sr-Latn-CS"/>
        </w:rPr>
        <w:t>R</w:t>
      </w:r>
      <w:r w:rsidR="00EB3AB7">
        <w:rPr>
          <w:rFonts w:ascii="Book Antiqua" w:eastAsia="Times New Roman" w:hAnsi="Book Antiqua"/>
          <w:bCs/>
          <w:lang w:val="en-GB" w:eastAsia="sr-Latn-CS"/>
        </w:rPr>
        <w:t>egulations and policies’ regarding the management, budget and administration of Prosecutions, during month of January has executed different activities</w:t>
      </w:r>
      <w:r w:rsidRPr="00180114">
        <w:rPr>
          <w:rFonts w:ascii="Book Antiqua" w:hAnsi="Book Antiqua"/>
          <w:lang w:val="en-GB"/>
        </w:rPr>
        <w:t>.</w:t>
      </w:r>
    </w:p>
    <w:p w:rsidR="00FA2CA7" w:rsidRPr="00180114" w:rsidRDefault="00FA2CA7" w:rsidP="00FA2CA7">
      <w:pPr>
        <w:tabs>
          <w:tab w:val="left" w:pos="567"/>
          <w:tab w:val="left" w:pos="3090"/>
        </w:tabs>
        <w:jc w:val="both"/>
        <w:rPr>
          <w:rFonts w:ascii="Book Antiqua" w:eastAsia="Times New Roman" w:hAnsi="Book Antiqua"/>
          <w:bCs/>
          <w:lang w:val="en-GB" w:eastAsia="sr-Latn-CS"/>
        </w:rPr>
      </w:pPr>
    </w:p>
    <w:p w:rsidR="00FA2CA7" w:rsidRPr="00180114" w:rsidRDefault="00EB3AB7"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intervened on maintenance of premises of prosecutorial system. Interventions on maintenance of premises are characterized by fixing the heating system, electricity, furniture and so on and so forth.</w:t>
      </w:r>
    </w:p>
    <w:p w:rsidR="00847DE9" w:rsidRPr="00180114" w:rsidRDefault="00847DE9" w:rsidP="00FA2CA7">
      <w:pPr>
        <w:tabs>
          <w:tab w:val="left" w:pos="567"/>
          <w:tab w:val="left" w:pos="3090"/>
        </w:tabs>
        <w:jc w:val="both"/>
        <w:rPr>
          <w:rFonts w:ascii="Book Antiqua" w:eastAsia="Times New Roman" w:hAnsi="Book Antiqua"/>
          <w:bCs/>
          <w:lang w:val="en-GB" w:eastAsia="sr-Latn-CS"/>
        </w:rPr>
      </w:pPr>
    </w:p>
    <w:p w:rsidR="00847DE9" w:rsidRPr="00180114" w:rsidRDefault="00EB3AB7"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t xml:space="preserve">Based on the requests for supply with </w:t>
      </w:r>
      <w:r w:rsidR="00034462">
        <w:rPr>
          <w:rFonts w:ascii="Book Antiqua" w:eastAsia="Times New Roman" w:hAnsi="Book Antiqua"/>
          <w:bCs/>
          <w:lang w:val="en-GB" w:eastAsia="sr-Latn-CS"/>
        </w:rPr>
        <w:t>expendable</w:t>
      </w:r>
      <w:r w:rsidR="00310E97">
        <w:rPr>
          <w:rFonts w:ascii="Book Antiqua" w:eastAsia="Times New Roman" w:hAnsi="Book Antiqua"/>
          <w:bCs/>
          <w:lang w:val="en-GB" w:eastAsia="sr-Latn-CS"/>
        </w:rPr>
        <w:t xml:space="preserve"> </w:t>
      </w:r>
      <w:r w:rsidR="00034462">
        <w:rPr>
          <w:rFonts w:ascii="Book Antiqua" w:eastAsia="Times New Roman" w:hAnsi="Book Antiqua"/>
          <w:bCs/>
          <w:lang w:val="en-GB" w:eastAsia="sr-Latn-CS"/>
        </w:rPr>
        <w:t>and non-expendable materials, supplies took place based on the requests.</w:t>
      </w:r>
    </w:p>
    <w:p w:rsidR="00847DE9" w:rsidRPr="00180114" w:rsidRDefault="00847DE9" w:rsidP="00FA2CA7">
      <w:pPr>
        <w:tabs>
          <w:tab w:val="left" w:pos="567"/>
          <w:tab w:val="left" w:pos="3090"/>
        </w:tabs>
        <w:jc w:val="both"/>
        <w:rPr>
          <w:rFonts w:ascii="Book Antiqua" w:eastAsia="Times New Roman" w:hAnsi="Book Antiqua"/>
          <w:bCs/>
          <w:lang w:val="en-GB" w:eastAsia="sr-Latn-CS"/>
        </w:rPr>
      </w:pPr>
    </w:p>
    <w:p w:rsidR="00847DE9" w:rsidRPr="00180114" w:rsidRDefault="00034462" w:rsidP="00FA2CA7">
      <w:pPr>
        <w:tabs>
          <w:tab w:val="left" w:pos="567"/>
          <w:tab w:val="left" w:pos="3090"/>
        </w:tabs>
        <w:jc w:val="both"/>
        <w:rPr>
          <w:rFonts w:ascii="Book Antiqua" w:eastAsia="Times New Roman" w:hAnsi="Book Antiqua"/>
          <w:bCs/>
          <w:lang w:val="en-GB" w:eastAsia="sr-Latn-CS"/>
        </w:rPr>
      </w:pPr>
      <w:r w:rsidRPr="00180114">
        <w:rPr>
          <w:rFonts w:ascii="Book Antiqua" w:eastAsia="Times New Roman" w:hAnsi="Book Antiqua"/>
          <w:bCs/>
          <w:lang w:val="en-GB" w:eastAsia="sr-Latn-CS"/>
        </w:rPr>
        <w:t>Servici</w:t>
      </w:r>
      <w:r>
        <w:rPr>
          <w:rFonts w:ascii="Book Antiqua" w:eastAsia="Times New Roman" w:hAnsi="Book Antiqua"/>
          <w:bCs/>
          <w:lang w:val="en-GB" w:eastAsia="sr-Latn-CS"/>
        </w:rPr>
        <w:t>ng of vehicles, their preparing for usage, entry of the data regarding the fuel expenses and monthly kilometres for all Prosecutions in the same database</w:t>
      </w:r>
      <w:r w:rsidR="00FE5D1B">
        <w:rPr>
          <w:rFonts w:ascii="Book Antiqua" w:eastAsia="Times New Roman" w:hAnsi="Book Antiqua"/>
          <w:bCs/>
          <w:lang w:val="en-GB" w:eastAsia="sr-Latn-CS"/>
        </w:rPr>
        <w:t>,</w:t>
      </w:r>
      <w:r>
        <w:rPr>
          <w:rFonts w:ascii="Book Antiqua" w:eastAsia="Times New Roman" w:hAnsi="Book Antiqua"/>
          <w:bCs/>
          <w:lang w:val="en-GB" w:eastAsia="sr-Latn-CS"/>
        </w:rPr>
        <w:t xml:space="preserve"> were other activities executed by General Services</w:t>
      </w:r>
      <w:r w:rsidR="00875EBE" w:rsidRPr="00180114">
        <w:rPr>
          <w:rFonts w:ascii="Book Antiqua" w:eastAsia="Times New Roman" w:hAnsi="Book Antiqua"/>
          <w:bCs/>
          <w:lang w:val="en-GB" w:eastAsia="sr-Latn-CS"/>
        </w:rPr>
        <w:t>.</w:t>
      </w:r>
    </w:p>
    <w:p w:rsidR="005E2DFC" w:rsidRPr="00180114" w:rsidRDefault="005E2DFC" w:rsidP="00FA2CA7">
      <w:pPr>
        <w:tabs>
          <w:tab w:val="left" w:pos="567"/>
          <w:tab w:val="left" w:pos="3090"/>
        </w:tabs>
        <w:jc w:val="both"/>
        <w:rPr>
          <w:rFonts w:ascii="Book Antiqua" w:eastAsia="Times New Roman" w:hAnsi="Book Antiqua"/>
          <w:b/>
          <w:bCs/>
          <w:lang w:val="en-GB" w:eastAsia="sr-Latn-CS"/>
        </w:rPr>
      </w:pPr>
    </w:p>
    <w:p w:rsidR="005E2DFC" w:rsidRPr="00180114" w:rsidRDefault="00034462"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t>Human Resources have conducted recruitment procedures for three (3) positions</w:t>
      </w:r>
      <w:r w:rsidR="00460122" w:rsidRPr="00180114">
        <w:rPr>
          <w:rFonts w:ascii="Book Antiqua" w:eastAsia="Times New Roman" w:hAnsi="Book Antiqua"/>
          <w:bCs/>
          <w:lang w:val="en-GB" w:eastAsia="sr-Latn-CS"/>
        </w:rPr>
        <w:t>.</w:t>
      </w:r>
    </w:p>
    <w:p w:rsidR="005E2DFC" w:rsidRPr="00180114" w:rsidRDefault="005E2DFC" w:rsidP="00FA2CA7">
      <w:pPr>
        <w:tabs>
          <w:tab w:val="left" w:pos="567"/>
          <w:tab w:val="left" w:pos="3090"/>
        </w:tabs>
        <w:jc w:val="both"/>
        <w:rPr>
          <w:rFonts w:ascii="Book Antiqua" w:eastAsia="Times New Roman" w:hAnsi="Book Antiqua"/>
          <w:bCs/>
          <w:lang w:val="en-GB" w:eastAsia="sr-Latn-CS"/>
        </w:rPr>
      </w:pPr>
    </w:p>
    <w:p w:rsidR="002433A9" w:rsidRPr="00180114" w:rsidRDefault="00EC3189" w:rsidP="002433A9">
      <w:pPr>
        <w:spacing w:after="200"/>
        <w:contextualSpacing/>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There were prepared data regarding the staff by systematizing the data for year 2016 and</w:t>
      </w:r>
      <w:r w:rsidR="00153ACC">
        <w:rPr>
          <w:rFonts w:ascii="Book Antiqua" w:eastAsia="Times New Roman" w:hAnsi="Book Antiqua" w:cs="Book Antiqua"/>
          <w:lang w:val="en-GB" w:eastAsia="sr-Latn-CS"/>
        </w:rPr>
        <w:t>,</w:t>
      </w:r>
      <w:r>
        <w:rPr>
          <w:rFonts w:ascii="Book Antiqua" w:eastAsia="Times New Roman" w:hAnsi="Book Antiqua" w:cs="Book Antiqua"/>
          <w:lang w:val="en-GB" w:eastAsia="sr-Latn-CS"/>
        </w:rPr>
        <w:t xml:space="preserve"> regulating Registration Books and documents for </w:t>
      </w:r>
      <w:r w:rsidR="002433A9" w:rsidRPr="00180114">
        <w:rPr>
          <w:rFonts w:ascii="Book Antiqua" w:eastAsia="Times New Roman" w:hAnsi="Book Antiqua" w:cs="Book Antiqua"/>
          <w:lang w:val="en-GB" w:eastAsia="sr-Latn-CS"/>
        </w:rPr>
        <w:t>2017</w:t>
      </w:r>
      <w:r w:rsidR="00AF298E" w:rsidRPr="00180114">
        <w:rPr>
          <w:rFonts w:ascii="Book Antiqua" w:eastAsia="Times New Roman" w:hAnsi="Book Antiqua" w:cs="Book Antiqua"/>
          <w:lang w:val="en-GB" w:eastAsia="sr-Latn-CS"/>
        </w:rPr>
        <w:t>.</w:t>
      </w:r>
      <w:r w:rsidR="002433A9" w:rsidRPr="00180114">
        <w:rPr>
          <w:rFonts w:ascii="Book Antiqua" w:eastAsia="Times New Roman" w:hAnsi="Book Antiqua" w:cs="Book Antiqua"/>
          <w:lang w:val="en-GB" w:eastAsia="sr-Latn-CS"/>
        </w:rPr>
        <w:t xml:space="preserve"> </w:t>
      </w:r>
    </w:p>
    <w:p w:rsidR="00AF298E" w:rsidRPr="00180114" w:rsidRDefault="00AF298E" w:rsidP="002433A9">
      <w:pPr>
        <w:spacing w:after="200"/>
        <w:contextualSpacing/>
        <w:jc w:val="both"/>
        <w:rPr>
          <w:rFonts w:ascii="Book Antiqua" w:eastAsia="Times New Roman" w:hAnsi="Book Antiqua" w:cs="Book Antiqua"/>
          <w:color w:val="0000CC"/>
          <w:lang w:val="en-GB" w:eastAsia="sr-Latn-CS"/>
        </w:rPr>
      </w:pPr>
    </w:p>
    <w:p w:rsidR="00343DE3" w:rsidRPr="00180114" w:rsidRDefault="00EC3189" w:rsidP="00343DE3">
      <w:pPr>
        <w:spacing w:after="200"/>
        <w:contextualSpacing/>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 xml:space="preserve">There were issued Letters of Appointments </w:t>
      </w:r>
      <w:r w:rsidR="00E91C96">
        <w:rPr>
          <w:rFonts w:ascii="Book Antiqua" w:eastAsia="Times New Roman" w:hAnsi="Book Antiqua" w:cs="Book Antiqua"/>
          <w:lang w:val="en-GB" w:eastAsia="sr-Latn-CS"/>
        </w:rPr>
        <w:t xml:space="preserve">for </w:t>
      </w:r>
      <w:r w:rsidR="00153ACC">
        <w:rPr>
          <w:rFonts w:ascii="Book Antiqua" w:eastAsia="Times New Roman" w:hAnsi="Book Antiqua" w:cs="Book Antiqua"/>
          <w:lang w:val="en-GB" w:eastAsia="sr-Latn-CS"/>
        </w:rPr>
        <w:t>indeterminate</w:t>
      </w:r>
      <w:r w:rsidR="00E91C96">
        <w:rPr>
          <w:rFonts w:ascii="Book Antiqua" w:eastAsia="Times New Roman" w:hAnsi="Book Antiqua" w:cs="Book Antiqua"/>
          <w:lang w:val="en-GB" w:eastAsia="sr-Latn-CS"/>
        </w:rPr>
        <w:t xml:space="preserve"> time period for the employees that have passed the set deadline of the working time </w:t>
      </w:r>
      <w:r w:rsidR="00D64476">
        <w:rPr>
          <w:rFonts w:ascii="Book Antiqua" w:eastAsia="Times New Roman" w:hAnsi="Book Antiqua" w:cs="Book Antiqua"/>
          <w:lang w:val="en-GB" w:eastAsia="sr-Latn-CS"/>
        </w:rPr>
        <w:t>period</w:t>
      </w:r>
      <w:r w:rsidR="00E91C96">
        <w:rPr>
          <w:rFonts w:ascii="Book Antiqua" w:eastAsia="Times New Roman" w:hAnsi="Book Antiqua" w:cs="Book Antiqua"/>
          <w:lang w:val="en-GB" w:eastAsia="sr-Latn-CS"/>
        </w:rPr>
        <w:t xml:space="preserve"> and</w:t>
      </w:r>
      <w:r w:rsidR="00D64476">
        <w:rPr>
          <w:rFonts w:ascii="Book Antiqua" w:eastAsia="Times New Roman" w:hAnsi="Book Antiqua" w:cs="Book Antiqua"/>
          <w:lang w:val="en-GB" w:eastAsia="sr-Latn-CS"/>
        </w:rPr>
        <w:t>,</w:t>
      </w:r>
      <w:r w:rsidR="00E91C96">
        <w:rPr>
          <w:rFonts w:ascii="Book Antiqua" w:eastAsia="Times New Roman" w:hAnsi="Book Antiqua" w:cs="Book Antiqua"/>
          <w:lang w:val="en-GB" w:eastAsia="sr-Latn-CS"/>
        </w:rPr>
        <w:t xml:space="preserve"> eight (8) Letters of Appointment for </w:t>
      </w:r>
      <w:r w:rsidR="00153ACC">
        <w:rPr>
          <w:rFonts w:ascii="Book Antiqua" w:eastAsia="Times New Roman" w:hAnsi="Book Antiqua" w:cs="Book Antiqua"/>
          <w:lang w:val="en-GB" w:eastAsia="sr-Latn-CS"/>
        </w:rPr>
        <w:t>indeterminate</w:t>
      </w:r>
      <w:r w:rsidR="00E91C96">
        <w:rPr>
          <w:rFonts w:ascii="Book Antiqua" w:eastAsia="Times New Roman" w:hAnsi="Book Antiqua" w:cs="Book Antiqua"/>
          <w:lang w:val="en-GB" w:eastAsia="sr-Latn-CS"/>
        </w:rPr>
        <w:t xml:space="preserve"> time period for Legal Officers of the BP in Prishtina</w:t>
      </w:r>
      <w:r w:rsidR="00D64476">
        <w:rPr>
          <w:rFonts w:ascii="Book Antiqua" w:eastAsia="Times New Roman" w:hAnsi="Book Antiqua" w:cs="Book Antiqua"/>
          <w:lang w:val="en-GB" w:eastAsia="sr-Latn-CS"/>
        </w:rPr>
        <w:t>.</w:t>
      </w:r>
    </w:p>
    <w:p w:rsidR="002433A9" w:rsidRPr="00180114" w:rsidRDefault="002433A9" w:rsidP="002433A9">
      <w:pPr>
        <w:spacing w:after="200"/>
        <w:contextualSpacing/>
        <w:jc w:val="both"/>
        <w:rPr>
          <w:rFonts w:ascii="Book Antiqua" w:eastAsia="Times New Roman" w:hAnsi="Book Antiqua" w:cs="Book Antiqua"/>
          <w:lang w:val="en-GB" w:eastAsia="sr-Latn-CS"/>
        </w:rPr>
      </w:pPr>
    </w:p>
    <w:p w:rsidR="00343DE3" w:rsidRPr="00180114" w:rsidRDefault="00D64476" w:rsidP="005E2DFC">
      <w:pPr>
        <w:spacing w:after="200"/>
        <w:contextualSpacing/>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There was prepared list of Senior Officers regarding the Declaring of the Assets, list that was submitted to the Anti-Corruption Agency, and regarding the same were</w:t>
      </w:r>
      <w:r w:rsidR="00644384">
        <w:rPr>
          <w:rFonts w:ascii="Book Antiqua" w:eastAsia="Times New Roman" w:hAnsi="Book Antiqua" w:cs="Book Antiqua"/>
          <w:lang w:val="en-GB" w:eastAsia="sr-Latn-CS"/>
        </w:rPr>
        <w:t xml:space="preserve"> also</w:t>
      </w:r>
      <w:r>
        <w:rPr>
          <w:rFonts w:ascii="Book Antiqua" w:eastAsia="Times New Roman" w:hAnsi="Book Antiqua" w:cs="Book Antiqua"/>
          <w:lang w:val="en-GB" w:eastAsia="sr-Latn-CS"/>
        </w:rPr>
        <w:t xml:space="preserve"> informed and recently elected Chief Prosecutors</w:t>
      </w:r>
      <w:r w:rsidR="00343DE3" w:rsidRPr="00180114">
        <w:rPr>
          <w:rFonts w:ascii="Book Antiqua" w:eastAsia="Times New Roman" w:hAnsi="Book Antiqua" w:cs="Book Antiqua"/>
          <w:lang w:val="en-GB" w:eastAsia="sr-Latn-CS"/>
        </w:rPr>
        <w:t>.</w:t>
      </w:r>
      <w:r w:rsidR="005E2DFC" w:rsidRPr="00180114">
        <w:rPr>
          <w:rFonts w:ascii="Book Antiqua" w:eastAsia="Times New Roman" w:hAnsi="Book Antiqua" w:cs="Book Antiqua"/>
          <w:lang w:val="en-GB" w:eastAsia="sr-Latn-CS"/>
        </w:rPr>
        <w:t xml:space="preserve"> </w:t>
      </w:r>
    </w:p>
    <w:p w:rsidR="00064485" w:rsidRPr="00180114" w:rsidRDefault="00064485" w:rsidP="005E2DFC">
      <w:pPr>
        <w:spacing w:after="200"/>
        <w:contextualSpacing/>
        <w:jc w:val="both"/>
        <w:rPr>
          <w:rFonts w:ascii="Book Antiqua" w:eastAsia="Times New Roman" w:hAnsi="Book Antiqua" w:cs="Book Antiqua"/>
          <w:b/>
          <w:lang w:val="en-GB" w:eastAsia="sr-Latn-CS"/>
        </w:rPr>
      </w:pPr>
    </w:p>
    <w:p w:rsidR="00584887" w:rsidRPr="00180114" w:rsidRDefault="00AC6ECB" w:rsidP="00AC6ECB">
      <w:pPr>
        <w:spacing w:after="200" w:line="276" w:lineRule="auto"/>
        <w:contextualSpacing/>
        <w:jc w:val="both"/>
        <w:rPr>
          <w:rFonts w:ascii="Book Antiqua" w:eastAsia="Times New Roman" w:hAnsi="Book Antiqua" w:cs="Book Antiqua"/>
          <w:b/>
          <w:lang w:val="en-GB" w:eastAsia="sr-Latn-CS"/>
        </w:rPr>
      </w:pPr>
      <w:r w:rsidRPr="00180114">
        <w:rPr>
          <w:rFonts w:ascii="Book Antiqua" w:eastAsia="Times New Roman" w:hAnsi="Book Antiqua" w:cs="Book Antiqua"/>
          <w:lang w:val="en-GB" w:eastAsia="sr-Latn-CS"/>
        </w:rPr>
        <w:t>Bu</w:t>
      </w:r>
      <w:r w:rsidR="0055185F">
        <w:rPr>
          <w:rFonts w:ascii="Book Antiqua" w:eastAsia="Times New Roman" w:hAnsi="Book Antiqua" w:cs="Book Antiqua"/>
          <w:lang w:val="en-GB" w:eastAsia="sr-Latn-CS"/>
        </w:rPr>
        <w:t xml:space="preserve">dget and Finances have prepared </w:t>
      </w:r>
      <w:r w:rsidR="003F6A51">
        <w:rPr>
          <w:rFonts w:ascii="Book Antiqua" w:eastAsia="Times New Roman" w:hAnsi="Book Antiqua" w:cs="Book Antiqua"/>
          <w:lang w:val="en-GB" w:eastAsia="sr-Latn-CS"/>
        </w:rPr>
        <w:t xml:space="preserve">the Report </w:t>
      </w:r>
      <w:r w:rsidR="0055185F">
        <w:rPr>
          <w:rFonts w:ascii="Book Antiqua" w:eastAsia="Times New Roman" w:hAnsi="Book Antiqua" w:cs="Book Antiqua"/>
          <w:lang w:val="en-GB" w:eastAsia="sr-Latn-CS"/>
        </w:rPr>
        <w:t xml:space="preserve">regarding </w:t>
      </w:r>
      <w:r w:rsidR="003F6A51">
        <w:rPr>
          <w:rFonts w:ascii="Book Antiqua" w:eastAsia="Times New Roman" w:hAnsi="Book Antiqua" w:cs="Book Antiqua"/>
          <w:lang w:val="en-GB" w:eastAsia="sr-Latn-CS"/>
        </w:rPr>
        <w:t>the</w:t>
      </w:r>
      <w:r w:rsidR="0055185F">
        <w:rPr>
          <w:rFonts w:ascii="Book Antiqua" w:eastAsia="Times New Roman" w:hAnsi="Book Antiqua" w:cs="Book Antiqua"/>
          <w:lang w:val="en-GB" w:eastAsia="sr-Latn-CS"/>
        </w:rPr>
        <w:t xml:space="preserve"> Official trips </w:t>
      </w:r>
      <w:r w:rsidR="003F6A51">
        <w:rPr>
          <w:rFonts w:ascii="Book Antiqua" w:eastAsia="Times New Roman" w:hAnsi="Book Antiqua" w:cs="Book Antiqua"/>
          <w:lang w:val="en-GB" w:eastAsia="sr-Latn-CS"/>
        </w:rPr>
        <w:t xml:space="preserve">that took place </w:t>
      </w:r>
      <w:r w:rsidR="0055185F">
        <w:rPr>
          <w:rFonts w:ascii="Book Antiqua" w:eastAsia="Times New Roman" w:hAnsi="Book Antiqua" w:cs="Book Antiqua"/>
          <w:lang w:val="en-GB" w:eastAsia="sr-Latn-CS"/>
        </w:rPr>
        <w:t>from 2011-2016, for the entire prosecutorial system</w:t>
      </w:r>
      <w:r w:rsidRPr="00180114">
        <w:rPr>
          <w:rFonts w:ascii="Book Antiqua" w:eastAsia="Times New Roman" w:hAnsi="Book Antiqua"/>
          <w:lang w:val="en-GB" w:eastAsia="sr-Latn-CS"/>
        </w:rPr>
        <w:t xml:space="preserve">. </w:t>
      </w:r>
    </w:p>
    <w:p w:rsidR="00584887" w:rsidRPr="00180114" w:rsidRDefault="00584887" w:rsidP="00584887">
      <w:pPr>
        <w:jc w:val="both"/>
        <w:rPr>
          <w:rFonts w:ascii="Georgia" w:eastAsia="Times New Roman" w:hAnsi="Georgia"/>
          <w:lang w:val="en-GB" w:eastAsia="sr-Latn-CS"/>
        </w:rPr>
      </w:pPr>
    </w:p>
    <w:p w:rsidR="00584887" w:rsidRPr="00180114" w:rsidRDefault="0055185F" w:rsidP="00584887">
      <w:pPr>
        <w:jc w:val="both"/>
        <w:rPr>
          <w:rFonts w:ascii="Book Antiqua" w:eastAsia="Times New Roman" w:hAnsi="Book Antiqua"/>
          <w:lang w:val="en-GB" w:eastAsia="sr-Latn-CS"/>
        </w:rPr>
      </w:pPr>
      <w:r>
        <w:rPr>
          <w:rFonts w:ascii="Book Antiqua" w:eastAsia="Times New Roman" w:hAnsi="Book Antiqua"/>
          <w:lang w:val="en-GB" w:eastAsia="sr-Latn-CS"/>
        </w:rPr>
        <w:t xml:space="preserve">There was prepared the cash flow report and budget commitments for all Offices, and there was prepared the Report regarding the liabilities that have remained from </w:t>
      </w:r>
      <w:r w:rsidR="00AC6ECB" w:rsidRPr="00180114">
        <w:rPr>
          <w:rFonts w:ascii="Book Antiqua" w:eastAsia="Times New Roman" w:hAnsi="Book Antiqua"/>
          <w:lang w:val="en-GB" w:eastAsia="sr-Latn-CS"/>
        </w:rPr>
        <w:t>2016.</w:t>
      </w:r>
    </w:p>
    <w:p w:rsidR="00584887" w:rsidRPr="00180114" w:rsidRDefault="00584887" w:rsidP="00584887">
      <w:pPr>
        <w:jc w:val="both"/>
        <w:rPr>
          <w:rFonts w:ascii="Book Antiqua" w:eastAsia="Times New Roman" w:hAnsi="Book Antiqua"/>
          <w:lang w:val="en-GB" w:eastAsia="sr-Latn-CS"/>
        </w:rPr>
      </w:pPr>
    </w:p>
    <w:p w:rsidR="00AC6ECB" w:rsidRPr="00180114" w:rsidRDefault="00582360" w:rsidP="00AC6ECB">
      <w:pPr>
        <w:jc w:val="both"/>
        <w:rPr>
          <w:rFonts w:ascii="Book Antiqua" w:eastAsia="Times New Roman" w:hAnsi="Book Antiqua"/>
          <w:lang w:val="en-GB" w:eastAsia="sr-Latn-CS"/>
        </w:rPr>
      </w:pPr>
      <w:r>
        <w:rPr>
          <w:rFonts w:ascii="Book Antiqua" w:eastAsia="Times New Roman" w:hAnsi="Book Antiqua"/>
          <w:lang w:val="en-GB" w:eastAsia="sr-Latn-CS"/>
        </w:rPr>
        <w:t xml:space="preserve">There also took place reconciliation </w:t>
      </w:r>
      <w:r w:rsidR="00970ADF">
        <w:rPr>
          <w:rFonts w:ascii="Book Antiqua" w:eastAsia="Times New Roman" w:hAnsi="Book Antiqua"/>
          <w:lang w:val="en-GB" w:eastAsia="sr-Latn-CS"/>
        </w:rPr>
        <w:t>with the</w:t>
      </w:r>
      <w:r>
        <w:rPr>
          <w:rFonts w:ascii="Book Antiqua" w:eastAsia="Times New Roman" w:hAnsi="Book Antiqua"/>
          <w:lang w:val="en-GB" w:eastAsia="sr-Latn-CS"/>
        </w:rPr>
        <w:t xml:space="preserve"> Treasure </w:t>
      </w:r>
      <w:r w:rsidR="00970ADF">
        <w:rPr>
          <w:rFonts w:ascii="Book Antiqua" w:eastAsia="Times New Roman" w:hAnsi="Book Antiqua"/>
          <w:lang w:val="en-GB" w:eastAsia="sr-Latn-CS"/>
        </w:rPr>
        <w:t xml:space="preserve">of </w:t>
      </w:r>
      <w:r>
        <w:rPr>
          <w:rFonts w:ascii="Book Antiqua" w:eastAsia="Times New Roman" w:hAnsi="Book Antiqua"/>
          <w:lang w:val="en-GB" w:eastAsia="sr-Latn-CS"/>
        </w:rPr>
        <w:t>Ministry of Finances</w:t>
      </w:r>
      <w:r w:rsidR="00970ADF">
        <w:rPr>
          <w:rFonts w:ascii="Book Antiqua" w:eastAsia="Times New Roman" w:hAnsi="Book Antiqua"/>
          <w:lang w:val="en-GB" w:eastAsia="sr-Latn-CS"/>
        </w:rPr>
        <w:t>, for all economic categories</w:t>
      </w:r>
      <w:r w:rsidR="00AC6ECB" w:rsidRPr="00180114">
        <w:rPr>
          <w:rFonts w:ascii="Book Antiqua" w:eastAsia="Times New Roman" w:hAnsi="Book Antiqua"/>
          <w:lang w:val="en-GB" w:eastAsia="sr-Latn-CS"/>
        </w:rPr>
        <w:t>.</w:t>
      </w:r>
    </w:p>
    <w:p w:rsidR="006D2E67" w:rsidRPr="00180114" w:rsidRDefault="006D2E67" w:rsidP="00AC6ECB">
      <w:pPr>
        <w:jc w:val="both"/>
        <w:rPr>
          <w:rFonts w:ascii="Book Antiqua" w:eastAsia="Times New Roman" w:hAnsi="Book Antiqua"/>
          <w:lang w:val="en-GB" w:eastAsia="sr-Latn-CS"/>
        </w:rPr>
      </w:pPr>
    </w:p>
    <w:p w:rsidR="006D2E67" w:rsidRPr="00180114" w:rsidRDefault="006D2E67" w:rsidP="00AC6ECB">
      <w:pPr>
        <w:jc w:val="both"/>
        <w:rPr>
          <w:rFonts w:ascii="Book Antiqua" w:hAnsi="Book Antiqua"/>
          <w:bCs/>
          <w:lang w:val="en-GB"/>
        </w:rPr>
      </w:pPr>
      <w:r w:rsidRPr="00180114">
        <w:rPr>
          <w:rFonts w:ascii="Book Antiqua" w:hAnsi="Book Antiqua"/>
          <w:bCs/>
          <w:lang w:val="en-GB"/>
        </w:rPr>
        <w:t>Pro</w:t>
      </w:r>
      <w:r w:rsidR="00970ADF">
        <w:rPr>
          <w:rFonts w:ascii="Book Antiqua" w:hAnsi="Book Antiqua"/>
          <w:bCs/>
          <w:lang w:val="en-GB"/>
        </w:rPr>
        <w:t xml:space="preserve">curement, within its duties and obligations, has carried on with </w:t>
      </w:r>
      <w:proofErr w:type="gramStart"/>
      <w:r w:rsidR="00970ADF">
        <w:rPr>
          <w:rFonts w:ascii="Book Antiqua" w:hAnsi="Book Antiqua"/>
          <w:bCs/>
          <w:lang w:val="en-GB"/>
        </w:rPr>
        <w:t>proceeding</w:t>
      </w:r>
      <w:proofErr w:type="gramEnd"/>
      <w:r w:rsidR="00970ADF">
        <w:rPr>
          <w:rFonts w:ascii="Book Antiqua" w:hAnsi="Book Antiqua"/>
          <w:bCs/>
          <w:lang w:val="en-GB"/>
        </w:rPr>
        <w:t xml:space="preserve"> some projects, as per the requests</w:t>
      </w:r>
      <w:r w:rsidR="00E26558">
        <w:rPr>
          <w:rFonts w:ascii="Book Antiqua" w:hAnsi="Book Antiqua"/>
          <w:bCs/>
          <w:lang w:val="en-GB"/>
        </w:rPr>
        <w:t>`</w:t>
      </w:r>
      <w:r w:rsidR="00970ADF">
        <w:rPr>
          <w:rFonts w:ascii="Book Antiqua" w:hAnsi="Book Antiqua"/>
          <w:bCs/>
          <w:lang w:val="en-GB"/>
        </w:rPr>
        <w:t xml:space="preserve"> submissions from Requesting Units.</w:t>
      </w:r>
    </w:p>
    <w:p w:rsidR="006D2E67" w:rsidRPr="00180114" w:rsidRDefault="006D2E67" w:rsidP="00AC6ECB">
      <w:pPr>
        <w:jc w:val="both"/>
        <w:rPr>
          <w:rFonts w:ascii="Book Antiqua" w:hAnsi="Book Antiqua"/>
          <w:bCs/>
          <w:lang w:val="en-GB"/>
        </w:rPr>
      </w:pPr>
    </w:p>
    <w:p w:rsidR="006D2E67" w:rsidRPr="00180114" w:rsidRDefault="00A47577" w:rsidP="00AC6ECB">
      <w:pPr>
        <w:jc w:val="both"/>
        <w:rPr>
          <w:rFonts w:ascii="Book Antiqua" w:hAnsi="Book Antiqua"/>
          <w:bCs/>
          <w:lang w:val="en-GB"/>
        </w:rPr>
      </w:pPr>
      <w:r>
        <w:rPr>
          <w:rFonts w:ascii="Book Antiqua" w:hAnsi="Book Antiqua"/>
          <w:bCs/>
          <w:lang w:val="en-GB"/>
        </w:rPr>
        <w:lastRenderedPageBreak/>
        <w:t xml:space="preserve">There took place the Bid Opening for the Project “Doors Supply for the Offices of Special Prosecution Premise”, and there was also closed the final procurement planning for the fiscal year of 2017, and </w:t>
      </w:r>
      <w:r w:rsidR="00F2290E">
        <w:rPr>
          <w:rFonts w:ascii="Book Antiqua" w:hAnsi="Book Antiqua"/>
          <w:bCs/>
          <w:lang w:val="en-GB"/>
        </w:rPr>
        <w:t xml:space="preserve">also </w:t>
      </w:r>
      <w:r>
        <w:rPr>
          <w:rFonts w:ascii="Book Antiqua" w:hAnsi="Book Antiqua"/>
          <w:bCs/>
          <w:lang w:val="en-GB"/>
        </w:rPr>
        <w:t xml:space="preserve">as stipulated by the Law on Procurement the respective was submitted to </w:t>
      </w:r>
      <w:r w:rsidR="007D6B9C">
        <w:rPr>
          <w:rFonts w:ascii="Book Antiqua" w:hAnsi="Book Antiqua"/>
          <w:bCs/>
          <w:lang w:val="en-GB"/>
        </w:rPr>
        <w:t>CPA</w:t>
      </w:r>
      <w:r w:rsidR="006D2E67" w:rsidRPr="00180114">
        <w:rPr>
          <w:rFonts w:ascii="Book Antiqua" w:hAnsi="Book Antiqua"/>
          <w:bCs/>
          <w:lang w:val="en-GB"/>
        </w:rPr>
        <w:t>.</w:t>
      </w:r>
    </w:p>
    <w:p w:rsidR="006D2E67" w:rsidRPr="00180114" w:rsidRDefault="006D2E67" w:rsidP="00AC6ECB">
      <w:pPr>
        <w:jc w:val="both"/>
        <w:rPr>
          <w:rFonts w:ascii="Book Antiqua" w:hAnsi="Book Antiqua"/>
          <w:bCs/>
          <w:lang w:val="en-GB"/>
        </w:rPr>
      </w:pPr>
    </w:p>
    <w:p w:rsidR="006D2E67" w:rsidRPr="00180114" w:rsidRDefault="007D6B9C" w:rsidP="006D2E67">
      <w:pPr>
        <w:tabs>
          <w:tab w:val="left" w:pos="180"/>
        </w:tabs>
        <w:ind w:right="90"/>
        <w:jc w:val="both"/>
        <w:rPr>
          <w:rFonts w:ascii="Book Antiqua" w:hAnsi="Book Antiqua"/>
          <w:bCs/>
          <w:lang w:val="en-GB"/>
        </w:rPr>
      </w:pPr>
      <w:r>
        <w:rPr>
          <w:rFonts w:ascii="Book Antiqua" w:hAnsi="Book Antiqua"/>
          <w:bCs/>
          <w:lang w:val="en-GB"/>
        </w:rPr>
        <w:t>There was also closed the Final Report on signed Contracts for the fiscal year</w:t>
      </w:r>
      <w:r w:rsidR="006D2E67" w:rsidRPr="00180114">
        <w:rPr>
          <w:rFonts w:ascii="Book Antiqua" w:hAnsi="Book Antiqua"/>
          <w:bCs/>
          <w:lang w:val="en-GB"/>
        </w:rPr>
        <w:t xml:space="preserve"> 2016.</w:t>
      </w:r>
    </w:p>
    <w:p w:rsidR="00875EBE" w:rsidRPr="00180114" w:rsidRDefault="00875EBE" w:rsidP="00636477">
      <w:pPr>
        <w:spacing w:line="276" w:lineRule="auto"/>
        <w:jc w:val="both"/>
        <w:rPr>
          <w:rFonts w:ascii="Book Antiqua" w:eastAsia="Times New Roman" w:hAnsi="Book Antiqua"/>
          <w:lang w:val="en-GB" w:eastAsia="sr-Latn-CS"/>
        </w:rPr>
      </w:pPr>
    </w:p>
    <w:p w:rsidR="00E30AE1" w:rsidRPr="00180114" w:rsidRDefault="007D6B9C" w:rsidP="00636477">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Information Technology Department has intervened regarding the requests of the prosecutorial system for fixing different issues with IT Equipment</w:t>
      </w:r>
      <w:r w:rsidR="00636477" w:rsidRPr="00180114">
        <w:rPr>
          <w:rFonts w:ascii="Book Antiqua" w:eastAsia="Times New Roman" w:hAnsi="Book Antiqua"/>
          <w:lang w:val="en-GB" w:eastAsia="sr-Latn-CS"/>
        </w:rPr>
        <w:t xml:space="preserve">. </w:t>
      </w:r>
    </w:p>
    <w:p w:rsidR="00E30AE1" w:rsidRPr="00180114" w:rsidRDefault="00E30AE1" w:rsidP="00636477">
      <w:pPr>
        <w:spacing w:line="276" w:lineRule="auto"/>
        <w:jc w:val="both"/>
        <w:rPr>
          <w:rFonts w:ascii="Book Antiqua" w:eastAsia="Times New Roman" w:hAnsi="Book Antiqua"/>
          <w:lang w:val="en-GB" w:eastAsia="sr-Latn-CS"/>
        </w:rPr>
      </w:pPr>
    </w:p>
    <w:p w:rsidR="00636477" w:rsidRPr="00180114" w:rsidRDefault="00A32595" w:rsidP="00636477">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For the purposes of facilitating electronic communication between </w:t>
      </w:r>
      <w:r w:rsidR="0096714C">
        <w:rPr>
          <w:rFonts w:ascii="Book Antiqua" w:eastAsia="Times New Roman" w:hAnsi="Book Antiqua"/>
          <w:lang w:val="en-GB" w:eastAsia="sr-Latn-CS"/>
        </w:rPr>
        <w:t xml:space="preserve">the </w:t>
      </w:r>
      <w:r>
        <w:rPr>
          <w:rFonts w:ascii="Book Antiqua" w:eastAsia="Times New Roman" w:hAnsi="Book Antiqua"/>
          <w:lang w:val="en-GB" w:eastAsia="sr-Latn-CS"/>
        </w:rPr>
        <w:t>staff</w:t>
      </w:r>
      <w:r w:rsidR="0096714C">
        <w:rPr>
          <w:rFonts w:ascii="Book Antiqua" w:eastAsia="Times New Roman" w:hAnsi="Book Antiqua"/>
          <w:lang w:val="en-GB" w:eastAsia="sr-Latn-CS"/>
        </w:rPr>
        <w:t>,</w:t>
      </w:r>
      <w:r>
        <w:rPr>
          <w:rFonts w:ascii="Book Antiqua" w:eastAsia="Times New Roman" w:hAnsi="Book Antiqua"/>
          <w:lang w:val="en-GB" w:eastAsia="sr-Latn-CS"/>
        </w:rPr>
        <w:t xml:space="preserve"> in all computers was installed the </w:t>
      </w:r>
      <w:proofErr w:type="spellStart"/>
      <w:r>
        <w:rPr>
          <w:rFonts w:ascii="Book Antiqua" w:eastAsia="Times New Roman" w:hAnsi="Book Antiqua"/>
          <w:lang w:val="en-GB" w:eastAsia="sr-Latn-CS"/>
        </w:rPr>
        <w:t>Lync</w:t>
      </w:r>
      <w:proofErr w:type="spellEnd"/>
      <w:r>
        <w:rPr>
          <w:rFonts w:ascii="Book Antiqua" w:eastAsia="Times New Roman" w:hAnsi="Book Antiqua"/>
          <w:lang w:val="en-GB" w:eastAsia="sr-Latn-CS"/>
        </w:rPr>
        <w:t xml:space="preserve"> chat, and the </w:t>
      </w:r>
      <w:proofErr w:type="gramStart"/>
      <w:r>
        <w:rPr>
          <w:rFonts w:ascii="Book Antiqua" w:eastAsia="Times New Roman" w:hAnsi="Book Antiqua"/>
          <w:lang w:val="en-GB" w:eastAsia="sr-Latn-CS"/>
        </w:rPr>
        <w:t>staff</w:t>
      </w:r>
      <w:proofErr w:type="gramEnd"/>
      <w:r>
        <w:rPr>
          <w:rFonts w:ascii="Book Antiqua" w:eastAsia="Times New Roman" w:hAnsi="Book Antiqua"/>
          <w:lang w:val="en-GB" w:eastAsia="sr-Latn-CS"/>
        </w:rPr>
        <w:t xml:space="preserve"> was also trained on its usage</w:t>
      </w:r>
      <w:r w:rsidR="00636477" w:rsidRPr="00180114">
        <w:rPr>
          <w:rFonts w:ascii="Book Antiqua" w:eastAsia="Times New Roman" w:hAnsi="Book Antiqua"/>
          <w:lang w:val="en-GB" w:eastAsia="sr-Latn-CS"/>
        </w:rPr>
        <w:t>.</w:t>
      </w:r>
    </w:p>
    <w:p w:rsidR="00D82821" w:rsidRPr="00180114" w:rsidRDefault="00D82821" w:rsidP="00636477">
      <w:pPr>
        <w:spacing w:line="276" w:lineRule="auto"/>
        <w:jc w:val="both"/>
        <w:rPr>
          <w:rFonts w:ascii="Book Antiqua" w:eastAsia="Times New Roman" w:hAnsi="Book Antiqua"/>
          <w:lang w:val="en-GB" w:eastAsia="sr-Latn-CS"/>
        </w:rPr>
      </w:pPr>
    </w:p>
    <w:p w:rsidR="00636477" w:rsidRPr="00180114" w:rsidRDefault="007A6C89" w:rsidP="00636477">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There was drafted the document on functional peculiarities for Electronic Management of Prosecutors Cases.</w:t>
      </w:r>
      <w:r w:rsidR="00E30AE1" w:rsidRPr="00180114">
        <w:rPr>
          <w:rFonts w:ascii="Book Antiqua" w:eastAsia="Times New Roman" w:hAnsi="Book Antiqua"/>
          <w:lang w:val="en-GB" w:eastAsia="sr-Latn-CS"/>
        </w:rPr>
        <w:t xml:space="preserve"> </w:t>
      </w:r>
    </w:p>
    <w:p w:rsidR="00D82821" w:rsidRPr="00180114" w:rsidRDefault="00D82821" w:rsidP="00636477">
      <w:pPr>
        <w:spacing w:line="276" w:lineRule="auto"/>
        <w:jc w:val="both"/>
        <w:rPr>
          <w:rFonts w:ascii="Book Antiqua" w:eastAsia="Times New Roman" w:hAnsi="Book Antiqua"/>
          <w:lang w:val="en-GB" w:eastAsia="sr-Latn-CS"/>
        </w:rPr>
      </w:pPr>
    </w:p>
    <w:p w:rsidR="00636477" w:rsidRPr="00180114" w:rsidRDefault="00E416D0" w:rsidP="00636477">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The electronic system on management of High Profile Cases was advanced, by managing all Police, Prosecutions` and Courts` activities electronically, as well as</w:t>
      </w:r>
      <w:r w:rsidR="002401EC">
        <w:rPr>
          <w:rFonts w:ascii="Book Antiqua" w:eastAsia="Times New Roman" w:hAnsi="Book Antiqua"/>
          <w:lang w:val="en-GB" w:eastAsia="sr-Latn-CS"/>
        </w:rPr>
        <w:t xml:space="preserve"> instant</w:t>
      </w:r>
      <w:r>
        <w:rPr>
          <w:rFonts w:ascii="Book Antiqua" w:eastAsia="Times New Roman" w:hAnsi="Book Antiqua"/>
          <w:lang w:val="en-GB" w:eastAsia="sr-Latn-CS"/>
        </w:rPr>
        <w:t xml:space="preserve"> generating reports</w:t>
      </w:r>
      <w:r w:rsidR="00636477" w:rsidRPr="00180114">
        <w:rPr>
          <w:rFonts w:ascii="Book Antiqua" w:eastAsia="Times New Roman" w:hAnsi="Book Antiqua"/>
          <w:lang w:val="en-GB" w:eastAsia="sr-Latn-CS"/>
        </w:rPr>
        <w:t>.</w:t>
      </w:r>
    </w:p>
    <w:p w:rsidR="00D82821" w:rsidRPr="00180114" w:rsidRDefault="00D82821" w:rsidP="00636477">
      <w:pPr>
        <w:spacing w:line="276" w:lineRule="auto"/>
        <w:jc w:val="both"/>
        <w:rPr>
          <w:rFonts w:ascii="Book Antiqua" w:eastAsia="Times New Roman" w:hAnsi="Book Antiqua"/>
          <w:lang w:val="en-GB" w:eastAsia="sr-Latn-CS"/>
        </w:rPr>
      </w:pPr>
    </w:p>
    <w:p w:rsidR="00636477" w:rsidRPr="00180114" w:rsidRDefault="00CA7155" w:rsidP="00636477">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Within the ICT/CMIS Project were prepared Action Plan for </w:t>
      </w:r>
      <w:r w:rsidR="00636477" w:rsidRPr="00180114">
        <w:rPr>
          <w:rFonts w:ascii="Book Antiqua" w:eastAsia="Times New Roman" w:hAnsi="Book Antiqua"/>
          <w:lang w:val="en-GB" w:eastAsia="sr-Latn-CS"/>
        </w:rPr>
        <w:t xml:space="preserve">2017, </w:t>
      </w:r>
      <w:r>
        <w:rPr>
          <w:rFonts w:ascii="Book Antiqua" w:eastAsia="Times New Roman" w:hAnsi="Book Antiqua"/>
          <w:lang w:val="en-GB" w:eastAsia="sr-Latn-CS"/>
        </w:rPr>
        <w:lastRenderedPageBreak/>
        <w:t xml:space="preserve">Trainings Plan on Usage of CMIS and Plan on increasing the IT Staff capacities. Within the project, there were also </w:t>
      </w:r>
      <w:r w:rsidR="00211E81">
        <w:rPr>
          <w:rFonts w:ascii="Book Antiqua" w:eastAsia="Times New Roman" w:hAnsi="Book Antiqua"/>
          <w:lang w:val="en-GB" w:eastAsia="sr-Latn-CS"/>
        </w:rPr>
        <w:t xml:space="preserve">reviewed </w:t>
      </w:r>
      <w:r>
        <w:rPr>
          <w:rFonts w:ascii="Book Antiqua" w:eastAsia="Times New Roman" w:hAnsi="Book Antiqua"/>
          <w:lang w:val="en-GB" w:eastAsia="sr-Latn-CS"/>
        </w:rPr>
        <w:t>functional requests regarding the Case</w:t>
      </w:r>
      <w:r w:rsidR="00211E81">
        <w:rPr>
          <w:rFonts w:ascii="Book Antiqua" w:eastAsia="Times New Roman" w:hAnsi="Book Antiqua"/>
          <w:lang w:val="en-GB" w:eastAsia="sr-Latn-CS"/>
        </w:rPr>
        <w:t xml:space="preserve"> Management Information System</w:t>
      </w:r>
      <w:r w:rsidR="00636477" w:rsidRPr="00180114">
        <w:rPr>
          <w:rFonts w:ascii="Book Antiqua" w:eastAsia="Times New Roman" w:hAnsi="Book Antiqua"/>
          <w:lang w:val="en-GB" w:eastAsia="sr-Latn-CS"/>
        </w:rPr>
        <w:t>.</w:t>
      </w:r>
    </w:p>
    <w:p w:rsidR="00276C78" w:rsidRPr="00180114" w:rsidRDefault="00276C78" w:rsidP="001D44AD">
      <w:pPr>
        <w:spacing w:line="276" w:lineRule="auto"/>
        <w:jc w:val="both"/>
        <w:rPr>
          <w:rFonts w:ascii="Book Antiqua" w:eastAsia="Times New Roman" w:hAnsi="Book Antiqua"/>
          <w:lang w:val="en-GB" w:eastAsia="sr-Latn-CS"/>
        </w:rPr>
      </w:pPr>
    </w:p>
    <w:p w:rsidR="00211E81" w:rsidRDefault="00211E81" w:rsidP="001D44AD">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Office for Public Communication has followed up activities of Prosecutorial Council and Chairman, regarding which it has prepared Press Releases, which in addition were also uploaded on the official KPC website, and on daily basis it has prepared the monitoring of printed, electronic and visual media.</w:t>
      </w:r>
    </w:p>
    <w:p w:rsidR="00550C3E" w:rsidRPr="00180114" w:rsidRDefault="00550C3E" w:rsidP="001D44AD">
      <w:pPr>
        <w:spacing w:line="276" w:lineRule="auto"/>
        <w:jc w:val="both"/>
        <w:rPr>
          <w:rFonts w:ascii="Book Antiqua" w:eastAsia="Times New Roman" w:hAnsi="Book Antiqua"/>
          <w:lang w:val="en-GB" w:eastAsia="sr-Latn-CS"/>
        </w:rPr>
      </w:pPr>
    </w:p>
    <w:p w:rsidR="004962A7" w:rsidRPr="00180114" w:rsidRDefault="00211E81" w:rsidP="001D44AD">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The respective Office has uploaded on KPC website Announcements, Decisions, and other documents and materials. It has also responded to media requests regarding activities of Kosovo Prosecutorial Council.</w:t>
      </w:r>
    </w:p>
    <w:p w:rsidR="00211E81" w:rsidRDefault="00211E81" w:rsidP="001D44AD">
      <w:pPr>
        <w:spacing w:line="276" w:lineRule="auto"/>
        <w:jc w:val="both"/>
        <w:rPr>
          <w:rFonts w:ascii="Book Antiqua" w:eastAsia="Times New Roman" w:hAnsi="Book Antiqua"/>
          <w:lang w:val="en-GB" w:eastAsia="sr-Latn-CS"/>
        </w:rPr>
      </w:pPr>
    </w:p>
    <w:p w:rsidR="00211E81" w:rsidRDefault="00211E81" w:rsidP="001D44AD">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It has also bound agreement with daily newspapers regarding the publishing of the products of the prosecutorial system of Kosova.</w:t>
      </w:r>
    </w:p>
    <w:p w:rsidR="00550C3E" w:rsidRPr="00180114" w:rsidRDefault="00550C3E" w:rsidP="001D44AD">
      <w:pPr>
        <w:spacing w:line="276" w:lineRule="auto"/>
        <w:jc w:val="both"/>
        <w:rPr>
          <w:rFonts w:ascii="Book Antiqua" w:eastAsia="Times New Roman" w:hAnsi="Book Antiqua"/>
          <w:lang w:val="en-GB" w:eastAsia="sr-Latn-CS"/>
        </w:rPr>
      </w:pPr>
      <w:r w:rsidRPr="00180114">
        <w:rPr>
          <w:rFonts w:ascii="Book Antiqua" w:eastAsia="Times New Roman" w:hAnsi="Book Antiqua"/>
          <w:lang w:val="en-GB" w:eastAsia="sr-Latn-CS"/>
        </w:rPr>
        <w:t xml:space="preserve"> </w:t>
      </w:r>
    </w:p>
    <w:p w:rsidR="00D82821" w:rsidRPr="00180114" w:rsidRDefault="00DF03F2" w:rsidP="001D44AD">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It has also</w:t>
      </w:r>
      <w:r w:rsidR="007A6C89">
        <w:rPr>
          <w:rFonts w:ascii="Book Antiqua" w:eastAsia="Times New Roman" w:hAnsi="Book Antiqua"/>
          <w:lang w:val="en-GB" w:eastAsia="sr-Latn-CS"/>
        </w:rPr>
        <w:t xml:space="preserve"> drafted the Action Plan for </w:t>
      </w:r>
      <w:r w:rsidR="00D82821" w:rsidRPr="00180114">
        <w:rPr>
          <w:rFonts w:ascii="Book Antiqua" w:eastAsia="Times New Roman" w:hAnsi="Book Antiqua"/>
          <w:lang w:val="en-GB" w:eastAsia="sr-Latn-CS"/>
        </w:rPr>
        <w:t>2017.</w:t>
      </w:r>
    </w:p>
    <w:p w:rsidR="005B4CDD" w:rsidRPr="00180114" w:rsidRDefault="005B4CDD" w:rsidP="00AC6ECB">
      <w:pPr>
        <w:jc w:val="both"/>
        <w:rPr>
          <w:rFonts w:ascii="Book Antiqua" w:eastAsia="Times New Roman" w:hAnsi="Book Antiqua"/>
          <w:lang w:val="en-GB" w:eastAsia="sr-Latn-CS"/>
        </w:rPr>
      </w:pPr>
    </w:p>
    <w:p w:rsidR="005F0FE4" w:rsidRPr="00180114" w:rsidRDefault="005F0FE4" w:rsidP="00AC6ECB">
      <w:pPr>
        <w:jc w:val="both"/>
        <w:rPr>
          <w:rFonts w:ascii="Book Antiqua" w:eastAsia="Times New Roman" w:hAnsi="Book Antiqua"/>
          <w:lang w:val="en-GB" w:eastAsia="sr-Latn-CS"/>
        </w:rPr>
      </w:pPr>
    </w:p>
    <w:p w:rsidR="005F0FE4" w:rsidRPr="00180114" w:rsidRDefault="005F0FE4" w:rsidP="00AC6ECB">
      <w:pPr>
        <w:jc w:val="both"/>
        <w:rPr>
          <w:rFonts w:ascii="Book Antiqua" w:eastAsia="Times New Roman" w:hAnsi="Book Antiqua"/>
          <w:lang w:val="en-GB" w:eastAsia="sr-Latn-CS"/>
        </w:rPr>
      </w:pPr>
    </w:p>
    <w:p w:rsidR="005F0FE4" w:rsidRPr="00180114" w:rsidRDefault="005F0FE4" w:rsidP="00AC6ECB">
      <w:pPr>
        <w:jc w:val="both"/>
        <w:rPr>
          <w:rFonts w:ascii="Book Antiqua" w:eastAsia="Times New Roman" w:hAnsi="Book Antiqua"/>
          <w:lang w:val="en-GB" w:eastAsia="sr-Latn-CS"/>
        </w:rPr>
      </w:pPr>
    </w:p>
    <w:p w:rsidR="005F0FE4" w:rsidRPr="00180114" w:rsidRDefault="005F0FE4" w:rsidP="00AC6ECB">
      <w:pPr>
        <w:jc w:val="both"/>
        <w:rPr>
          <w:rFonts w:ascii="Book Antiqua" w:eastAsia="Times New Roman" w:hAnsi="Book Antiqua"/>
          <w:lang w:val="en-GB" w:eastAsia="sr-Latn-CS"/>
        </w:rPr>
      </w:pPr>
    </w:p>
    <w:p w:rsidR="005F0FE4" w:rsidRPr="00180114" w:rsidRDefault="005F0FE4" w:rsidP="00AC6ECB">
      <w:pPr>
        <w:jc w:val="both"/>
        <w:rPr>
          <w:rFonts w:ascii="Book Antiqua" w:eastAsia="Times New Roman" w:hAnsi="Book Antiqua"/>
          <w:lang w:val="en-GB" w:eastAsia="sr-Latn-CS"/>
        </w:rPr>
        <w:sectPr w:rsidR="005F0FE4" w:rsidRPr="00180114" w:rsidSect="005B4CDD">
          <w:type w:val="continuous"/>
          <w:pgSz w:w="12240" w:h="15840"/>
          <w:pgMar w:top="1440" w:right="1440" w:bottom="1440" w:left="1440" w:header="720" w:footer="720" w:gutter="0"/>
          <w:cols w:num="2" w:space="720"/>
          <w:titlePg/>
          <w:docGrid w:linePitch="360"/>
        </w:sectPr>
      </w:pPr>
    </w:p>
    <w:p w:rsidR="00276C78" w:rsidRPr="00180114" w:rsidRDefault="00C47E93" w:rsidP="0051581F">
      <w:pPr>
        <w:pStyle w:val="Heading1"/>
        <w:numPr>
          <w:ilvl w:val="0"/>
          <w:numId w:val="14"/>
        </w:numPr>
        <w:jc w:val="center"/>
        <w:rPr>
          <w:rFonts w:eastAsia="Times New Roman"/>
          <w:lang w:val="en-GB" w:eastAsia="sr-Latn-CS"/>
        </w:rPr>
      </w:pPr>
      <w:bookmarkStart w:id="11" w:name="_Toc474831605"/>
      <w:r w:rsidRPr="00180114">
        <w:rPr>
          <w:rFonts w:eastAsia="Times New Roman"/>
          <w:lang w:val="en-GB" w:eastAsia="sr-Latn-CS"/>
        </w:rPr>
        <w:lastRenderedPageBreak/>
        <w:t>A</w:t>
      </w:r>
      <w:r w:rsidR="00A071F1" w:rsidRPr="00180114">
        <w:rPr>
          <w:rFonts w:eastAsia="Times New Roman"/>
          <w:lang w:val="en-GB" w:eastAsia="sr-Latn-CS"/>
        </w:rPr>
        <w:t>ctivities of the Unit of Kosovo Prosecutorial Council</w:t>
      </w:r>
      <w:bookmarkEnd w:id="11"/>
    </w:p>
    <w:p w:rsidR="00276C78" w:rsidRPr="00180114" w:rsidRDefault="00276C78" w:rsidP="00AC6ECB">
      <w:pPr>
        <w:jc w:val="both"/>
        <w:rPr>
          <w:rFonts w:ascii="Book Antiqua" w:eastAsia="Times New Roman" w:hAnsi="Book Antiqua"/>
          <w:lang w:val="en-GB" w:eastAsia="sr-Latn-CS"/>
        </w:rPr>
      </w:pPr>
    </w:p>
    <w:p w:rsidR="005B4CDD" w:rsidRPr="00180114" w:rsidRDefault="005B4CDD" w:rsidP="005E2DFC">
      <w:pPr>
        <w:spacing w:after="200"/>
        <w:contextualSpacing/>
        <w:jc w:val="both"/>
        <w:rPr>
          <w:rFonts w:ascii="Book Antiqua" w:eastAsia="Times New Roman" w:hAnsi="Book Antiqua" w:cs="Book Antiqua"/>
          <w:lang w:val="en-GB" w:eastAsia="sr-Latn-CS"/>
        </w:rPr>
        <w:sectPr w:rsidR="005B4CDD" w:rsidRPr="00180114" w:rsidSect="00C34467">
          <w:type w:val="continuous"/>
          <w:pgSz w:w="12240" w:h="15840"/>
          <w:pgMar w:top="1440" w:right="1440" w:bottom="1440" w:left="1440" w:header="720" w:footer="720" w:gutter="0"/>
          <w:cols w:space="720"/>
          <w:titlePg/>
          <w:docGrid w:linePitch="360"/>
        </w:sectPr>
      </w:pPr>
    </w:p>
    <w:p w:rsidR="00584887" w:rsidRPr="00180114" w:rsidRDefault="008B2D29" w:rsidP="005E2DFC">
      <w:pPr>
        <w:spacing w:after="200"/>
        <w:contextualSpacing/>
        <w:jc w:val="both"/>
        <w:rPr>
          <w:rFonts w:ascii="Book Antiqua" w:eastAsia="Times New Roman" w:hAnsi="Book Antiqua" w:cs="Book Antiqua"/>
          <w:lang w:val="en-GB" w:eastAsia="sr-Latn-CS"/>
        </w:rPr>
      </w:pPr>
      <w:r w:rsidRPr="00180114">
        <w:rPr>
          <w:rFonts w:ascii="Book Antiqua" w:eastAsia="Times New Roman" w:hAnsi="Book Antiqua" w:cs="Book Antiqua"/>
          <w:lang w:val="en-GB" w:eastAsia="sr-Latn-CS"/>
        </w:rPr>
        <w:lastRenderedPageBreak/>
        <w:t>Unit of Kosovo Prosecutorial Council based on the legal competencies for supporting the Council, during January has conducted different activities</w:t>
      </w:r>
      <w:r w:rsidR="00C47E93" w:rsidRPr="00180114">
        <w:rPr>
          <w:rFonts w:ascii="Book Antiqua" w:eastAsia="Times New Roman" w:hAnsi="Book Antiqua"/>
          <w:bCs/>
          <w:lang w:val="en-GB" w:eastAsia="sr-Latn-CS"/>
        </w:rPr>
        <w:t>.</w:t>
      </w:r>
    </w:p>
    <w:p w:rsidR="00F95954" w:rsidRPr="00180114" w:rsidRDefault="00F95954" w:rsidP="001D44AD">
      <w:pPr>
        <w:rPr>
          <w:rFonts w:ascii="Book Antiqua" w:eastAsia="Times New Roman" w:hAnsi="Book Antiqua" w:cs="Book Antiqua"/>
          <w:color w:val="0000CC"/>
          <w:lang w:val="en-GB" w:eastAsia="sr-Latn-CS"/>
        </w:rPr>
      </w:pPr>
    </w:p>
    <w:p w:rsidR="00F95954" w:rsidRPr="00180114" w:rsidRDefault="006F3225" w:rsidP="00F95954">
      <w:pPr>
        <w:spacing w:after="200" w:line="276" w:lineRule="auto"/>
        <w:jc w:val="both"/>
        <w:rPr>
          <w:rFonts w:ascii="Book Antiqua" w:hAnsi="Book Antiqua"/>
          <w:lang w:val="en-GB"/>
        </w:rPr>
      </w:pPr>
      <w:r w:rsidRPr="00180114">
        <w:rPr>
          <w:rFonts w:ascii="Book Antiqua" w:hAnsi="Book Antiqua"/>
          <w:lang w:val="en-GB"/>
        </w:rPr>
        <w:t xml:space="preserve">Office for Prosecutorial Overseeing, Analytics and Vetting </w:t>
      </w:r>
      <w:r w:rsidR="00A54E3B" w:rsidRPr="00180114">
        <w:rPr>
          <w:rFonts w:ascii="Book Antiqua" w:hAnsi="Book Antiqua"/>
          <w:lang w:val="en-GB"/>
        </w:rPr>
        <w:t xml:space="preserve">has drafted </w:t>
      </w:r>
      <w:r w:rsidR="00755988" w:rsidRPr="00180114">
        <w:rPr>
          <w:rFonts w:ascii="Book Antiqua" w:hAnsi="Book Antiqua"/>
          <w:lang w:val="en-GB"/>
        </w:rPr>
        <w:t>the analysis regarding the needed number of Prosecutors, based on the number of cases received during nine (9) months of 2016, and it has finalized the draft of the Action Plan for State Prosecutor for 2017</w:t>
      </w:r>
      <w:r w:rsidR="00F95954" w:rsidRPr="00180114">
        <w:rPr>
          <w:rFonts w:ascii="Book Antiqua" w:hAnsi="Book Antiqua"/>
          <w:lang w:val="en-GB"/>
        </w:rPr>
        <w:t>.</w:t>
      </w:r>
      <w:r w:rsidR="00345F0A" w:rsidRPr="00180114">
        <w:rPr>
          <w:rFonts w:ascii="Book Antiqua" w:hAnsi="Book Antiqua"/>
          <w:lang w:val="en-GB"/>
        </w:rPr>
        <w:t xml:space="preserve"> </w:t>
      </w:r>
    </w:p>
    <w:p w:rsidR="00F95954" w:rsidRPr="00180114" w:rsidRDefault="00404ED6" w:rsidP="00F95954">
      <w:pPr>
        <w:spacing w:after="200" w:line="276" w:lineRule="auto"/>
        <w:jc w:val="both"/>
        <w:rPr>
          <w:rFonts w:ascii="Book Antiqua" w:hAnsi="Book Antiqua"/>
          <w:lang w:val="en-GB"/>
        </w:rPr>
      </w:pPr>
      <w:r w:rsidRPr="00180114">
        <w:rPr>
          <w:rFonts w:ascii="Book Antiqua" w:hAnsi="Book Antiqua"/>
          <w:lang w:val="en-GB"/>
        </w:rPr>
        <w:t>For the purposes of preparing peculiarities of the tender, there were also set modules of the database for Prosecutors` files.</w:t>
      </w:r>
    </w:p>
    <w:p w:rsidR="00F95954" w:rsidRPr="00180114" w:rsidRDefault="00297EA5" w:rsidP="00F95954">
      <w:pPr>
        <w:spacing w:after="200" w:line="276" w:lineRule="auto"/>
        <w:jc w:val="both"/>
        <w:rPr>
          <w:rFonts w:ascii="Book Antiqua" w:hAnsi="Book Antiqua"/>
          <w:lang w:val="en-GB"/>
        </w:rPr>
      </w:pPr>
      <w:r w:rsidRPr="00180114">
        <w:rPr>
          <w:rFonts w:ascii="Book Antiqua" w:hAnsi="Book Antiqua"/>
          <w:lang w:val="en-GB"/>
        </w:rPr>
        <w:t>The respective has prepared Decision on re-recommending 14 candidates to the President, as per the Brussels Agreement for Justice. There were prepared data on work experience for Prosecutors, within which 15 Prosecutors were also informed regarding Performance Evaluation, and it has conducted visits for selecting eight (8) cases for the purposes of their evaluation.</w:t>
      </w:r>
    </w:p>
    <w:p w:rsidR="00FE6F8B" w:rsidRPr="00180114" w:rsidRDefault="00297EA5" w:rsidP="00297EA5">
      <w:pPr>
        <w:spacing w:after="200" w:line="276" w:lineRule="auto"/>
        <w:jc w:val="both"/>
        <w:rPr>
          <w:rFonts w:ascii="Book Antiqua" w:hAnsi="Book Antiqua"/>
          <w:lang w:val="en-GB"/>
        </w:rPr>
      </w:pPr>
      <w:r w:rsidRPr="00180114">
        <w:rPr>
          <w:rFonts w:ascii="Book Antiqua" w:hAnsi="Book Antiqua"/>
          <w:lang w:val="en-GB"/>
        </w:rPr>
        <w:t xml:space="preserve">The respective has also verified the matching between the statistical data regarding characteristic criminal </w:t>
      </w:r>
      <w:r w:rsidRPr="00180114">
        <w:rPr>
          <w:rFonts w:ascii="Book Antiqua" w:hAnsi="Book Antiqua"/>
          <w:lang w:val="en-GB"/>
        </w:rPr>
        <w:lastRenderedPageBreak/>
        <w:t xml:space="preserve">offenses </w:t>
      </w:r>
      <w:r w:rsidR="00FE6F8B" w:rsidRPr="00180114">
        <w:rPr>
          <w:rFonts w:ascii="Book Antiqua" w:hAnsi="Book Antiqua"/>
          <w:lang w:val="en-GB"/>
        </w:rPr>
        <w:t>proceeded</w:t>
      </w:r>
      <w:r w:rsidRPr="00180114">
        <w:rPr>
          <w:rFonts w:ascii="Book Antiqua" w:hAnsi="Book Antiqua"/>
          <w:lang w:val="en-GB"/>
        </w:rPr>
        <w:t xml:space="preserve"> by the </w:t>
      </w:r>
      <w:r w:rsidR="00FE6F8B" w:rsidRPr="00180114">
        <w:rPr>
          <w:rFonts w:ascii="Book Antiqua" w:hAnsi="Book Antiqua"/>
          <w:lang w:val="en-GB"/>
        </w:rPr>
        <w:t>Office</w:t>
      </w:r>
      <w:r w:rsidRPr="00180114">
        <w:rPr>
          <w:rFonts w:ascii="Book Antiqua" w:hAnsi="Book Antiqua"/>
          <w:lang w:val="en-GB"/>
        </w:rPr>
        <w:t xml:space="preserve"> of Statistics.</w:t>
      </w:r>
    </w:p>
    <w:p w:rsidR="00E878F4" w:rsidRPr="00180114" w:rsidRDefault="00FE6F8B" w:rsidP="00297EA5">
      <w:pPr>
        <w:spacing w:after="200" w:line="276" w:lineRule="auto"/>
        <w:jc w:val="both"/>
        <w:rPr>
          <w:rFonts w:ascii="Book Antiqua" w:hAnsi="Book Antiqua"/>
          <w:lang w:val="en-GB"/>
        </w:rPr>
      </w:pPr>
      <w:r w:rsidRPr="00180114">
        <w:rPr>
          <w:rFonts w:ascii="Book Antiqua" w:hAnsi="Book Antiqua"/>
          <w:lang w:val="en-GB"/>
        </w:rPr>
        <w:t>Office for Statistics has prepared statistical reports regarding criminal cases committed by adult offenders,</w:t>
      </w:r>
      <w:r w:rsidR="00297EA5" w:rsidRPr="00180114">
        <w:rPr>
          <w:rFonts w:ascii="Book Antiqua" w:hAnsi="Book Antiqua"/>
          <w:lang w:val="en-GB"/>
        </w:rPr>
        <w:t xml:space="preserve"> </w:t>
      </w:r>
      <w:r w:rsidR="00DC0A5D">
        <w:rPr>
          <w:rFonts w:ascii="Book Antiqua" w:hAnsi="Book Antiqua"/>
          <w:lang w:val="en-GB"/>
        </w:rPr>
        <w:t xml:space="preserve">juvenile offenders and unidentified criminal offenders. </w:t>
      </w:r>
      <w:r w:rsidR="00DC0A5D" w:rsidRPr="00DC0A5D">
        <w:rPr>
          <w:rFonts w:ascii="Book Antiqua" w:hAnsi="Book Antiqua"/>
          <w:lang w:val="en-GB"/>
        </w:rPr>
        <w:t>There were prepared different</w:t>
      </w:r>
      <w:r w:rsidR="00DC0A5D">
        <w:rPr>
          <w:rFonts w:ascii="Book Antiqua" w:hAnsi="Book Antiqua"/>
          <w:lang w:val="en-GB"/>
        </w:rPr>
        <w:t xml:space="preserve"> information/cases regarding which are claims that there were committed criminal offenses; cases regarding which are </w:t>
      </w:r>
      <w:r w:rsidR="00562786">
        <w:rPr>
          <w:rFonts w:ascii="Book Antiqua" w:hAnsi="Book Antiqua"/>
          <w:lang w:val="en-GB"/>
        </w:rPr>
        <w:t xml:space="preserve">applied </w:t>
      </w:r>
      <w:r w:rsidR="00562786" w:rsidRPr="00DC0A5D">
        <w:rPr>
          <w:rFonts w:ascii="Book Antiqua" w:hAnsi="Book Antiqua"/>
          <w:lang w:val="en-GB"/>
        </w:rPr>
        <w:t>alternative</w:t>
      </w:r>
      <w:r w:rsidR="00DC0A5D">
        <w:rPr>
          <w:rFonts w:ascii="Book Antiqua" w:hAnsi="Book Antiqua"/>
          <w:lang w:val="en-GB"/>
        </w:rPr>
        <w:t xml:space="preserve"> procedures</w:t>
      </w:r>
      <w:r w:rsidR="00EC0CF5">
        <w:rPr>
          <w:rFonts w:ascii="Book Antiqua" w:hAnsi="Book Antiqua"/>
          <w:lang w:val="en-GB"/>
        </w:rPr>
        <w:t>;</w:t>
      </w:r>
      <w:r w:rsidR="00DC0A5D">
        <w:rPr>
          <w:rFonts w:ascii="Book Antiqua" w:hAnsi="Book Antiqua"/>
          <w:lang w:val="en-GB"/>
        </w:rPr>
        <w:t xml:space="preserve"> cases of Appellate Prosecution</w:t>
      </w:r>
      <w:r w:rsidR="00EC0CF5">
        <w:rPr>
          <w:rFonts w:ascii="Book Antiqua" w:hAnsi="Book Antiqua"/>
          <w:lang w:val="en-GB"/>
        </w:rPr>
        <w:t>;</w:t>
      </w:r>
      <w:r w:rsidR="00DC0A5D">
        <w:rPr>
          <w:rFonts w:ascii="Book Antiqua" w:hAnsi="Book Antiqua"/>
          <w:lang w:val="en-GB"/>
        </w:rPr>
        <w:t xml:space="preserve"> and cases of the Office of Chief State Prosecutor</w:t>
      </w:r>
      <w:r w:rsidR="00E878F4" w:rsidRPr="00180114">
        <w:rPr>
          <w:rFonts w:ascii="Book Antiqua" w:hAnsi="Book Antiqua"/>
          <w:lang w:val="en-GB"/>
        </w:rPr>
        <w:t>.</w:t>
      </w:r>
    </w:p>
    <w:p w:rsidR="00E878F4" w:rsidRPr="00180114" w:rsidRDefault="00E878F4" w:rsidP="007C54FE">
      <w:pPr>
        <w:spacing w:line="276" w:lineRule="auto"/>
        <w:jc w:val="both"/>
        <w:rPr>
          <w:rFonts w:ascii="Book Antiqua" w:hAnsi="Book Antiqua"/>
          <w:lang w:val="en-GB"/>
        </w:rPr>
      </w:pPr>
    </w:p>
    <w:p w:rsidR="00E878F4" w:rsidRPr="00180114" w:rsidRDefault="005940A7" w:rsidP="007C54FE">
      <w:pPr>
        <w:spacing w:line="276" w:lineRule="auto"/>
        <w:jc w:val="both"/>
        <w:rPr>
          <w:rFonts w:ascii="Book Antiqua" w:hAnsi="Book Antiqua"/>
          <w:lang w:val="en-GB"/>
        </w:rPr>
      </w:pPr>
      <w:r>
        <w:rPr>
          <w:rFonts w:ascii="Book Antiqua" w:hAnsi="Book Antiqua"/>
          <w:lang w:val="en-GB"/>
        </w:rPr>
        <w:t>As far as characteristic criminal offenses are concerned, the Unit has prepared statistical reports for groups of criminal offenses</w:t>
      </w:r>
      <w:r w:rsidR="0058550D">
        <w:rPr>
          <w:rFonts w:ascii="Book Antiqua" w:hAnsi="Book Antiqua"/>
          <w:lang w:val="en-GB"/>
        </w:rPr>
        <w:t>: Weapons, N</w:t>
      </w:r>
      <w:r>
        <w:rPr>
          <w:rFonts w:ascii="Book Antiqua" w:hAnsi="Book Antiqua"/>
          <w:lang w:val="en-GB"/>
        </w:rPr>
        <w:t>arcotics/</w:t>
      </w:r>
      <w:r w:rsidR="0058550D">
        <w:rPr>
          <w:rFonts w:ascii="Book Antiqua" w:hAnsi="Book Antiqua"/>
          <w:lang w:val="en-GB"/>
        </w:rPr>
        <w:t>D</w:t>
      </w:r>
      <w:r>
        <w:rPr>
          <w:rFonts w:ascii="Book Antiqua" w:hAnsi="Book Antiqua"/>
          <w:lang w:val="en-GB"/>
        </w:rPr>
        <w:t xml:space="preserve">rugs, </w:t>
      </w:r>
      <w:r w:rsidR="0058550D">
        <w:rPr>
          <w:rFonts w:ascii="Book Antiqua" w:hAnsi="Book Antiqua"/>
          <w:lang w:val="en-GB"/>
        </w:rPr>
        <w:t>O</w:t>
      </w:r>
      <w:r>
        <w:rPr>
          <w:rFonts w:ascii="Book Antiqua" w:hAnsi="Book Antiqua"/>
          <w:lang w:val="en-GB"/>
        </w:rPr>
        <w:t xml:space="preserve">rganized </w:t>
      </w:r>
      <w:r w:rsidR="0058550D">
        <w:rPr>
          <w:rFonts w:ascii="Book Antiqua" w:hAnsi="Book Antiqua"/>
          <w:lang w:val="en-GB"/>
        </w:rPr>
        <w:t>C</w:t>
      </w:r>
      <w:r>
        <w:rPr>
          <w:rFonts w:ascii="Book Antiqua" w:hAnsi="Book Antiqua"/>
          <w:lang w:val="en-GB"/>
        </w:rPr>
        <w:t xml:space="preserve">rime, </w:t>
      </w:r>
      <w:r w:rsidR="0058550D">
        <w:rPr>
          <w:rFonts w:ascii="Book Antiqua" w:hAnsi="Book Antiqua"/>
          <w:lang w:val="en-GB"/>
        </w:rPr>
        <w:t>C</w:t>
      </w:r>
      <w:r>
        <w:rPr>
          <w:rFonts w:ascii="Book Antiqua" w:hAnsi="Book Antiqua"/>
          <w:lang w:val="en-GB"/>
        </w:rPr>
        <w:t xml:space="preserve">orruption, </w:t>
      </w:r>
      <w:r w:rsidR="0058550D">
        <w:rPr>
          <w:rFonts w:ascii="Book Antiqua" w:hAnsi="Book Antiqua"/>
          <w:lang w:val="en-GB"/>
        </w:rPr>
        <w:t>H</w:t>
      </w:r>
      <w:r>
        <w:rPr>
          <w:rFonts w:ascii="Book Antiqua" w:hAnsi="Book Antiqua"/>
          <w:lang w:val="en-GB"/>
        </w:rPr>
        <w:t xml:space="preserve">uman </w:t>
      </w:r>
      <w:r w:rsidR="0058550D">
        <w:rPr>
          <w:rFonts w:ascii="Book Antiqua" w:hAnsi="Book Antiqua"/>
          <w:lang w:val="en-GB"/>
        </w:rPr>
        <w:t>T</w:t>
      </w:r>
      <w:r>
        <w:rPr>
          <w:rFonts w:ascii="Book Antiqua" w:hAnsi="Book Antiqua"/>
          <w:lang w:val="en-GB"/>
        </w:rPr>
        <w:t xml:space="preserve">rafficking, </w:t>
      </w:r>
      <w:r w:rsidR="0058550D">
        <w:rPr>
          <w:rFonts w:ascii="Book Antiqua" w:hAnsi="Book Antiqua"/>
          <w:lang w:val="en-GB"/>
        </w:rPr>
        <w:t>S</w:t>
      </w:r>
      <w:r>
        <w:rPr>
          <w:rFonts w:ascii="Book Antiqua" w:hAnsi="Book Antiqua"/>
          <w:lang w:val="en-GB"/>
        </w:rPr>
        <w:t xml:space="preserve">muggling with </w:t>
      </w:r>
      <w:r w:rsidR="0058550D">
        <w:rPr>
          <w:rFonts w:ascii="Book Antiqua" w:hAnsi="Book Antiqua"/>
          <w:lang w:val="en-GB"/>
        </w:rPr>
        <w:t>M</w:t>
      </w:r>
      <w:r>
        <w:rPr>
          <w:rFonts w:ascii="Book Antiqua" w:hAnsi="Book Antiqua"/>
          <w:lang w:val="en-GB"/>
        </w:rPr>
        <w:t xml:space="preserve">igrants, </w:t>
      </w:r>
      <w:r w:rsidR="0058550D">
        <w:rPr>
          <w:rFonts w:ascii="Book Antiqua" w:hAnsi="Book Antiqua"/>
          <w:lang w:val="en-GB"/>
        </w:rPr>
        <w:t>M</w:t>
      </w:r>
      <w:r>
        <w:rPr>
          <w:rFonts w:ascii="Book Antiqua" w:hAnsi="Book Antiqua"/>
          <w:lang w:val="en-GB"/>
        </w:rPr>
        <w:t xml:space="preserve">oney </w:t>
      </w:r>
      <w:r w:rsidR="0058550D">
        <w:rPr>
          <w:rFonts w:ascii="Book Antiqua" w:hAnsi="Book Antiqua"/>
          <w:lang w:val="en-GB"/>
        </w:rPr>
        <w:t>L</w:t>
      </w:r>
      <w:r>
        <w:rPr>
          <w:rFonts w:ascii="Book Antiqua" w:hAnsi="Book Antiqua"/>
          <w:lang w:val="en-GB"/>
        </w:rPr>
        <w:t xml:space="preserve">aundering, </w:t>
      </w:r>
      <w:r w:rsidR="0058550D">
        <w:rPr>
          <w:rFonts w:ascii="Book Antiqua" w:hAnsi="Book Antiqua"/>
          <w:lang w:val="en-GB"/>
        </w:rPr>
        <w:t>E</w:t>
      </w:r>
      <w:r>
        <w:rPr>
          <w:rFonts w:ascii="Book Antiqua" w:hAnsi="Book Antiqua"/>
          <w:lang w:val="en-GB"/>
        </w:rPr>
        <w:t xml:space="preserve">conomic </w:t>
      </w:r>
      <w:r w:rsidR="0058550D">
        <w:rPr>
          <w:rFonts w:ascii="Book Antiqua" w:hAnsi="Book Antiqua"/>
          <w:lang w:val="en-GB"/>
        </w:rPr>
        <w:t>C</w:t>
      </w:r>
      <w:r>
        <w:rPr>
          <w:rFonts w:ascii="Book Antiqua" w:hAnsi="Book Antiqua"/>
          <w:lang w:val="en-GB"/>
        </w:rPr>
        <w:t>rimes (</w:t>
      </w:r>
      <w:r w:rsidR="0058550D">
        <w:rPr>
          <w:rFonts w:ascii="Book Antiqua" w:hAnsi="Book Antiqua"/>
          <w:lang w:val="en-GB"/>
        </w:rPr>
        <w:t>S</w:t>
      </w:r>
      <w:r>
        <w:rPr>
          <w:rFonts w:ascii="Book Antiqua" w:hAnsi="Book Antiqua"/>
          <w:lang w:val="en-GB"/>
        </w:rPr>
        <w:t xml:space="preserve">equestration and </w:t>
      </w:r>
      <w:r w:rsidR="0058550D">
        <w:rPr>
          <w:rFonts w:ascii="Book Antiqua" w:hAnsi="Book Antiqua"/>
          <w:lang w:val="en-GB"/>
        </w:rPr>
        <w:t>C</w:t>
      </w:r>
      <w:r>
        <w:rPr>
          <w:rFonts w:ascii="Book Antiqua" w:hAnsi="Book Antiqua"/>
          <w:lang w:val="en-GB"/>
        </w:rPr>
        <w:t xml:space="preserve">onfiscation of </w:t>
      </w:r>
      <w:r w:rsidR="0058550D">
        <w:rPr>
          <w:rFonts w:ascii="Book Antiqua" w:hAnsi="Book Antiqua"/>
          <w:lang w:val="en-GB"/>
        </w:rPr>
        <w:t>U</w:t>
      </w:r>
      <w:r>
        <w:rPr>
          <w:rFonts w:ascii="Book Antiqua" w:hAnsi="Book Antiqua"/>
          <w:lang w:val="en-GB"/>
        </w:rPr>
        <w:t xml:space="preserve">nlawfully </w:t>
      </w:r>
      <w:r w:rsidR="0058550D">
        <w:rPr>
          <w:rFonts w:ascii="Book Antiqua" w:hAnsi="Book Antiqua"/>
          <w:lang w:val="en-GB"/>
        </w:rPr>
        <w:t>A</w:t>
      </w:r>
      <w:r>
        <w:rPr>
          <w:rFonts w:ascii="Book Antiqua" w:hAnsi="Book Antiqua"/>
          <w:lang w:val="en-GB"/>
        </w:rPr>
        <w:t xml:space="preserve">cquired </w:t>
      </w:r>
      <w:r w:rsidR="0058550D">
        <w:rPr>
          <w:rFonts w:ascii="Book Antiqua" w:hAnsi="Book Antiqua"/>
          <w:lang w:val="en-GB"/>
        </w:rPr>
        <w:t>A</w:t>
      </w:r>
      <w:r>
        <w:rPr>
          <w:rFonts w:ascii="Book Antiqua" w:hAnsi="Book Antiqua"/>
          <w:lang w:val="en-GB"/>
        </w:rPr>
        <w:t>ssets)</w:t>
      </w:r>
      <w:r w:rsidR="0058550D">
        <w:rPr>
          <w:rFonts w:ascii="Book Antiqua" w:hAnsi="Book Antiqua"/>
          <w:lang w:val="en-GB"/>
        </w:rPr>
        <w:t>, Inciting H</w:t>
      </w:r>
      <w:r>
        <w:rPr>
          <w:rFonts w:ascii="Book Antiqua" w:hAnsi="Book Antiqua"/>
          <w:lang w:val="en-GB"/>
        </w:rPr>
        <w:t>atred, as stipulated by Article</w:t>
      </w:r>
      <w:r w:rsidR="00E878F4" w:rsidRPr="00180114">
        <w:rPr>
          <w:rFonts w:ascii="Book Antiqua" w:hAnsi="Book Antiqua"/>
          <w:lang w:val="en-GB"/>
        </w:rPr>
        <w:t xml:space="preserve"> 147 </w:t>
      </w:r>
      <w:r>
        <w:rPr>
          <w:rFonts w:ascii="Book Antiqua" w:hAnsi="Book Antiqua"/>
          <w:lang w:val="en-GB"/>
        </w:rPr>
        <w:t>of the CCK; and the respective data were generated from the</w:t>
      </w:r>
      <w:r w:rsidR="00E878F4" w:rsidRPr="00180114">
        <w:rPr>
          <w:rFonts w:ascii="Book Antiqua" w:hAnsi="Book Antiqua"/>
          <w:lang w:val="en-GB"/>
        </w:rPr>
        <w:t xml:space="preserve"> </w:t>
      </w:r>
      <w:proofErr w:type="spellStart"/>
      <w:r w:rsidR="00E878F4" w:rsidRPr="00180114">
        <w:rPr>
          <w:rFonts w:ascii="Book Antiqua" w:hAnsi="Book Antiqua"/>
          <w:lang w:val="en-GB"/>
        </w:rPr>
        <w:t>kriMKorr</w:t>
      </w:r>
      <w:proofErr w:type="spellEnd"/>
      <w:r>
        <w:rPr>
          <w:rFonts w:ascii="Book Antiqua" w:hAnsi="Book Antiqua"/>
          <w:lang w:val="en-GB"/>
        </w:rPr>
        <w:t xml:space="preserve"> database</w:t>
      </w:r>
      <w:r w:rsidR="00E878F4" w:rsidRPr="00180114">
        <w:rPr>
          <w:rFonts w:ascii="Book Antiqua" w:hAnsi="Book Antiqua"/>
          <w:lang w:val="en-GB"/>
        </w:rPr>
        <w:t>.</w:t>
      </w:r>
    </w:p>
    <w:p w:rsidR="00E878F4" w:rsidRPr="00180114" w:rsidRDefault="00E878F4" w:rsidP="007C54FE">
      <w:pPr>
        <w:spacing w:line="276" w:lineRule="auto"/>
        <w:jc w:val="both"/>
        <w:rPr>
          <w:rFonts w:ascii="Book Antiqua" w:hAnsi="Book Antiqua"/>
          <w:lang w:val="en-GB"/>
        </w:rPr>
      </w:pPr>
    </w:p>
    <w:p w:rsidR="00B43233" w:rsidRPr="00180114" w:rsidRDefault="00B626DD" w:rsidP="007C54FE">
      <w:pPr>
        <w:spacing w:line="276" w:lineRule="auto"/>
        <w:jc w:val="both"/>
        <w:rPr>
          <w:rFonts w:ascii="Book Antiqua" w:hAnsi="Book Antiqua"/>
          <w:lang w:val="en-GB"/>
        </w:rPr>
      </w:pPr>
      <w:r>
        <w:rPr>
          <w:rFonts w:ascii="Book Antiqua" w:hAnsi="Book Antiqua"/>
          <w:lang w:val="en-GB"/>
        </w:rPr>
        <w:t xml:space="preserve">The Unit has also prepared special reports regarding cases </w:t>
      </w:r>
      <w:r w:rsidR="003153D9">
        <w:rPr>
          <w:rFonts w:ascii="Book Antiqua" w:hAnsi="Book Antiqua"/>
          <w:lang w:val="en-GB"/>
        </w:rPr>
        <w:t xml:space="preserve">that are within the scope of European Integrations, and statistical </w:t>
      </w:r>
      <w:r w:rsidR="00C37FEE">
        <w:rPr>
          <w:rFonts w:ascii="Book Antiqua" w:hAnsi="Book Antiqua"/>
          <w:lang w:val="en-GB"/>
        </w:rPr>
        <w:t>reports of SAA</w:t>
      </w:r>
      <w:r w:rsidR="00B43233" w:rsidRPr="00180114">
        <w:rPr>
          <w:rFonts w:ascii="Book Antiqua" w:hAnsi="Book Antiqua"/>
          <w:lang w:val="en-GB"/>
        </w:rPr>
        <w:t>.</w:t>
      </w:r>
      <w:r w:rsidR="007C54FE" w:rsidRPr="00180114">
        <w:rPr>
          <w:rFonts w:ascii="Book Antiqua" w:hAnsi="Book Antiqua"/>
          <w:lang w:val="en-GB"/>
        </w:rPr>
        <w:t xml:space="preserve"> </w:t>
      </w:r>
    </w:p>
    <w:p w:rsidR="00B43233" w:rsidRPr="00180114" w:rsidRDefault="00B43233" w:rsidP="007C54FE">
      <w:pPr>
        <w:spacing w:line="276" w:lineRule="auto"/>
        <w:jc w:val="both"/>
        <w:rPr>
          <w:rFonts w:ascii="Book Antiqua" w:hAnsi="Book Antiqua"/>
          <w:lang w:val="en-GB"/>
        </w:rPr>
      </w:pPr>
    </w:p>
    <w:p w:rsidR="005B18A3" w:rsidRPr="00180114" w:rsidRDefault="000E26C6" w:rsidP="00C47E93">
      <w:pPr>
        <w:spacing w:line="276" w:lineRule="auto"/>
        <w:jc w:val="both"/>
        <w:rPr>
          <w:rFonts w:ascii="Book Antiqua" w:hAnsi="Book Antiqua"/>
          <w:lang w:val="en-GB"/>
        </w:rPr>
      </w:pPr>
      <w:r w:rsidRPr="00180114">
        <w:rPr>
          <w:rFonts w:ascii="Book Antiqua" w:hAnsi="Book Antiqua"/>
          <w:lang w:val="en-GB"/>
        </w:rPr>
        <w:t>There were prepared reports for the Unit in charge of Fighting Corruption and Economic Crimes</w:t>
      </w:r>
      <w:r w:rsidR="00507E1D">
        <w:rPr>
          <w:rFonts w:ascii="Book Antiqua" w:hAnsi="Book Antiqua"/>
          <w:lang w:val="en-GB"/>
        </w:rPr>
        <w:t>,</w:t>
      </w:r>
      <w:r w:rsidRPr="00180114">
        <w:rPr>
          <w:rFonts w:ascii="Book Antiqua" w:hAnsi="Book Antiqua"/>
          <w:lang w:val="en-GB"/>
        </w:rPr>
        <w:t xml:space="preserve"> and for the Office of National Coordinator in charge of Fighting Economic Crimes and Sequestration of Unlawfully Acquired Assets</w:t>
      </w:r>
      <w:r w:rsidR="007C54FE" w:rsidRPr="00180114">
        <w:rPr>
          <w:rFonts w:ascii="Book Antiqua" w:hAnsi="Book Antiqua"/>
          <w:lang w:val="en-GB"/>
        </w:rPr>
        <w:t xml:space="preserve">. </w:t>
      </w:r>
    </w:p>
    <w:p w:rsidR="00C47E93" w:rsidRPr="00180114" w:rsidRDefault="00C47E93" w:rsidP="00C47E93">
      <w:pPr>
        <w:spacing w:line="276" w:lineRule="auto"/>
        <w:jc w:val="both"/>
        <w:rPr>
          <w:rFonts w:ascii="Book Antiqua" w:hAnsi="Book Antiqua"/>
          <w:lang w:val="en-GB"/>
        </w:rPr>
      </w:pPr>
    </w:p>
    <w:p w:rsidR="005B18A3" w:rsidRPr="00180114" w:rsidRDefault="00CE71CA" w:rsidP="005B18A3">
      <w:pPr>
        <w:spacing w:line="276" w:lineRule="auto"/>
        <w:jc w:val="both"/>
        <w:rPr>
          <w:rFonts w:ascii="Book Antiqua" w:hAnsi="Book Antiqua"/>
          <w:lang w:val="en-GB"/>
        </w:rPr>
      </w:pPr>
      <w:r w:rsidRPr="00180114">
        <w:rPr>
          <w:rFonts w:ascii="Book Antiqua" w:hAnsi="Book Antiqua"/>
          <w:lang w:val="en-GB"/>
        </w:rPr>
        <w:t>Office for T</w:t>
      </w:r>
      <w:r w:rsidR="00546A5B" w:rsidRPr="00180114">
        <w:rPr>
          <w:rFonts w:ascii="Book Antiqua" w:hAnsi="Book Antiqua"/>
          <w:lang w:val="en-GB"/>
        </w:rPr>
        <w:t>rainings has coordinated activities regarding the Prosecutors` and administrative staff professional upgrading.</w:t>
      </w:r>
    </w:p>
    <w:p w:rsidR="005B18A3" w:rsidRPr="00180114" w:rsidRDefault="00345F0A" w:rsidP="007C54FE">
      <w:pPr>
        <w:spacing w:after="200" w:line="276" w:lineRule="auto"/>
        <w:jc w:val="both"/>
        <w:rPr>
          <w:rFonts w:ascii="Book Antiqua" w:hAnsi="Book Antiqua"/>
          <w:lang w:val="en-GB"/>
        </w:rPr>
      </w:pPr>
      <w:r w:rsidRPr="00180114">
        <w:rPr>
          <w:rFonts w:ascii="Book Antiqua" w:hAnsi="Book Antiqua"/>
          <w:lang w:val="en-GB"/>
        </w:rPr>
        <w:t xml:space="preserve"> </w:t>
      </w:r>
    </w:p>
    <w:p w:rsidR="007C54FE" w:rsidRPr="00180114" w:rsidRDefault="007C54FE" w:rsidP="007C54FE">
      <w:pPr>
        <w:spacing w:after="200" w:line="276" w:lineRule="auto"/>
        <w:jc w:val="both"/>
        <w:rPr>
          <w:rFonts w:ascii="Book Antiqua" w:hAnsi="Book Antiqua"/>
          <w:lang w:val="en-GB"/>
        </w:rPr>
      </w:pPr>
    </w:p>
    <w:p w:rsidR="007C54FE" w:rsidRPr="00180114" w:rsidRDefault="007C54FE" w:rsidP="007C54FE">
      <w:pPr>
        <w:spacing w:after="200" w:line="276" w:lineRule="auto"/>
        <w:jc w:val="both"/>
        <w:rPr>
          <w:rFonts w:ascii="Book Antiqua" w:hAnsi="Book Antiqua"/>
          <w:lang w:val="en-GB"/>
        </w:rPr>
      </w:pPr>
    </w:p>
    <w:p w:rsidR="002433A9" w:rsidRPr="00180114" w:rsidRDefault="002433A9" w:rsidP="002433A9">
      <w:pPr>
        <w:spacing w:after="200"/>
        <w:contextualSpacing/>
        <w:jc w:val="both"/>
        <w:rPr>
          <w:rFonts w:ascii="Book Antiqua" w:eastAsia="Times New Roman" w:hAnsi="Book Antiqua" w:cs="Book Antiqua"/>
          <w:color w:val="0000CC"/>
          <w:lang w:val="en-GB" w:eastAsia="sr-Latn-CS"/>
        </w:rPr>
      </w:pPr>
    </w:p>
    <w:p w:rsidR="002433A9" w:rsidRPr="00180114" w:rsidRDefault="002433A9" w:rsidP="00FA2CA7">
      <w:pPr>
        <w:tabs>
          <w:tab w:val="left" w:pos="567"/>
          <w:tab w:val="left" w:pos="3090"/>
        </w:tabs>
        <w:jc w:val="both"/>
        <w:rPr>
          <w:rFonts w:ascii="Book Antiqua" w:eastAsia="Times New Roman" w:hAnsi="Book Antiqua"/>
          <w:b/>
          <w:bCs/>
          <w:lang w:val="en-GB" w:eastAsia="sr-Latn-CS"/>
        </w:rPr>
      </w:pPr>
      <w:bookmarkStart w:id="12" w:name="_GoBack"/>
      <w:bookmarkEnd w:id="12"/>
    </w:p>
    <w:sectPr w:rsidR="002433A9" w:rsidRPr="00180114" w:rsidSect="005B4CD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643" w:rsidRDefault="00886643" w:rsidP="00C34467">
      <w:r>
        <w:separator/>
      </w:r>
    </w:p>
  </w:endnote>
  <w:endnote w:type="continuationSeparator" w:id="0">
    <w:p w:rsidR="00886643" w:rsidRDefault="00886643"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C34467" w:rsidRDefault="00C34467">
        <w:pPr>
          <w:pStyle w:val="Footer"/>
          <w:jc w:val="right"/>
        </w:pPr>
        <w:r>
          <w:fldChar w:fldCharType="begin"/>
        </w:r>
        <w:r>
          <w:instrText xml:space="preserve"> PAGE   \* MERGEFORMAT </w:instrText>
        </w:r>
        <w:r>
          <w:fldChar w:fldCharType="separate"/>
        </w:r>
        <w:r w:rsidR="00F40AD7">
          <w:rPr>
            <w:noProof/>
          </w:rPr>
          <w:t>14</w:t>
        </w:r>
        <w:r>
          <w:rPr>
            <w:noProof/>
          </w:rPr>
          <w:fldChar w:fldCharType="end"/>
        </w:r>
      </w:p>
    </w:sdtContent>
  </w:sdt>
  <w:p w:rsidR="00C34467" w:rsidRDefault="00C34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643" w:rsidRDefault="00886643" w:rsidP="00C34467">
      <w:r>
        <w:separator/>
      </w:r>
    </w:p>
  </w:footnote>
  <w:footnote w:type="continuationSeparator" w:id="0">
    <w:p w:rsidR="00886643" w:rsidRDefault="00886643"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7" w:rsidRDefault="00C34467" w:rsidP="00C34467">
    <w:pPr>
      <w:pStyle w:val="Header"/>
      <w:ind w:left="-567"/>
    </w:pPr>
    <w:r w:rsidRPr="00C34467">
      <w:rPr>
        <w:noProof/>
        <w:lang w:val="en-US"/>
      </w:rPr>
      <w:drawing>
        <wp:inline distT="0" distB="0" distL="0" distR="0" wp14:anchorId="4C2386DE" wp14:editId="09F9C932">
          <wp:extent cx="785674" cy="7308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E" w:rsidRDefault="00FA5D0E"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EA" w:rsidRDefault="00D04AEA" w:rsidP="00FA5D0E">
    <w:pPr>
      <w:pStyle w:val="Header"/>
      <w:ind w:left="-567"/>
    </w:pPr>
    <w:r w:rsidRPr="00C34467">
      <w:rPr>
        <w:noProof/>
        <w:lang w:val="en-US"/>
      </w:rPr>
      <w:drawing>
        <wp:inline distT="0" distB="0" distL="0" distR="0" wp14:anchorId="4EA82EC6" wp14:editId="251730D5">
          <wp:extent cx="785674" cy="73086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13"/>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34462"/>
    <w:rsid w:val="00064485"/>
    <w:rsid w:val="000733D7"/>
    <w:rsid w:val="00083354"/>
    <w:rsid w:val="000932F4"/>
    <w:rsid w:val="000E26C6"/>
    <w:rsid w:val="001273D5"/>
    <w:rsid w:val="00146366"/>
    <w:rsid w:val="00153ACC"/>
    <w:rsid w:val="001613B0"/>
    <w:rsid w:val="00180114"/>
    <w:rsid w:val="0018024A"/>
    <w:rsid w:val="0018293E"/>
    <w:rsid w:val="001879A2"/>
    <w:rsid w:val="00197606"/>
    <w:rsid w:val="001A648D"/>
    <w:rsid w:val="001B14D8"/>
    <w:rsid w:val="001D44AD"/>
    <w:rsid w:val="001E417B"/>
    <w:rsid w:val="00211E81"/>
    <w:rsid w:val="00230DEC"/>
    <w:rsid w:val="00235630"/>
    <w:rsid w:val="002401EC"/>
    <w:rsid w:val="002433A9"/>
    <w:rsid w:val="00247062"/>
    <w:rsid w:val="00260EC4"/>
    <w:rsid w:val="00265873"/>
    <w:rsid w:val="002725A6"/>
    <w:rsid w:val="00276C78"/>
    <w:rsid w:val="002835E7"/>
    <w:rsid w:val="00297EA5"/>
    <w:rsid w:val="002B59FF"/>
    <w:rsid w:val="002B7596"/>
    <w:rsid w:val="002C58A1"/>
    <w:rsid w:val="002D144B"/>
    <w:rsid w:val="002D357D"/>
    <w:rsid w:val="00306B90"/>
    <w:rsid w:val="00310E97"/>
    <w:rsid w:val="003153D9"/>
    <w:rsid w:val="00321A67"/>
    <w:rsid w:val="00343DE3"/>
    <w:rsid w:val="00345F0A"/>
    <w:rsid w:val="00371F83"/>
    <w:rsid w:val="0039138C"/>
    <w:rsid w:val="003B0523"/>
    <w:rsid w:val="003D47D6"/>
    <w:rsid w:val="003F6A51"/>
    <w:rsid w:val="00404ED6"/>
    <w:rsid w:val="00411C54"/>
    <w:rsid w:val="00430243"/>
    <w:rsid w:val="00432F13"/>
    <w:rsid w:val="004471B5"/>
    <w:rsid w:val="00460122"/>
    <w:rsid w:val="00460F73"/>
    <w:rsid w:val="00462223"/>
    <w:rsid w:val="00475B30"/>
    <w:rsid w:val="00491942"/>
    <w:rsid w:val="004962A7"/>
    <w:rsid w:val="00496D5C"/>
    <w:rsid w:val="004A2A27"/>
    <w:rsid w:val="004B7701"/>
    <w:rsid w:val="004D6C9C"/>
    <w:rsid w:val="004E237A"/>
    <w:rsid w:val="004F2E56"/>
    <w:rsid w:val="00507E1D"/>
    <w:rsid w:val="0051581F"/>
    <w:rsid w:val="005159F2"/>
    <w:rsid w:val="00532592"/>
    <w:rsid w:val="00546A5B"/>
    <w:rsid w:val="00550C3E"/>
    <w:rsid w:val="0055185F"/>
    <w:rsid w:val="00562786"/>
    <w:rsid w:val="00582360"/>
    <w:rsid w:val="00584887"/>
    <w:rsid w:val="0058550D"/>
    <w:rsid w:val="005940A7"/>
    <w:rsid w:val="005B18A3"/>
    <w:rsid w:val="005B4CDD"/>
    <w:rsid w:val="005C758C"/>
    <w:rsid w:val="005C794D"/>
    <w:rsid w:val="005C7C54"/>
    <w:rsid w:val="005E2DFC"/>
    <w:rsid w:val="005E529F"/>
    <w:rsid w:val="005F0FE4"/>
    <w:rsid w:val="006172C8"/>
    <w:rsid w:val="00636477"/>
    <w:rsid w:val="00644384"/>
    <w:rsid w:val="00654D52"/>
    <w:rsid w:val="00666479"/>
    <w:rsid w:val="006D2E67"/>
    <w:rsid w:val="006F3225"/>
    <w:rsid w:val="006F73E9"/>
    <w:rsid w:val="00717AAE"/>
    <w:rsid w:val="007256B5"/>
    <w:rsid w:val="00737407"/>
    <w:rsid w:val="00743284"/>
    <w:rsid w:val="00754C6D"/>
    <w:rsid w:val="007553E9"/>
    <w:rsid w:val="00755988"/>
    <w:rsid w:val="007706AC"/>
    <w:rsid w:val="00777786"/>
    <w:rsid w:val="00792F07"/>
    <w:rsid w:val="007936B6"/>
    <w:rsid w:val="007A4C6F"/>
    <w:rsid w:val="007A6C89"/>
    <w:rsid w:val="007B4A21"/>
    <w:rsid w:val="007C54FE"/>
    <w:rsid w:val="007D389B"/>
    <w:rsid w:val="007D68C0"/>
    <w:rsid w:val="007D6B9C"/>
    <w:rsid w:val="00800515"/>
    <w:rsid w:val="00806B54"/>
    <w:rsid w:val="00822A9B"/>
    <w:rsid w:val="00826D9D"/>
    <w:rsid w:val="008455C1"/>
    <w:rsid w:val="00847DE9"/>
    <w:rsid w:val="00866281"/>
    <w:rsid w:val="00875EBE"/>
    <w:rsid w:val="00886643"/>
    <w:rsid w:val="008A1226"/>
    <w:rsid w:val="008B2D29"/>
    <w:rsid w:val="008E54BB"/>
    <w:rsid w:val="00900A62"/>
    <w:rsid w:val="009053CC"/>
    <w:rsid w:val="0096714C"/>
    <w:rsid w:val="00970ADF"/>
    <w:rsid w:val="00986A01"/>
    <w:rsid w:val="009873ED"/>
    <w:rsid w:val="00997D38"/>
    <w:rsid w:val="009A4E58"/>
    <w:rsid w:val="009B2EC5"/>
    <w:rsid w:val="009D6181"/>
    <w:rsid w:val="009E30C7"/>
    <w:rsid w:val="009E3CB1"/>
    <w:rsid w:val="00A071F1"/>
    <w:rsid w:val="00A32462"/>
    <w:rsid w:val="00A32595"/>
    <w:rsid w:val="00A47577"/>
    <w:rsid w:val="00A54E3B"/>
    <w:rsid w:val="00A8711B"/>
    <w:rsid w:val="00A96F1A"/>
    <w:rsid w:val="00AC12E2"/>
    <w:rsid w:val="00AC6ECB"/>
    <w:rsid w:val="00AD06BE"/>
    <w:rsid w:val="00AF298E"/>
    <w:rsid w:val="00AF344D"/>
    <w:rsid w:val="00AF5521"/>
    <w:rsid w:val="00B06C60"/>
    <w:rsid w:val="00B43233"/>
    <w:rsid w:val="00B538C9"/>
    <w:rsid w:val="00B626DD"/>
    <w:rsid w:val="00B73561"/>
    <w:rsid w:val="00B85721"/>
    <w:rsid w:val="00BA35A6"/>
    <w:rsid w:val="00BB0B38"/>
    <w:rsid w:val="00BB7472"/>
    <w:rsid w:val="00BC3E90"/>
    <w:rsid w:val="00BD2F4A"/>
    <w:rsid w:val="00C25093"/>
    <w:rsid w:val="00C34467"/>
    <w:rsid w:val="00C37FEE"/>
    <w:rsid w:val="00C47E93"/>
    <w:rsid w:val="00C52B22"/>
    <w:rsid w:val="00C55BFC"/>
    <w:rsid w:val="00C711E2"/>
    <w:rsid w:val="00C83DDD"/>
    <w:rsid w:val="00CA7155"/>
    <w:rsid w:val="00CB5F15"/>
    <w:rsid w:val="00CC2B6C"/>
    <w:rsid w:val="00CD5D73"/>
    <w:rsid w:val="00CE71CA"/>
    <w:rsid w:val="00D04AEA"/>
    <w:rsid w:val="00D20E62"/>
    <w:rsid w:val="00D244FC"/>
    <w:rsid w:val="00D43DD3"/>
    <w:rsid w:val="00D63AE2"/>
    <w:rsid w:val="00D64376"/>
    <w:rsid w:val="00D64476"/>
    <w:rsid w:val="00D67116"/>
    <w:rsid w:val="00D82821"/>
    <w:rsid w:val="00D85A64"/>
    <w:rsid w:val="00DB61F9"/>
    <w:rsid w:val="00DC0A5D"/>
    <w:rsid w:val="00DC42B8"/>
    <w:rsid w:val="00DD5B05"/>
    <w:rsid w:val="00DF03F2"/>
    <w:rsid w:val="00DF6960"/>
    <w:rsid w:val="00E26558"/>
    <w:rsid w:val="00E30AE1"/>
    <w:rsid w:val="00E416D0"/>
    <w:rsid w:val="00E7690F"/>
    <w:rsid w:val="00E8412B"/>
    <w:rsid w:val="00E871D2"/>
    <w:rsid w:val="00E878F4"/>
    <w:rsid w:val="00E91C96"/>
    <w:rsid w:val="00EA3943"/>
    <w:rsid w:val="00EB3AB7"/>
    <w:rsid w:val="00EB6870"/>
    <w:rsid w:val="00EC0CF5"/>
    <w:rsid w:val="00EC3189"/>
    <w:rsid w:val="00EC7F45"/>
    <w:rsid w:val="00ED7E33"/>
    <w:rsid w:val="00EE21A1"/>
    <w:rsid w:val="00EE7311"/>
    <w:rsid w:val="00EF1D6A"/>
    <w:rsid w:val="00F10499"/>
    <w:rsid w:val="00F175D9"/>
    <w:rsid w:val="00F2290E"/>
    <w:rsid w:val="00F2729D"/>
    <w:rsid w:val="00F31B2A"/>
    <w:rsid w:val="00F40AD7"/>
    <w:rsid w:val="00F6258D"/>
    <w:rsid w:val="00F72330"/>
    <w:rsid w:val="00F801DD"/>
    <w:rsid w:val="00F90DE0"/>
    <w:rsid w:val="00F95954"/>
    <w:rsid w:val="00FA2CA7"/>
    <w:rsid w:val="00FA5D0E"/>
    <w:rsid w:val="00FA6AB3"/>
    <w:rsid w:val="00FC09BB"/>
    <w:rsid w:val="00FC6C17"/>
    <w:rsid w:val="00FD140A"/>
    <w:rsid w:val="00FE5D1B"/>
    <w:rsid w:val="00FE6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532A-DD50-4A45-AC52-BA7B3653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2763</Words>
  <Characters>15753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92</cp:revision>
  <dcterms:created xsi:type="dcterms:W3CDTF">2017-02-15T08:25:00Z</dcterms:created>
  <dcterms:modified xsi:type="dcterms:W3CDTF">2017-04-21T12:10:00Z</dcterms:modified>
</cp:coreProperties>
</file>